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Override PartName="/word/diagrams/quickStyle2.xml" ContentType="application/vnd.openxmlformats-officedocument.drawingml.diagramStyle+xml"/>
  <Override PartName="/word/diagrams/data3.xml" ContentType="application/vnd.openxmlformats-officedocument.drawingml.diagramData+xml"/>
  <Override PartName="/word/diagrams/data4.xml" ContentType="application/vnd.openxmlformats-officedocument.drawingml.diagramData+xml"/>
  <Override PartName="/word/diagrams/colors4.xml" ContentType="application/vnd.openxmlformats-officedocument.drawingml.diagramColors+xml"/>
  <Override PartName="/word/diagrams/colors5.xml" ContentType="application/vnd.openxmlformats-officedocument.drawingml.diagramColors+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Override PartName="/word/diagrams/colors3.xml" ContentType="application/vnd.openxmlformats-officedocument.drawingml.diagramColors+xml"/>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diagrams/layout7.xml" ContentType="application/vnd.openxmlformats-officedocument.drawingml.diagramLayout+xml"/>
  <Override PartName="/word/diagrams/layout5.xml" ContentType="application/vnd.openxmlformats-officedocument.drawingml.diagramLayout+xml"/>
  <Override PartName="/word/diagrams/layout6.xml" ContentType="application/vnd.openxmlformats-officedocument.drawingml.diagramLayout+xml"/>
  <Override PartName="/word/diagrams/quickStyle7.xml" ContentType="application/vnd.openxmlformats-officedocument.drawingml.diagramStyle+xml"/>
  <Override PartName="/word/footer1.xml" ContentType="application/vnd.openxmlformats-officedocument.wordprocessingml.footer+xml"/>
  <Override PartName="/word/theme/theme1.xml" ContentType="application/vnd.openxmlformats-officedocument.theme+xml"/>
  <Override PartName="/word/diagrams/layout3.xml" ContentType="application/vnd.openxmlformats-officedocument.drawingml.diagramLayout+xml"/>
  <Override PartName="/word/diagrams/layout4.xml" ContentType="application/vnd.openxmlformats-officedocument.drawingml.diagramLayout+xml"/>
  <Override PartName="/word/diagrams/quickStyle5.xml" ContentType="application/vnd.openxmlformats-officedocument.drawingml.diagramStyle+xml"/>
  <Override PartName="/word/diagrams/quickStyle6.xml" ContentType="application/vnd.openxmlformats-officedocument.drawingml.diagramStyle+xml"/>
  <Override PartName="/word/diagrams/data7.xml" ContentType="application/vnd.openxmlformats-officedocument.drawingml.diagramData+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diagrams/quickStyle3.xml" ContentType="application/vnd.openxmlformats-officedocument.drawingml.diagramStyle+xml"/>
  <Override PartName="/word/diagrams/quickStyle4.xml" ContentType="application/vnd.openxmlformats-officedocument.drawingml.diagramStyle+xml"/>
  <Override PartName="/word/diagrams/data5.xml" ContentType="application/vnd.openxmlformats-officedocument.drawingml.diagramData+xml"/>
  <Override PartName="/word/diagrams/data6.xml" ContentType="application/vnd.openxmlformats-officedocument.drawingml.diagramData+xml"/>
  <Override PartName="/word/diagrams/colors6.xml" ContentType="application/vnd.openxmlformats-officedocument.drawingml.diagramColors+xml"/>
  <Override PartName="/word/diagrams/colors7.xml" ContentType="application/vnd.openxmlformats-officedocument.drawingml.diagramColor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E589F" w:rsidRPr="00AE589F" w:rsidRDefault="00AE589F" w:rsidP="00AE589F">
      <w:pPr>
        <w:jc w:val="right"/>
        <w:rPr>
          <w:rFonts w:ascii="Times New Roman" w:hAnsi="Times New Roman"/>
          <w:b/>
          <w:sz w:val="28"/>
          <w:szCs w:val="28"/>
          <w:lang w:val="kk-KZ"/>
        </w:rPr>
      </w:pPr>
      <w:r>
        <w:rPr>
          <w:rFonts w:ascii="Times New Roman" w:hAnsi="Times New Roman"/>
          <w:b/>
          <w:sz w:val="28"/>
          <w:szCs w:val="28"/>
          <w:lang w:val="kk-KZ"/>
        </w:rPr>
        <w:t xml:space="preserve">           </w:t>
      </w:r>
      <w:r w:rsidRPr="00AE589F">
        <w:rPr>
          <w:rFonts w:ascii="Times New Roman" w:hAnsi="Times New Roman"/>
          <w:b/>
          <w:sz w:val="28"/>
          <w:szCs w:val="28"/>
          <w:lang w:val="kk-KZ"/>
        </w:rPr>
        <w:t>Ф-7-03-03</w:t>
      </w:r>
    </w:p>
    <w:p w:rsidR="00AE589F" w:rsidRPr="00AE589F" w:rsidRDefault="00AE589F" w:rsidP="00AE589F">
      <w:pPr>
        <w:jc w:val="both"/>
        <w:rPr>
          <w:rFonts w:ascii="Times New Roman" w:hAnsi="Times New Roman"/>
          <w:b/>
          <w:sz w:val="28"/>
          <w:szCs w:val="28"/>
          <w:lang w:val="kk-KZ"/>
        </w:rPr>
      </w:pPr>
    </w:p>
    <w:p w:rsidR="00AE589F" w:rsidRPr="00AE589F" w:rsidRDefault="00AE589F" w:rsidP="00AE589F">
      <w:pPr>
        <w:jc w:val="both"/>
        <w:rPr>
          <w:rFonts w:ascii="Times New Roman" w:hAnsi="Times New Roman"/>
          <w:b/>
          <w:sz w:val="28"/>
          <w:szCs w:val="28"/>
          <w:lang w:val="kk-KZ"/>
        </w:rPr>
      </w:pPr>
    </w:p>
    <w:p w:rsidR="00AE589F" w:rsidRPr="00AE589F" w:rsidRDefault="00AE589F" w:rsidP="00AE589F">
      <w:pPr>
        <w:jc w:val="both"/>
        <w:rPr>
          <w:rFonts w:ascii="Times New Roman" w:hAnsi="Times New Roman"/>
          <w:b/>
          <w:sz w:val="28"/>
          <w:szCs w:val="28"/>
          <w:lang w:val="kk-KZ"/>
        </w:rPr>
      </w:pPr>
    </w:p>
    <w:p w:rsidR="00AE589F" w:rsidRPr="00AE589F" w:rsidRDefault="00AE589F" w:rsidP="00AE589F">
      <w:pPr>
        <w:jc w:val="both"/>
        <w:rPr>
          <w:rFonts w:ascii="Times New Roman" w:hAnsi="Times New Roman"/>
          <w:b/>
          <w:sz w:val="28"/>
          <w:szCs w:val="28"/>
          <w:lang w:val="kk-KZ"/>
        </w:rPr>
      </w:pPr>
    </w:p>
    <w:p w:rsidR="00AE589F" w:rsidRPr="00AE589F" w:rsidRDefault="00AE589F" w:rsidP="00AE589F">
      <w:pPr>
        <w:jc w:val="both"/>
        <w:rPr>
          <w:rFonts w:ascii="Times New Roman" w:hAnsi="Times New Roman"/>
          <w:b/>
          <w:sz w:val="28"/>
          <w:szCs w:val="28"/>
          <w:lang w:val="kk-KZ"/>
        </w:rPr>
      </w:pPr>
    </w:p>
    <w:p w:rsidR="00AE589F" w:rsidRPr="00AE589F" w:rsidRDefault="00AE589F" w:rsidP="00AE589F">
      <w:pPr>
        <w:jc w:val="both"/>
        <w:rPr>
          <w:rFonts w:ascii="Times New Roman" w:hAnsi="Times New Roman"/>
          <w:b/>
          <w:sz w:val="28"/>
          <w:szCs w:val="28"/>
          <w:lang w:val="kk-KZ"/>
        </w:rPr>
      </w:pPr>
    </w:p>
    <w:p w:rsidR="00AE589F" w:rsidRPr="00AE589F" w:rsidRDefault="00AE589F" w:rsidP="00AE589F">
      <w:pPr>
        <w:jc w:val="center"/>
        <w:rPr>
          <w:rFonts w:ascii="Times New Roman" w:hAnsi="Times New Roman"/>
          <w:b/>
          <w:sz w:val="36"/>
          <w:szCs w:val="36"/>
          <w:lang w:val="kk-KZ"/>
        </w:rPr>
      </w:pPr>
      <w:r w:rsidRPr="00AE589F">
        <w:rPr>
          <w:rFonts w:ascii="Times New Roman" w:hAnsi="Times New Roman"/>
          <w:b/>
          <w:sz w:val="36"/>
          <w:szCs w:val="36"/>
          <w:lang w:val="kk-KZ"/>
        </w:rPr>
        <w:t>Абдуалиева М.А.</w:t>
      </w:r>
    </w:p>
    <w:p w:rsidR="00AE589F" w:rsidRPr="00AE589F" w:rsidRDefault="00AE589F" w:rsidP="00AE589F">
      <w:pPr>
        <w:jc w:val="both"/>
        <w:rPr>
          <w:rFonts w:ascii="Times New Roman" w:hAnsi="Times New Roman"/>
          <w:b/>
          <w:sz w:val="28"/>
          <w:szCs w:val="28"/>
          <w:lang w:val="kk-KZ"/>
        </w:rPr>
      </w:pPr>
    </w:p>
    <w:p w:rsidR="00AE589F" w:rsidRPr="00AE589F" w:rsidRDefault="00AE589F" w:rsidP="00AE589F">
      <w:pPr>
        <w:jc w:val="both"/>
        <w:rPr>
          <w:rFonts w:ascii="Times New Roman" w:hAnsi="Times New Roman"/>
          <w:b/>
          <w:sz w:val="28"/>
          <w:szCs w:val="28"/>
          <w:lang w:val="kk-KZ"/>
        </w:rPr>
      </w:pPr>
    </w:p>
    <w:p w:rsidR="00AE589F" w:rsidRPr="00AE589F" w:rsidRDefault="00AE589F" w:rsidP="00AE589F">
      <w:pPr>
        <w:jc w:val="both"/>
        <w:rPr>
          <w:rFonts w:ascii="Times New Roman" w:hAnsi="Times New Roman"/>
          <w:b/>
          <w:sz w:val="28"/>
          <w:szCs w:val="28"/>
          <w:lang w:val="kk-KZ"/>
        </w:rPr>
      </w:pPr>
    </w:p>
    <w:p w:rsidR="003326D6" w:rsidRPr="003326D6" w:rsidRDefault="003326D6" w:rsidP="00AE589F">
      <w:pPr>
        <w:jc w:val="center"/>
        <w:rPr>
          <w:rFonts w:ascii="Times New Roman" w:hAnsi="Times New Roman" w:cs="Calibri"/>
          <w:b/>
          <w:sz w:val="36"/>
          <w:szCs w:val="36"/>
          <w:lang w:val="kk-KZ"/>
        </w:rPr>
      </w:pPr>
      <w:r w:rsidRPr="003326D6">
        <w:rPr>
          <w:rFonts w:ascii="Times New Roman" w:hAnsi="Times New Roman"/>
          <w:b/>
          <w:sz w:val="36"/>
          <w:szCs w:val="36"/>
          <w:lang w:val="kk-KZ"/>
        </w:rPr>
        <w:t>ФИЗИКАНЫ ОҚЫТУ ҮДЕРІСІНДЕ БІЛІМ БЕРУДІҢ ЖАҢА ТЕХНОЛОГИЯЛАРЫ</w:t>
      </w:r>
      <w:r w:rsidRPr="003326D6">
        <w:rPr>
          <w:rFonts w:ascii="Times New Roman" w:hAnsi="Times New Roman" w:cs="Calibri"/>
          <w:b/>
          <w:sz w:val="36"/>
          <w:szCs w:val="36"/>
          <w:lang w:val="kk-KZ"/>
        </w:rPr>
        <w:t xml:space="preserve"> </w:t>
      </w:r>
    </w:p>
    <w:p w:rsidR="00AE589F" w:rsidRPr="00AE589F" w:rsidRDefault="00AE589F" w:rsidP="00AE589F">
      <w:pPr>
        <w:jc w:val="center"/>
        <w:rPr>
          <w:rFonts w:ascii="Times New Roman" w:hAnsi="Times New Roman" w:cs="Calibri"/>
          <w:b/>
          <w:sz w:val="40"/>
          <w:szCs w:val="40"/>
          <w:lang w:val="kk-KZ"/>
        </w:rPr>
      </w:pPr>
      <w:r>
        <w:rPr>
          <w:rFonts w:ascii="Times New Roman" w:hAnsi="Times New Roman" w:cs="Calibri"/>
          <w:b/>
          <w:sz w:val="40"/>
          <w:szCs w:val="40"/>
          <w:lang w:val="kk-KZ"/>
        </w:rPr>
        <w:t>п</w:t>
      </w:r>
      <w:r w:rsidRPr="00AE589F">
        <w:rPr>
          <w:rFonts w:ascii="Times New Roman" w:hAnsi="Times New Roman" w:cs="Arial"/>
          <w:b/>
          <w:sz w:val="40"/>
          <w:szCs w:val="40"/>
          <w:lang w:val="kk-KZ"/>
        </w:rPr>
        <w:t>ә</w:t>
      </w:r>
      <w:r w:rsidRPr="00AE589F">
        <w:rPr>
          <w:rFonts w:ascii="Times New Roman" w:hAnsi="Times New Roman" w:cs="Calibri"/>
          <w:b/>
          <w:sz w:val="40"/>
          <w:szCs w:val="40"/>
          <w:lang w:val="kk-KZ"/>
        </w:rPr>
        <w:t>нінен</w:t>
      </w:r>
      <w:r>
        <w:rPr>
          <w:rFonts w:ascii="Times New Roman" w:hAnsi="Times New Roman" w:cs="Calibri"/>
          <w:b/>
          <w:sz w:val="40"/>
          <w:szCs w:val="40"/>
          <w:lang w:val="kk-KZ"/>
        </w:rPr>
        <w:t xml:space="preserve"> </w:t>
      </w:r>
      <w:r w:rsidR="00E55442">
        <w:rPr>
          <w:rFonts w:ascii="Times New Roman" w:hAnsi="Times New Roman"/>
          <w:b/>
          <w:sz w:val="40"/>
          <w:szCs w:val="40"/>
          <w:lang w:val="kk-KZ"/>
        </w:rPr>
        <w:t>дәрістер</w:t>
      </w:r>
      <w:r w:rsidRPr="00AE589F">
        <w:rPr>
          <w:rFonts w:ascii="Times New Roman" w:hAnsi="Times New Roman"/>
          <w:b/>
          <w:sz w:val="40"/>
          <w:szCs w:val="40"/>
          <w:lang w:val="kk-KZ"/>
        </w:rPr>
        <w:t xml:space="preserve"> жина</w:t>
      </w:r>
      <w:r w:rsidRPr="00AE589F">
        <w:rPr>
          <w:rFonts w:ascii="Times New Roman" w:hAnsi="Times New Roman" w:cs="Arial"/>
          <w:b/>
          <w:sz w:val="40"/>
          <w:szCs w:val="40"/>
          <w:lang w:val="kk-KZ"/>
        </w:rPr>
        <w:t>ғ</w:t>
      </w:r>
      <w:r w:rsidRPr="00AE589F">
        <w:rPr>
          <w:rFonts w:ascii="Times New Roman" w:hAnsi="Times New Roman" w:cs="Calibri"/>
          <w:b/>
          <w:sz w:val="40"/>
          <w:szCs w:val="40"/>
          <w:lang w:val="kk-KZ"/>
        </w:rPr>
        <w:t>ы</w:t>
      </w:r>
    </w:p>
    <w:p w:rsidR="00AE589F" w:rsidRPr="00AE589F" w:rsidRDefault="00AE589F" w:rsidP="00AE589F">
      <w:pPr>
        <w:jc w:val="both"/>
        <w:rPr>
          <w:rFonts w:ascii="Times New Roman" w:hAnsi="Times New Roman"/>
          <w:b/>
          <w:sz w:val="28"/>
          <w:szCs w:val="28"/>
          <w:lang w:val="kk-KZ"/>
        </w:rPr>
      </w:pPr>
    </w:p>
    <w:p w:rsidR="00AE589F" w:rsidRPr="00AE589F" w:rsidRDefault="00AE589F" w:rsidP="00AE589F">
      <w:pPr>
        <w:jc w:val="both"/>
        <w:rPr>
          <w:rFonts w:ascii="Times New Roman" w:hAnsi="Times New Roman"/>
          <w:b/>
          <w:sz w:val="28"/>
          <w:szCs w:val="28"/>
          <w:lang w:val="kk-KZ"/>
        </w:rPr>
      </w:pPr>
    </w:p>
    <w:p w:rsidR="00AE589F" w:rsidRPr="00AE589F" w:rsidRDefault="00AE589F" w:rsidP="00AE589F">
      <w:pPr>
        <w:jc w:val="both"/>
        <w:rPr>
          <w:rFonts w:ascii="Times New Roman" w:hAnsi="Times New Roman"/>
          <w:b/>
          <w:sz w:val="28"/>
          <w:szCs w:val="28"/>
          <w:lang w:val="kk-KZ"/>
        </w:rPr>
      </w:pPr>
    </w:p>
    <w:p w:rsidR="00AE589F" w:rsidRPr="00AE589F" w:rsidRDefault="00AE589F" w:rsidP="00AE589F">
      <w:pPr>
        <w:jc w:val="both"/>
        <w:rPr>
          <w:rFonts w:ascii="Times New Roman" w:hAnsi="Times New Roman"/>
          <w:b/>
          <w:sz w:val="28"/>
          <w:szCs w:val="28"/>
          <w:lang w:val="kk-KZ"/>
        </w:rPr>
      </w:pPr>
    </w:p>
    <w:p w:rsidR="00AE589F" w:rsidRPr="00AE589F" w:rsidRDefault="00AE589F" w:rsidP="00AE589F">
      <w:pPr>
        <w:jc w:val="both"/>
        <w:rPr>
          <w:rFonts w:ascii="Times New Roman" w:hAnsi="Times New Roman"/>
          <w:b/>
          <w:sz w:val="28"/>
          <w:szCs w:val="28"/>
          <w:lang w:val="kk-KZ"/>
        </w:rPr>
      </w:pPr>
    </w:p>
    <w:p w:rsidR="00AE589F" w:rsidRPr="00AE589F" w:rsidRDefault="00AE589F" w:rsidP="00AE589F">
      <w:pPr>
        <w:jc w:val="both"/>
        <w:rPr>
          <w:rFonts w:ascii="Times New Roman" w:hAnsi="Times New Roman"/>
          <w:b/>
          <w:sz w:val="28"/>
          <w:szCs w:val="28"/>
          <w:lang w:val="kk-KZ"/>
        </w:rPr>
      </w:pPr>
    </w:p>
    <w:p w:rsidR="00AE589F" w:rsidRPr="00AE589F" w:rsidRDefault="00AE589F" w:rsidP="00AE589F">
      <w:pPr>
        <w:jc w:val="both"/>
        <w:rPr>
          <w:rFonts w:ascii="Times New Roman" w:hAnsi="Times New Roman"/>
          <w:b/>
          <w:sz w:val="28"/>
          <w:szCs w:val="28"/>
          <w:lang w:val="kk-KZ"/>
        </w:rPr>
      </w:pPr>
    </w:p>
    <w:p w:rsidR="00AE589F" w:rsidRPr="00AE589F" w:rsidRDefault="00AE589F" w:rsidP="00AE589F">
      <w:pPr>
        <w:jc w:val="both"/>
        <w:rPr>
          <w:rFonts w:ascii="Times New Roman" w:hAnsi="Times New Roman"/>
          <w:b/>
          <w:sz w:val="28"/>
          <w:szCs w:val="28"/>
          <w:lang w:val="kk-KZ"/>
        </w:rPr>
      </w:pPr>
    </w:p>
    <w:p w:rsidR="00AE589F" w:rsidRPr="00AE589F" w:rsidRDefault="00AE589F" w:rsidP="00AE589F">
      <w:pPr>
        <w:jc w:val="both"/>
        <w:rPr>
          <w:rFonts w:ascii="Times New Roman" w:hAnsi="Times New Roman"/>
          <w:b/>
          <w:sz w:val="28"/>
          <w:szCs w:val="28"/>
          <w:lang w:val="kk-KZ"/>
        </w:rPr>
      </w:pPr>
    </w:p>
    <w:p w:rsidR="00AE589F" w:rsidRDefault="00AE589F" w:rsidP="00AE589F">
      <w:pPr>
        <w:jc w:val="center"/>
        <w:rPr>
          <w:rFonts w:ascii="Times New Roman" w:hAnsi="Times New Roman"/>
          <w:b/>
          <w:sz w:val="28"/>
          <w:szCs w:val="28"/>
          <w:lang w:val="kk-KZ"/>
        </w:rPr>
      </w:pPr>
      <w:r>
        <w:rPr>
          <w:rFonts w:ascii="Times New Roman" w:hAnsi="Times New Roman"/>
          <w:b/>
          <w:sz w:val="28"/>
          <w:szCs w:val="28"/>
          <w:lang w:val="kk-KZ"/>
        </w:rPr>
        <w:t>2022</w:t>
      </w:r>
      <w:r w:rsidRPr="00AE589F">
        <w:rPr>
          <w:rFonts w:ascii="Times New Roman" w:hAnsi="Times New Roman"/>
          <w:b/>
          <w:sz w:val="28"/>
          <w:szCs w:val="28"/>
          <w:lang w:val="kk-KZ"/>
        </w:rPr>
        <w:t>ж.</w:t>
      </w:r>
    </w:p>
    <w:p w:rsidR="00AE589F" w:rsidRDefault="00AE589F" w:rsidP="00AE589F">
      <w:pPr>
        <w:jc w:val="center"/>
        <w:rPr>
          <w:rFonts w:ascii="Times New Roman" w:hAnsi="Times New Roman"/>
          <w:b/>
          <w:sz w:val="28"/>
          <w:szCs w:val="28"/>
          <w:lang w:val="kk-KZ"/>
        </w:rPr>
      </w:pPr>
    </w:p>
    <w:p w:rsidR="00AE589F" w:rsidRDefault="00AE589F" w:rsidP="00AE589F">
      <w:pPr>
        <w:jc w:val="center"/>
        <w:rPr>
          <w:rFonts w:ascii="Times New Roman" w:hAnsi="Times New Roman"/>
          <w:b/>
          <w:sz w:val="28"/>
          <w:szCs w:val="28"/>
          <w:lang w:val="kk-KZ"/>
        </w:rPr>
      </w:pPr>
    </w:p>
    <w:p w:rsidR="00AE589F" w:rsidRDefault="00AE589F" w:rsidP="00AE589F">
      <w:pPr>
        <w:jc w:val="center"/>
        <w:rPr>
          <w:rFonts w:ascii="Times New Roman" w:hAnsi="Times New Roman"/>
          <w:b/>
          <w:sz w:val="28"/>
          <w:szCs w:val="28"/>
          <w:lang w:val="kk-KZ"/>
        </w:rPr>
      </w:pPr>
    </w:p>
    <w:p w:rsidR="00AE589F" w:rsidRDefault="00AE589F" w:rsidP="00AE589F">
      <w:pPr>
        <w:jc w:val="center"/>
        <w:rPr>
          <w:rFonts w:ascii="Times New Roman" w:hAnsi="Times New Roman"/>
          <w:b/>
          <w:sz w:val="28"/>
          <w:szCs w:val="28"/>
          <w:lang w:val="kk-KZ"/>
        </w:rPr>
      </w:pPr>
    </w:p>
    <w:p w:rsidR="00AE589F" w:rsidRDefault="00AE589F" w:rsidP="00AE589F">
      <w:pPr>
        <w:jc w:val="center"/>
        <w:rPr>
          <w:rFonts w:ascii="Times New Roman" w:hAnsi="Times New Roman"/>
          <w:b/>
          <w:sz w:val="28"/>
          <w:szCs w:val="28"/>
          <w:lang w:val="kk-KZ"/>
        </w:rPr>
      </w:pPr>
    </w:p>
    <w:p w:rsidR="00AE589F" w:rsidRDefault="00AE589F" w:rsidP="00AE589F">
      <w:pPr>
        <w:jc w:val="center"/>
        <w:rPr>
          <w:rFonts w:ascii="Times New Roman" w:hAnsi="Times New Roman"/>
          <w:b/>
          <w:sz w:val="28"/>
          <w:szCs w:val="28"/>
          <w:lang w:val="kk-KZ"/>
        </w:rPr>
      </w:pPr>
    </w:p>
    <w:p w:rsidR="00AE589F" w:rsidRDefault="00AE589F" w:rsidP="00AE589F">
      <w:pPr>
        <w:jc w:val="center"/>
        <w:rPr>
          <w:rFonts w:ascii="Times New Roman" w:hAnsi="Times New Roman"/>
          <w:b/>
          <w:sz w:val="28"/>
          <w:szCs w:val="28"/>
          <w:lang w:val="kk-KZ"/>
        </w:rPr>
      </w:pPr>
    </w:p>
    <w:p w:rsidR="00AE589F" w:rsidRDefault="00AE589F" w:rsidP="00AE589F">
      <w:pPr>
        <w:jc w:val="center"/>
        <w:rPr>
          <w:rFonts w:ascii="Times New Roman" w:hAnsi="Times New Roman"/>
          <w:b/>
          <w:sz w:val="28"/>
          <w:szCs w:val="28"/>
          <w:lang w:val="kk-KZ"/>
        </w:rPr>
      </w:pPr>
    </w:p>
    <w:p w:rsidR="00AE589F" w:rsidRDefault="00AE589F" w:rsidP="00AE589F">
      <w:pPr>
        <w:jc w:val="center"/>
        <w:rPr>
          <w:rFonts w:ascii="Times New Roman" w:hAnsi="Times New Roman"/>
          <w:b/>
          <w:sz w:val="28"/>
          <w:szCs w:val="28"/>
          <w:lang w:val="kk-KZ"/>
        </w:rPr>
      </w:pPr>
    </w:p>
    <w:p w:rsidR="00AE589F" w:rsidRDefault="00AE589F" w:rsidP="00AE589F">
      <w:pPr>
        <w:jc w:val="center"/>
        <w:rPr>
          <w:rFonts w:ascii="Times New Roman" w:hAnsi="Times New Roman"/>
          <w:b/>
          <w:sz w:val="28"/>
          <w:szCs w:val="28"/>
          <w:lang w:val="kk-KZ"/>
        </w:rPr>
      </w:pPr>
    </w:p>
    <w:p w:rsidR="00AE589F" w:rsidRDefault="00AE589F" w:rsidP="00AE589F">
      <w:pPr>
        <w:jc w:val="center"/>
        <w:rPr>
          <w:rFonts w:ascii="Times New Roman" w:hAnsi="Times New Roman"/>
          <w:b/>
          <w:sz w:val="28"/>
          <w:szCs w:val="28"/>
          <w:lang w:val="kk-KZ"/>
        </w:rPr>
      </w:pPr>
    </w:p>
    <w:p w:rsidR="00AE589F" w:rsidRDefault="00AE589F" w:rsidP="00AE589F">
      <w:pPr>
        <w:jc w:val="center"/>
        <w:rPr>
          <w:rFonts w:ascii="Times New Roman" w:hAnsi="Times New Roman"/>
          <w:b/>
          <w:sz w:val="28"/>
          <w:szCs w:val="28"/>
          <w:lang w:val="kk-KZ"/>
        </w:rPr>
      </w:pPr>
    </w:p>
    <w:p w:rsidR="00AE589F" w:rsidRDefault="00AE589F" w:rsidP="00AE589F">
      <w:pPr>
        <w:jc w:val="center"/>
        <w:rPr>
          <w:rFonts w:ascii="Times New Roman" w:hAnsi="Times New Roman"/>
          <w:b/>
          <w:sz w:val="28"/>
          <w:szCs w:val="28"/>
          <w:lang w:val="kk-KZ"/>
        </w:rPr>
      </w:pPr>
    </w:p>
    <w:p w:rsidR="00AE589F" w:rsidRDefault="00AE589F" w:rsidP="00AE589F">
      <w:pPr>
        <w:jc w:val="center"/>
        <w:rPr>
          <w:rFonts w:ascii="Times New Roman" w:hAnsi="Times New Roman"/>
          <w:b/>
          <w:sz w:val="28"/>
          <w:szCs w:val="28"/>
          <w:lang w:val="kk-KZ"/>
        </w:rPr>
      </w:pPr>
    </w:p>
    <w:p w:rsidR="00AE589F" w:rsidRDefault="00AE589F" w:rsidP="00AE589F">
      <w:pPr>
        <w:jc w:val="center"/>
        <w:rPr>
          <w:rFonts w:ascii="Times New Roman" w:hAnsi="Times New Roman"/>
          <w:b/>
          <w:sz w:val="28"/>
          <w:szCs w:val="28"/>
          <w:lang w:val="kk-KZ"/>
        </w:rPr>
      </w:pPr>
    </w:p>
    <w:p w:rsidR="00AE589F" w:rsidRDefault="00AE589F" w:rsidP="00AE589F">
      <w:pPr>
        <w:jc w:val="center"/>
        <w:rPr>
          <w:rFonts w:ascii="Times New Roman" w:hAnsi="Times New Roman"/>
          <w:b/>
          <w:sz w:val="28"/>
          <w:szCs w:val="28"/>
          <w:lang w:val="kk-KZ"/>
        </w:rPr>
      </w:pPr>
    </w:p>
    <w:p w:rsidR="00AE589F" w:rsidRDefault="00AE589F" w:rsidP="00AE589F">
      <w:pPr>
        <w:jc w:val="center"/>
        <w:rPr>
          <w:rFonts w:ascii="Times New Roman" w:hAnsi="Times New Roman"/>
          <w:b/>
          <w:sz w:val="28"/>
          <w:szCs w:val="28"/>
          <w:lang w:val="kk-KZ"/>
        </w:rPr>
      </w:pPr>
    </w:p>
    <w:p w:rsidR="00AE589F" w:rsidRDefault="00AE589F" w:rsidP="00AE589F">
      <w:pPr>
        <w:jc w:val="center"/>
        <w:rPr>
          <w:rFonts w:ascii="Times New Roman" w:hAnsi="Times New Roman"/>
          <w:b/>
          <w:sz w:val="28"/>
          <w:szCs w:val="28"/>
          <w:lang w:val="kk-KZ"/>
        </w:rPr>
      </w:pPr>
    </w:p>
    <w:p w:rsidR="00AE589F" w:rsidRDefault="00AE589F" w:rsidP="00AE589F">
      <w:pPr>
        <w:jc w:val="center"/>
        <w:rPr>
          <w:rFonts w:ascii="Times New Roman" w:hAnsi="Times New Roman"/>
          <w:b/>
          <w:sz w:val="28"/>
          <w:szCs w:val="28"/>
          <w:lang w:val="kk-KZ"/>
        </w:rPr>
      </w:pPr>
    </w:p>
    <w:p w:rsidR="00AE589F" w:rsidRDefault="00AE589F" w:rsidP="00AE589F">
      <w:pPr>
        <w:jc w:val="center"/>
        <w:rPr>
          <w:rFonts w:ascii="Times New Roman" w:hAnsi="Times New Roman"/>
          <w:b/>
          <w:sz w:val="28"/>
          <w:szCs w:val="28"/>
          <w:lang w:val="kk-KZ"/>
        </w:rPr>
      </w:pPr>
    </w:p>
    <w:p w:rsidR="00AE589F" w:rsidRDefault="00AE589F" w:rsidP="00AE589F">
      <w:pPr>
        <w:jc w:val="center"/>
        <w:rPr>
          <w:rFonts w:ascii="Times New Roman" w:hAnsi="Times New Roman"/>
          <w:b/>
          <w:sz w:val="28"/>
          <w:szCs w:val="28"/>
          <w:lang w:val="kk-KZ"/>
        </w:rPr>
      </w:pPr>
    </w:p>
    <w:p w:rsidR="00AE589F" w:rsidRDefault="00AE589F" w:rsidP="00AE589F">
      <w:pPr>
        <w:jc w:val="center"/>
        <w:rPr>
          <w:rFonts w:ascii="Times New Roman" w:hAnsi="Times New Roman"/>
          <w:b/>
          <w:sz w:val="28"/>
          <w:szCs w:val="28"/>
          <w:lang w:val="kk-KZ"/>
        </w:rPr>
      </w:pPr>
    </w:p>
    <w:p w:rsidR="00AE589F" w:rsidRDefault="00AE589F" w:rsidP="00AE589F">
      <w:pPr>
        <w:jc w:val="center"/>
        <w:rPr>
          <w:rFonts w:ascii="Times New Roman" w:hAnsi="Times New Roman"/>
          <w:b/>
          <w:sz w:val="28"/>
          <w:szCs w:val="28"/>
          <w:lang w:val="kk-KZ"/>
        </w:rPr>
      </w:pPr>
    </w:p>
    <w:p w:rsidR="00AE589F" w:rsidRDefault="00AE589F" w:rsidP="00AE589F">
      <w:pPr>
        <w:jc w:val="center"/>
        <w:rPr>
          <w:rFonts w:ascii="Times New Roman" w:hAnsi="Times New Roman"/>
          <w:b/>
          <w:sz w:val="28"/>
          <w:szCs w:val="28"/>
          <w:lang w:val="kk-KZ"/>
        </w:rPr>
      </w:pPr>
    </w:p>
    <w:p w:rsidR="00AE589F" w:rsidRDefault="00AE589F" w:rsidP="00AE589F">
      <w:pPr>
        <w:jc w:val="center"/>
        <w:rPr>
          <w:rFonts w:ascii="Times New Roman" w:hAnsi="Times New Roman"/>
          <w:b/>
          <w:sz w:val="28"/>
          <w:szCs w:val="28"/>
          <w:lang w:val="kk-KZ"/>
        </w:rPr>
      </w:pPr>
    </w:p>
    <w:p w:rsidR="00AE589F" w:rsidRDefault="00AE589F" w:rsidP="00AE589F">
      <w:pPr>
        <w:jc w:val="center"/>
        <w:rPr>
          <w:rFonts w:ascii="Times New Roman" w:hAnsi="Times New Roman"/>
          <w:b/>
          <w:sz w:val="28"/>
          <w:szCs w:val="28"/>
          <w:lang w:val="kk-KZ"/>
        </w:rPr>
      </w:pPr>
    </w:p>
    <w:p w:rsidR="00AE589F" w:rsidRPr="00AE589F" w:rsidRDefault="00AE589F" w:rsidP="00AE589F">
      <w:pPr>
        <w:jc w:val="center"/>
        <w:rPr>
          <w:rFonts w:ascii="Times New Roman" w:hAnsi="Times New Roman"/>
          <w:b/>
          <w:sz w:val="28"/>
          <w:szCs w:val="28"/>
          <w:lang w:val="kk-KZ"/>
        </w:rPr>
      </w:pPr>
      <w:r w:rsidRPr="00AE589F">
        <w:rPr>
          <w:rFonts w:ascii="Times New Roman" w:hAnsi="Times New Roman"/>
          <w:b/>
          <w:sz w:val="28"/>
          <w:szCs w:val="28"/>
          <w:lang w:val="kk-KZ"/>
        </w:rPr>
        <w:lastRenderedPageBreak/>
        <w:t>ҚАЗАҚСТАН РЕСПУБЛИКАСЫ БІЛІМ ЖӘНЕ ҒЫЛЫМ МИНИСТРЛІГІ</w:t>
      </w:r>
    </w:p>
    <w:p w:rsidR="00AE589F" w:rsidRPr="00AE589F" w:rsidRDefault="00AE589F" w:rsidP="00AE589F">
      <w:pPr>
        <w:jc w:val="center"/>
        <w:rPr>
          <w:rFonts w:ascii="Times New Roman" w:hAnsi="Times New Roman"/>
          <w:b/>
          <w:sz w:val="28"/>
          <w:szCs w:val="28"/>
          <w:lang w:val="kk-KZ"/>
        </w:rPr>
      </w:pPr>
      <w:r w:rsidRPr="00AE589F">
        <w:rPr>
          <w:rFonts w:ascii="Times New Roman" w:hAnsi="Times New Roman"/>
          <w:b/>
          <w:sz w:val="28"/>
          <w:szCs w:val="28"/>
          <w:lang w:val="kk-KZ"/>
        </w:rPr>
        <w:t>М.ӘУЕЗОВ АТЫНДАҒЫ ОҢТҮСТІК ҚАЗАҚСТАН</w:t>
      </w:r>
    </w:p>
    <w:p w:rsidR="00AE589F" w:rsidRPr="00AE589F" w:rsidRDefault="00AE589F" w:rsidP="00AE589F">
      <w:pPr>
        <w:jc w:val="center"/>
        <w:rPr>
          <w:rFonts w:ascii="Times New Roman" w:hAnsi="Times New Roman"/>
          <w:b/>
          <w:sz w:val="28"/>
          <w:szCs w:val="28"/>
          <w:lang w:val="kk-KZ"/>
        </w:rPr>
      </w:pPr>
      <w:r w:rsidRPr="00AE589F">
        <w:rPr>
          <w:rFonts w:ascii="Times New Roman" w:hAnsi="Times New Roman"/>
          <w:b/>
          <w:sz w:val="28"/>
          <w:szCs w:val="28"/>
          <w:lang w:val="kk-KZ"/>
        </w:rPr>
        <w:t>УНИВЕРСИТЕТІ</w:t>
      </w:r>
    </w:p>
    <w:p w:rsidR="00AE589F" w:rsidRPr="00AE589F" w:rsidRDefault="00AE589F" w:rsidP="00AE589F">
      <w:pPr>
        <w:jc w:val="center"/>
        <w:rPr>
          <w:rFonts w:ascii="Times New Roman" w:hAnsi="Times New Roman"/>
          <w:b/>
          <w:sz w:val="28"/>
          <w:szCs w:val="28"/>
          <w:lang w:val="kk-KZ"/>
        </w:rPr>
      </w:pPr>
    </w:p>
    <w:p w:rsidR="00AE589F" w:rsidRPr="00AE589F" w:rsidRDefault="00AE589F" w:rsidP="00AE589F">
      <w:pPr>
        <w:jc w:val="center"/>
        <w:rPr>
          <w:rFonts w:ascii="Times New Roman" w:hAnsi="Times New Roman"/>
          <w:b/>
          <w:sz w:val="28"/>
          <w:szCs w:val="28"/>
          <w:lang w:val="kk-KZ"/>
        </w:rPr>
      </w:pPr>
      <w:r w:rsidRPr="00AE589F">
        <w:rPr>
          <w:rFonts w:ascii="Times New Roman" w:hAnsi="Times New Roman"/>
          <w:b/>
          <w:noProof/>
          <w:sz w:val="28"/>
          <w:szCs w:val="28"/>
          <w:lang w:eastAsia="ru-RU"/>
        </w:rPr>
        <w:drawing>
          <wp:inline distT="0" distB="0" distL="0" distR="0">
            <wp:extent cx="3668525" cy="1626781"/>
            <wp:effectExtent l="19050" t="0" r="8125" b="0"/>
            <wp:docPr id="11" name="Рисунок 169" descr="C:\Users\Маржан\Desktop\Эмблема юкгу.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C:\Users\Маржан\Desktop\Эмблема юкгу.png"/>
                    <pic:cNvPicPr>
                      <a:picLocks noChangeAspect="1" noChangeArrowheads="1"/>
                    </pic:cNvPicPr>
                  </pic:nvPicPr>
                  <pic:blipFill>
                    <a:blip r:embed="rId7"/>
                    <a:srcRect/>
                    <a:stretch>
                      <a:fillRect/>
                    </a:stretch>
                  </pic:blipFill>
                  <pic:spPr bwMode="auto">
                    <a:xfrm>
                      <a:off x="0" y="0"/>
                      <a:ext cx="3668395" cy="1626723"/>
                    </a:xfrm>
                    <a:prstGeom prst="rect">
                      <a:avLst/>
                    </a:prstGeom>
                    <a:noFill/>
                    <a:ln w="9525">
                      <a:noFill/>
                      <a:miter lim="800000"/>
                      <a:headEnd/>
                      <a:tailEnd/>
                    </a:ln>
                  </pic:spPr>
                </pic:pic>
              </a:graphicData>
            </a:graphic>
          </wp:inline>
        </w:drawing>
      </w:r>
    </w:p>
    <w:p w:rsidR="00AE589F" w:rsidRPr="00AE589F" w:rsidRDefault="00AE589F" w:rsidP="00AE589F">
      <w:pPr>
        <w:jc w:val="center"/>
        <w:rPr>
          <w:rFonts w:ascii="Times New Roman" w:hAnsi="Times New Roman"/>
          <w:b/>
          <w:sz w:val="28"/>
          <w:szCs w:val="28"/>
          <w:lang w:val="kk-KZ"/>
        </w:rPr>
      </w:pPr>
    </w:p>
    <w:p w:rsidR="00AE589F" w:rsidRPr="00AE589F" w:rsidRDefault="00AE589F" w:rsidP="00AE589F">
      <w:pPr>
        <w:jc w:val="center"/>
        <w:rPr>
          <w:rFonts w:ascii="Times New Roman" w:hAnsi="Times New Roman"/>
          <w:b/>
          <w:sz w:val="28"/>
          <w:szCs w:val="28"/>
          <w:lang w:val="kk-KZ"/>
        </w:rPr>
      </w:pPr>
    </w:p>
    <w:p w:rsidR="00AE589F" w:rsidRPr="00AE589F" w:rsidRDefault="00AE589F" w:rsidP="00AE589F">
      <w:pPr>
        <w:jc w:val="center"/>
        <w:rPr>
          <w:rFonts w:ascii="Times New Roman" w:hAnsi="Times New Roman"/>
          <w:b/>
          <w:sz w:val="28"/>
          <w:szCs w:val="28"/>
          <w:lang w:val="kk-KZ"/>
        </w:rPr>
      </w:pPr>
      <w:r w:rsidRPr="00AE589F">
        <w:rPr>
          <w:rFonts w:ascii="Times New Roman" w:hAnsi="Times New Roman"/>
          <w:b/>
          <w:sz w:val="28"/>
          <w:szCs w:val="28"/>
          <w:lang w:val="kk-KZ"/>
        </w:rPr>
        <w:t>Физика кафедрасы</w:t>
      </w:r>
    </w:p>
    <w:p w:rsidR="00AE589F" w:rsidRPr="00AE589F" w:rsidRDefault="00AE589F" w:rsidP="00AE589F">
      <w:pPr>
        <w:jc w:val="center"/>
        <w:rPr>
          <w:rFonts w:ascii="Times New Roman" w:hAnsi="Times New Roman"/>
          <w:b/>
          <w:sz w:val="28"/>
          <w:szCs w:val="28"/>
          <w:lang w:val="kk-KZ"/>
        </w:rPr>
      </w:pPr>
    </w:p>
    <w:p w:rsidR="00AE589F" w:rsidRPr="00AE589F" w:rsidRDefault="00AE589F" w:rsidP="00AE589F">
      <w:pPr>
        <w:jc w:val="center"/>
        <w:rPr>
          <w:rFonts w:ascii="Times New Roman" w:hAnsi="Times New Roman"/>
          <w:b/>
          <w:sz w:val="32"/>
          <w:szCs w:val="32"/>
          <w:lang w:val="kk-KZ"/>
        </w:rPr>
      </w:pPr>
      <w:r w:rsidRPr="00AE589F">
        <w:rPr>
          <w:rFonts w:ascii="Times New Roman" w:hAnsi="Times New Roman"/>
          <w:b/>
          <w:sz w:val="32"/>
          <w:szCs w:val="32"/>
          <w:lang w:val="kk-KZ"/>
        </w:rPr>
        <w:t>Абдуалиева М.А.</w:t>
      </w:r>
    </w:p>
    <w:p w:rsidR="003326D6" w:rsidRPr="003326D6" w:rsidRDefault="003326D6" w:rsidP="003326D6">
      <w:pPr>
        <w:jc w:val="center"/>
        <w:rPr>
          <w:rFonts w:ascii="Times New Roman" w:hAnsi="Times New Roman" w:cs="Calibri"/>
          <w:b/>
          <w:sz w:val="40"/>
          <w:szCs w:val="40"/>
          <w:lang w:val="kk-KZ"/>
        </w:rPr>
      </w:pPr>
      <w:r w:rsidRPr="003326D6">
        <w:rPr>
          <w:rFonts w:ascii="Times New Roman" w:hAnsi="Times New Roman"/>
          <w:b/>
          <w:sz w:val="28"/>
          <w:szCs w:val="28"/>
          <w:lang w:val="kk-KZ"/>
        </w:rPr>
        <w:t>ФИЗИКАНЫ ОҚЫТУ ҮДЕРІСІНДЕ БІЛІМ БЕРУДІҢ ЖАҢА ТЕХНОЛОГИЯЛАРЫ</w:t>
      </w:r>
      <w:r w:rsidRPr="003326D6">
        <w:rPr>
          <w:rFonts w:ascii="Times New Roman" w:hAnsi="Times New Roman" w:cs="Calibri"/>
          <w:b/>
          <w:sz w:val="40"/>
          <w:szCs w:val="40"/>
          <w:lang w:val="kk-KZ"/>
        </w:rPr>
        <w:t xml:space="preserve"> </w:t>
      </w:r>
    </w:p>
    <w:p w:rsidR="00AE589F" w:rsidRPr="00AE589F" w:rsidRDefault="00AE589F" w:rsidP="00AE589F">
      <w:pPr>
        <w:jc w:val="center"/>
        <w:rPr>
          <w:rFonts w:ascii="Times New Roman" w:hAnsi="Times New Roman"/>
          <w:b/>
          <w:sz w:val="28"/>
          <w:szCs w:val="28"/>
          <w:lang w:val="kk-KZ"/>
        </w:rPr>
      </w:pPr>
      <w:r w:rsidRPr="00AE589F">
        <w:rPr>
          <w:rFonts w:ascii="Times New Roman" w:hAnsi="Times New Roman"/>
          <w:b/>
          <w:sz w:val="28"/>
          <w:szCs w:val="28"/>
          <w:lang w:val="kk-KZ"/>
        </w:rPr>
        <w:t>пәнінен</w:t>
      </w:r>
    </w:p>
    <w:p w:rsidR="00AE589F" w:rsidRPr="00AE589F" w:rsidRDefault="00FF49AE" w:rsidP="00AE589F">
      <w:pPr>
        <w:jc w:val="center"/>
        <w:rPr>
          <w:rFonts w:ascii="Times New Roman" w:hAnsi="Times New Roman"/>
          <w:b/>
          <w:sz w:val="28"/>
          <w:szCs w:val="28"/>
          <w:lang w:val="kk-KZ"/>
        </w:rPr>
      </w:pPr>
      <w:r>
        <w:rPr>
          <w:rFonts w:ascii="Times New Roman" w:hAnsi="Times New Roman"/>
          <w:b/>
          <w:sz w:val="28"/>
          <w:szCs w:val="28"/>
          <w:lang w:val="kk-KZ"/>
        </w:rPr>
        <w:t>7М0152</w:t>
      </w:r>
      <w:r w:rsidR="00AE589F" w:rsidRPr="00AE589F">
        <w:rPr>
          <w:rFonts w:ascii="Times New Roman" w:hAnsi="Times New Roman"/>
          <w:b/>
          <w:sz w:val="28"/>
          <w:szCs w:val="28"/>
          <w:lang w:val="kk-KZ"/>
        </w:rPr>
        <w:t>0-Физика білім беру бағдарламасы</w:t>
      </w:r>
    </w:p>
    <w:p w:rsidR="00AE589F" w:rsidRPr="00AE589F" w:rsidRDefault="00AE589F" w:rsidP="00AE589F">
      <w:pPr>
        <w:jc w:val="center"/>
        <w:rPr>
          <w:rFonts w:ascii="Times New Roman" w:hAnsi="Times New Roman"/>
          <w:b/>
          <w:sz w:val="28"/>
          <w:szCs w:val="28"/>
          <w:lang w:val="kk-KZ"/>
        </w:rPr>
      </w:pPr>
      <w:r w:rsidRPr="00AE589F">
        <w:rPr>
          <w:rFonts w:ascii="Times New Roman" w:hAnsi="Times New Roman"/>
          <w:b/>
          <w:sz w:val="28"/>
          <w:szCs w:val="28"/>
          <w:lang w:val="kk-KZ"/>
        </w:rPr>
        <w:t>магистранттары үшін</w:t>
      </w:r>
    </w:p>
    <w:p w:rsidR="00AE589F" w:rsidRPr="00AE589F" w:rsidRDefault="00E55442" w:rsidP="00AE589F">
      <w:pPr>
        <w:jc w:val="center"/>
        <w:rPr>
          <w:rFonts w:ascii="Times New Roman" w:hAnsi="Times New Roman"/>
          <w:b/>
          <w:sz w:val="28"/>
          <w:szCs w:val="28"/>
          <w:lang w:val="kk-KZ"/>
        </w:rPr>
      </w:pPr>
      <w:r>
        <w:rPr>
          <w:rFonts w:ascii="Times New Roman" w:hAnsi="Times New Roman"/>
          <w:b/>
          <w:sz w:val="28"/>
          <w:szCs w:val="28"/>
          <w:lang w:val="kk-KZ"/>
        </w:rPr>
        <w:t>ДӘРІСТЕР</w:t>
      </w:r>
      <w:r w:rsidR="00AE589F" w:rsidRPr="00AE589F">
        <w:rPr>
          <w:rFonts w:ascii="Times New Roman" w:hAnsi="Times New Roman"/>
          <w:b/>
          <w:sz w:val="28"/>
          <w:szCs w:val="28"/>
          <w:lang w:val="kk-KZ"/>
        </w:rPr>
        <w:t xml:space="preserve"> ЖИНАҒЫ </w:t>
      </w:r>
    </w:p>
    <w:p w:rsidR="00AE589F" w:rsidRPr="00AE589F" w:rsidRDefault="00AE589F" w:rsidP="00AE589F">
      <w:pPr>
        <w:jc w:val="center"/>
        <w:rPr>
          <w:rFonts w:ascii="Times New Roman" w:hAnsi="Times New Roman"/>
          <w:b/>
          <w:sz w:val="28"/>
          <w:szCs w:val="28"/>
          <w:lang w:val="kk-KZ"/>
        </w:rPr>
      </w:pPr>
    </w:p>
    <w:p w:rsidR="00AE589F" w:rsidRPr="00AE589F" w:rsidRDefault="00AE589F" w:rsidP="00AE589F">
      <w:pPr>
        <w:jc w:val="center"/>
        <w:rPr>
          <w:rFonts w:ascii="Times New Roman" w:hAnsi="Times New Roman"/>
          <w:b/>
          <w:sz w:val="28"/>
          <w:szCs w:val="28"/>
          <w:lang w:val="kk-KZ"/>
        </w:rPr>
      </w:pPr>
    </w:p>
    <w:p w:rsidR="00AE589F" w:rsidRPr="00AE589F" w:rsidRDefault="00AE589F" w:rsidP="00AE589F">
      <w:pPr>
        <w:jc w:val="center"/>
        <w:rPr>
          <w:rFonts w:ascii="Times New Roman" w:hAnsi="Times New Roman"/>
          <w:b/>
          <w:sz w:val="28"/>
          <w:szCs w:val="28"/>
          <w:lang w:val="kk-KZ"/>
        </w:rPr>
      </w:pPr>
    </w:p>
    <w:p w:rsidR="00AE589F" w:rsidRPr="00AE589F" w:rsidRDefault="00AE589F" w:rsidP="00AE589F">
      <w:pPr>
        <w:jc w:val="center"/>
        <w:rPr>
          <w:rFonts w:ascii="Times New Roman" w:hAnsi="Times New Roman"/>
          <w:b/>
          <w:sz w:val="28"/>
          <w:szCs w:val="28"/>
          <w:lang w:val="kk-KZ"/>
        </w:rPr>
      </w:pPr>
    </w:p>
    <w:p w:rsidR="00AE589F" w:rsidRDefault="00AE589F" w:rsidP="00AE589F">
      <w:pPr>
        <w:jc w:val="center"/>
        <w:rPr>
          <w:rFonts w:ascii="Times New Roman" w:hAnsi="Times New Roman"/>
          <w:b/>
          <w:sz w:val="28"/>
          <w:szCs w:val="28"/>
          <w:lang w:val="kk-KZ"/>
        </w:rPr>
      </w:pPr>
      <w:r>
        <w:rPr>
          <w:rFonts w:ascii="Times New Roman" w:hAnsi="Times New Roman"/>
          <w:b/>
          <w:sz w:val="28"/>
          <w:szCs w:val="28"/>
          <w:lang w:val="kk-KZ"/>
        </w:rPr>
        <w:t>Шымкент, 2022</w:t>
      </w:r>
    </w:p>
    <w:p w:rsidR="00C94A2F" w:rsidRDefault="00C94A2F" w:rsidP="00AE589F">
      <w:pPr>
        <w:jc w:val="both"/>
        <w:rPr>
          <w:rFonts w:ascii="Times New Roman" w:hAnsi="Times New Roman"/>
          <w:sz w:val="28"/>
          <w:szCs w:val="28"/>
          <w:lang w:val="kk-KZ"/>
        </w:rPr>
      </w:pPr>
      <w:r>
        <w:rPr>
          <w:rFonts w:ascii="Times New Roman" w:hAnsi="Times New Roman"/>
          <w:sz w:val="28"/>
          <w:szCs w:val="28"/>
          <w:lang w:val="kk-KZ"/>
        </w:rPr>
        <w:lastRenderedPageBreak/>
        <w:t>ӘОЖ 516.32</w:t>
      </w:r>
    </w:p>
    <w:p w:rsidR="00AE589F" w:rsidRPr="00AE589F" w:rsidRDefault="00AE589F" w:rsidP="00AE589F">
      <w:pPr>
        <w:jc w:val="both"/>
        <w:rPr>
          <w:rFonts w:ascii="Times New Roman" w:hAnsi="Times New Roman"/>
          <w:sz w:val="28"/>
          <w:szCs w:val="28"/>
          <w:lang w:val="kk-KZ"/>
        </w:rPr>
      </w:pPr>
      <w:r w:rsidRPr="00AE589F">
        <w:rPr>
          <w:rFonts w:ascii="Times New Roman" w:hAnsi="Times New Roman"/>
          <w:sz w:val="28"/>
          <w:szCs w:val="28"/>
          <w:lang w:val="kk-KZ"/>
        </w:rPr>
        <w:t>Құрастырғандар:                     Ph.D., доцент Абдуалиева М.А.</w:t>
      </w:r>
    </w:p>
    <w:p w:rsidR="00B14911" w:rsidRDefault="00AE589F" w:rsidP="003326D6">
      <w:pPr>
        <w:spacing w:after="0" w:line="240" w:lineRule="auto"/>
        <w:jc w:val="both"/>
        <w:rPr>
          <w:rFonts w:ascii="Times New Roman" w:hAnsi="Times New Roman"/>
          <w:sz w:val="28"/>
          <w:szCs w:val="28"/>
          <w:lang w:val="kk-KZ"/>
        </w:rPr>
      </w:pPr>
      <w:r w:rsidRPr="00AE589F">
        <w:rPr>
          <w:rFonts w:ascii="Times New Roman" w:hAnsi="Times New Roman"/>
          <w:sz w:val="28"/>
          <w:szCs w:val="28"/>
          <w:lang w:val="kk-KZ"/>
        </w:rPr>
        <w:t>«</w:t>
      </w:r>
      <w:r w:rsidR="003326D6" w:rsidRPr="003326D6">
        <w:rPr>
          <w:rFonts w:ascii="Times New Roman" w:hAnsi="Times New Roman"/>
          <w:sz w:val="28"/>
          <w:szCs w:val="28"/>
          <w:lang w:val="kk-KZ"/>
        </w:rPr>
        <w:t>Физиканы оқыту үдерісінде білім берудің жаңа технологиялары</w:t>
      </w:r>
      <w:r w:rsidRPr="00AE589F">
        <w:rPr>
          <w:rFonts w:ascii="Times New Roman" w:hAnsi="Times New Roman"/>
          <w:sz w:val="28"/>
          <w:szCs w:val="28"/>
          <w:lang w:val="kk-KZ"/>
        </w:rPr>
        <w:t xml:space="preserve">» пәні бойынша </w:t>
      </w:r>
      <w:r w:rsidR="00E55442">
        <w:rPr>
          <w:rFonts w:ascii="Times New Roman" w:hAnsi="Times New Roman"/>
          <w:sz w:val="28"/>
          <w:szCs w:val="28"/>
          <w:lang w:val="kk-KZ"/>
        </w:rPr>
        <w:t>дәрісте</w:t>
      </w:r>
      <w:r w:rsidR="00B14911">
        <w:rPr>
          <w:rFonts w:ascii="Times New Roman" w:hAnsi="Times New Roman"/>
          <w:sz w:val="28"/>
          <w:szCs w:val="28"/>
          <w:lang w:val="kk-KZ"/>
        </w:rPr>
        <w:t>р жинағы – Шымкент, 2022</w:t>
      </w:r>
      <w:r w:rsidRPr="00AE589F">
        <w:rPr>
          <w:rFonts w:ascii="Times New Roman" w:hAnsi="Times New Roman"/>
          <w:sz w:val="28"/>
          <w:szCs w:val="28"/>
          <w:lang w:val="kk-KZ"/>
        </w:rPr>
        <w:t xml:space="preserve">ж., </w:t>
      </w:r>
    </w:p>
    <w:p w:rsidR="00AE589F" w:rsidRPr="00AE589F" w:rsidRDefault="00AE589F" w:rsidP="003326D6">
      <w:pPr>
        <w:spacing w:after="0" w:line="240" w:lineRule="auto"/>
        <w:jc w:val="both"/>
        <w:rPr>
          <w:rFonts w:ascii="Times New Roman" w:hAnsi="Times New Roman"/>
          <w:sz w:val="28"/>
          <w:szCs w:val="28"/>
          <w:lang w:val="kk-KZ"/>
        </w:rPr>
      </w:pPr>
      <w:r w:rsidRPr="00AE589F">
        <w:rPr>
          <w:rFonts w:ascii="Times New Roman" w:hAnsi="Times New Roman"/>
          <w:sz w:val="28"/>
          <w:szCs w:val="28"/>
          <w:lang w:val="kk-KZ"/>
        </w:rPr>
        <w:t>М.Әуезов атындағы Оңтүстік Қазақстан университеті,-</w:t>
      </w:r>
      <w:r w:rsidRPr="005A31CC">
        <w:rPr>
          <w:rFonts w:ascii="Times New Roman" w:hAnsi="Times New Roman"/>
          <w:sz w:val="28"/>
          <w:szCs w:val="28"/>
          <w:lang w:val="kk-KZ"/>
        </w:rPr>
        <w:t>160бет.</w:t>
      </w:r>
    </w:p>
    <w:p w:rsidR="00B14911" w:rsidRDefault="00AE589F" w:rsidP="00B14911">
      <w:pPr>
        <w:jc w:val="both"/>
        <w:rPr>
          <w:rFonts w:ascii="Times New Roman" w:hAnsi="Times New Roman"/>
          <w:sz w:val="28"/>
          <w:szCs w:val="28"/>
          <w:lang w:val="kk-KZ"/>
        </w:rPr>
      </w:pPr>
      <w:r w:rsidRPr="00AE589F">
        <w:rPr>
          <w:rFonts w:ascii="Times New Roman" w:hAnsi="Times New Roman"/>
          <w:sz w:val="28"/>
          <w:szCs w:val="28"/>
          <w:lang w:val="kk-KZ"/>
        </w:rPr>
        <w:t xml:space="preserve">      </w:t>
      </w:r>
      <w:r w:rsidR="00E55442">
        <w:rPr>
          <w:rFonts w:ascii="Times New Roman" w:hAnsi="Times New Roman"/>
          <w:sz w:val="28"/>
          <w:szCs w:val="28"/>
          <w:lang w:val="kk-KZ"/>
        </w:rPr>
        <w:t>Дәрісте</w:t>
      </w:r>
      <w:r w:rsidRPr="00AE589F">
        <w:rPr>
          <w:rFonts w:ascii="Times New Roman" w:hAnsi="Times New Roman"/>
          <w:sz w:val="28"/>
          <w:szCs w:val="28"/>
          <w:lang w:val="kk-KZ"/>
        </w:rPr>
        <w:t>р жинағы  «</w:t>
      </w:r>
      <w:r w:rsidR="00B14911" w:rsidRPr="003326D6">
        <w:rPr>
          <w:rFonts w:ascii="Times New Roman" w:hAnsi="Times New Roman"/>
          <w:sz w:val="28"/>
          <w:szCs w:val="28"/>
          <w:lang w:val="kk-KZ"/>
        </w:rPr>
        <w:t>Физиканы оқыту үдерісінде білім берудің жаңа технологиялары</w:t>
      </w:r>
      <w:r w:rsidRPr="00AE589F">
        <w:rPr>
          <w:rFonts w:ascii="Times New Roman" w:hAnsi="Times New Roman"/>
          <w:sz w:val="28"/>
          <w:szCs w:val="28"/>
          <w:lang w:val="kk-KZ"/>
        </w:rPr>
        <w:t>» пәнінің оқу жоспарының және оқу бағдарламасының, пәннің жұмыс оқу бағдарламасы талаптарына сәйкес жасалынған және оған курстың лекциялық тақырыптарын орындауға қажетті деректер енгізілген.</w:t>
      </w:r>
      <w:r w:rsidR="00B14911">
        <w:rPr>
          <w:rFonts w:ascii="Times New Roman" w:hAnsi="Times New Roman"/>
          <w:sz w:val="28"/>
          <w:szCs w:val="28"/>
          <w:lang w:val="kk-KZ"/>
        </w:rPr>
        <w:t xml:space="preserve"> </w:t>
      </w:r>
      <w:r w:rsidR="00E55442">
        <w:rPr>
          <w:rFonts w:ascii="Times New Roman" w:hAnsi="Times New Roman"/>
          <w:sz w:val="28"/>
          <w:szCs w:val="28"/>
          <w:lang w:val="kk-KZ"/>
        </w:rPr>
        <w:t>Дәрісте</w:t>
      </w:r>
      <w:r w:rsidR="00E55442" w:rsidRPr="00AE589F">
        <w:rPr>
          <w:rFonts w:ascii="Times New Roman" w:hAnsi="Times New Roman"/>
          <w:sz w:val="28"/>
          <w:szCs w:val="28"/>
          <w:lang w:val="kk-KZ"/>
        </w:rPr>
        <w:t>р</w:t>
      </w:r>
      <w:r w:rsidR="00B14911">
        <w:rPr>
          <w:rFonts w:ascii="Times New Roman" w:hAnsi="Times New Roman"/>
          <w:sz w:val="28"/>
          <w:szCs w:val="28"/>
          <w:lang w:val="kk-KZ"/>
        </w:rPr>
        <w:t xml:space="preserve"> жинағы болашақ кәсіби кадрлар, магистранттарды дайындауға арналған. Болашақ бәсекеге бейінді мамандардың шығармашылық негіздері мен кәсіптік дағдыларын, оқыту әдістемесін  қалыптастыру үшін маңызды роль атқарады, физиканы оқыту үдерісінде қолданылатын білім берудің жаңа технолгияларын қарастырады.</w:t>
      </w:r>
    </w:p>
    <w:p w:rsidR="00AE589F" w:rsidRPr="00AE589F" w:rsidRDefault="00E55442" w:rsidP="00AE589F">
      <w:pPr>
        <w:jc w:val="both"/>
        <w:rPr>
          <w:rFonts w:ascii="Times New Roman" w:hAnsi="Times New Roman"/>
          <w:sz w:val="28"/>
          <w:szCs w:val="28"/>
          <w:lang w:val="kk-KZ"/>
        </w:rPr>
      </w:pPr>
      <w:r>
        <w:rPr>
          <w:rFonts w:ascii="Times New Roman" w:hAnsi="Times New Roman"/>
          <w:sz w:val="28"/>
          <w:szCs w:val="28"/>
          <w:lang w:val="kk-KZ"/>
        </w:rPr>
        <w:t>Дәрісте</w:t>
      </w:r>
      <w:r w:rsidRPr="00AE589F">
        <w:rPr>
          <w:rFonts w:ascii="Times New Roman" w:hAnsi="Times New Roman"/>
          <w:sz w:val="28"/>
          <w:szCs w:val="28"/>
          <w:lang w:val="kk-KZ"/>
        </w:rPr>
        <w:t>р</w:t>
      </w:r>
      <w:r w:rsidR="00FF49AE">
        <w:rPr>
          <w:rFonts w:ascii="Times New Roman" w:hAnsi="Times New Roman"/>
          <w:sz w:val="28"/>
          <w:szCs w:val="28"/>
          <w:lang w:val="kk-KZ"/>
        </w:rPr>
        <w:t xml:space="preserve"> жинағы 7М0152</w:t>
      </w:r>
      <w:r w:rsidR="00AE589F" w:rsidRPr="00AE589F">
        <w:rPr>
          <w:rFonts w:ascii="Times New Roman" w:hAnsi="Times New Roman"/>
          <w:sz w:val="28"/>
          <w:szCs w:val="28"/>
          <w:lang w:val="kk-KZ"/>
        </w:rPr>
        <w:t>0-Физика білім беру бағдарламасы магистранттарына арналған.</w:t>
      </w:r>
    </w:p>
    <w:p w:rsidR="00AE589F" w:rsidRDefault="00AE589F" w:rsidP="00AE589F">
      <w:pPr>
        <w:jc w:val="both"/>
        <w:rPr>
          <w:rFonts w:ascii="Times New Roman" w:hAnsi="Times New Roman"/>
          <w:sz w:val="28"/>
          <w:szCs w:val="28"/>
          <w:lang w:val="kk-KZ"/>
        </w:rPr>
      </w:pPr>
    </w:p>
    <w:p w:rsidR="00AE589F" w:rsidRPr="00AE589F" w:rsidRDefault="00AE589F" w:rsidP="00AE589F">
      <w:pPr>
        <w:jc w:val="both"/>
        <w:rPr>
          <w:rFonts w:ascii="Times New Roman" w:hAnsi="Times New Roman"/>
          <w:sz w:val="28"/>
          <w:szCs w:val="28"/>
          <w:lang w:val="kk-KZ"/>
        </w:rPr>
      </w:pPr>
      <w:r w:rsidRPr="00AE589F">
        <w:rPr>
          <w:rFonts w:ascii="Times New Roman" w:hAnsi="Times New Roman"/>
          <w:sz w:val="28"/>
          <w:szCs w:val="28"/>
          <w:lang w:val="kk-KZ"/>
        </w:rPr>
        <w:t xml:space="preserve">Пікір білдірушілер: </w:t>
      </w:r>
      <w:r w:rsidR="00FF49AE">
        <w:rPr>
          <w:rFonts w:ascii="Times New Roman" w:hAnsi="Times New Roman"/>
          <w:sz w:val="28"/>
          <w:szCs w:val="28"/>
          <w:lang w:val="kk-KZ"/>
        </w:rPr>
        <w:t>Аблязимова Н.М.</w:t>
      </w:r>
      <w:r w:rsidRPr="00AE589F">
        <w:rPr>
          <w:rFonts w:ascii="Times New Roman" w:hAnsi="Times New Roman"/>
          <w:sz w:val="28"/>
          <w:szCs w:val="28"/>
          <w:lang w:val="kk-KZ"/>
        </w:rPr>
        <w:t xml:space="preserve"> – </w:t>
      </w:r>
      <w:r w:rsidR="00FF49AE">
        <w:rPr>
          <w:rFonts w:ascii="Times New Roman" w:hAnsi="Times New Roman"/>
          <w:sz w:val="28"/>
          <w:szCs w:val="28"/>
          <w:lang w:val="kk-KZ"/>
        </w:rPr>
        <w:t>п.ғ.к</w:t>
      </w:r>
      <w:r w:rsidRPr="00AE589F">
        <w:rPr>
          <w:rFonts w:ascii="Times New Roman" w:hAnsi="Times New Roman"/>
          <w:sz w:val="28"/>
          <w:szCs w:val="28"/>
          <w:lang w:val="kk-KZ"/>
        </w:rPr>
        <w:t xml:space="preserve">., доцент. </w:t>
      </w:r>
    </w:p>
    <w:p w:rsidR="00AE589F" w:rsidRPr="00AE589F" w:rsidRDefault="00AE589F" w:rsidP="00AE589F">
      <w:pPr>
        <w:jc w:val="both"/>
        <w:rPr>
          <w:rFonts w:ascii="Times New Roman" w:hAnsi="Times New Roman"/>
          <w:sz w:val="28"/>
          <w:szCs w:val="28"/>
          <w:lang w:val="kk-KZ"/>
        </w:rPr>
      </w:pPr>
      <w:r w:rsidRPr="00AE589F">
        <w:rPr>
          <w:rFonts w:ascii="Times New Roman" w:hAnsi="Times New Roman"/>
          <w:sz w:val="28"/>
          <w:szCs w:val="28"/>
          <w:lang w:val="kk-KZ"/>
        </w:rPr>
        <w:t xml:space="preserve">                                    М.Әуезов атындағы ОҚУ</w:t>
      </w:r>
    </w:p>
    <w:p w:rsidR="00AE589F" w:rsidRPr="00FF49AE" w:rsidRDefault="00AE589F" w:rsidP="00AE589F">
      <w:pPr>
        <w:jc w:val="both"/>
        <w:rPr>
          <w:rFonts w:ascii="Times New Roman" w:hAnsi="Times New Roman"/>
          <w:sz w:val="28"/>
          <w:szCs w:val="28"/>
          <w:lang w:val="kk-KZ"/>
        </w:rPr>
      </w:pPr>
      <w:r w:rsidRPr="00AE589F">
        <w:rPr>
          <w:rFonts w:ascii="Times New Roman" w:hAnsi="Times New Roman"/>
          <w:sz w:val="28"/>
          <w:szCs w:val="28"/>
          <w:lang w:val="kk-KZ"/>
        </w:rPr>
        <w:t xml:space="preserve">                                    </w:t>
      </w:r>
      <w:r w:rsidR="00FF49AE" w:rsidRPr="00FF49AE">
        <w:rPr>
          <w:rFonts w:ascii="Times New Roman" w:hAnsi="Times New Roman"/>
          <w:sz w:val="28"/>
          <w:szCs w:val="28"/>
          <w:lang w:val="kk-KZ"/>
        </w:rPr>
        <w:t>Бердиева М.А</w:t>
      </w:r>
      <w:r w:rsidRPr="00FF49AE">
        <w:rPr>
          <w:rFonts w:ascii="Times New Roman" w:hAnsi="Times New Roman"/>
          <w:sz w:val="28"/>
          <w:szCs w:val="28"/>
          <w:lang w:val="kk-KZ"/>
        </w:rPr>
        <w:t>.- Ph.D.</w:t>
      </w:r>
    </w:p>
    <w:p w:rsidR="00AE589F" w:rsidRDefault="00AE589F" w:rsidP="00AE589F">
      <w:pPr>
        <w:jc w:val="both"/>
        <w:rPr>
          <w:rFonts w:ascii="Times New Roman" w:hAnsi="Times New Roman"/>
          <w:sz w:val="28"/>
          <w:szCs w:val="28"/>
          <w:lang w:val="kk-KZ"/>
        </w:rPr>
      </w:pPr>
      <w:r w:rsidRPr="00FF49AE">
        <w:rPr>
          <w:rFonts w:ascii="Times New Roman" w:hAnsi="Times New Roman"/>
          <w:sz w:val="28"/>
          <w:szCs w:val="28"/>
          <w:lang w:val="kk-KZ"/>
        </w:rPr>
        <w:t xml:space="preserve">                                    </w:t>
      </w:r>
      <w:r w:rsidR="00FF49AE">
        <w:rPr>
          <w:rFonts w:ascii="Times New Roman" w:hAnsi="Times New Roman"/>
          <w:sz w:val="28"/>
          <w:szCs w:val="28"/>
          <w:lang w:val="kk-KZ"/>
        </w:rPr>
        <w:t>Оңтүсті</w:t>
      </w:r>
      <w:r w:rsidR="00FF49AE" w:rsidRPr="00FF49AE">
        <w:rPr>
          <w:rFonts w:ascii="Times New Roman" w:hAnsi="Times New Roman"/>
          <w:sz w:val="28"/>
          <w:szCs w:val="28"/>
          <w:lang w:val="kk-KZ"/>
        </w:rPr>
        <w:t>к</w:t>
      </w:r>
      <w:r w:rsidR="00FF49AE">
        <w:rPr>
          <w:rFonts w:ascii="Times New Roman" w:hAnsi="Times New Roman"/>
          <w:sz w:val="28"/>
          <w:szCs w:val="28"/>
          <w:lang w:val="kk-KZ"/>
        </w:rPr>
        <w:t xml:space="preserve"> Қазақстан Медицина Академиясы</w:t>
      </w:r>
    </w:p>
    <w:p w:rsidR="00AE589F" w:rsidRPr="00AE589F" w:rsidRDefault="00AE589F" w:rsidP="00AE589F">
      <w:pPr>
        <w:jc w:val="both"/>
        <w:rPr>
          <w:rFonts w:ascii="Times New Roman" w:hAnsi="Times New Roman"/>
          <w:sz w:val="28"/>
          <w:szCs w:val="28"/>
          <w:lang w:val="kk-KZ"/>
        </w:rPr>
      </w:pPr>
    </w:p>
    <w:p w:rsidR="00AE589F" w:rsidRDefault="00AE589F" w:rsidP="00AE589F">
      <w:pPr>
        <w:jc w:val="both"/>
        <w:rPr>
          <w:rFonts w:ascii="Times New Roman" w:hAnsi="Times New Roman"/>
          <w:sz w:val="28"/>
          <w:szCs w:val="28"/>
          <w:lang w:val="kk-KZ"/>
        </w:rPr>
      </w:pPr>
      <w:r w:rsidRPr="00AE589F">
        <w:rPr>
          <w:rFonts w:ascii="Times New Roman" w:hAnsi="Times New Roman"/>
          <w:sz w:val="28"/>
          <w:szCs w:val="28"/>
          <w:lang w:val="kk-KZ"/>
        </w:rPr>
        <w:t xml:space="preserve">«Физика» кафедрасының мәжілісінде (хаттама № </w:t>
      </w:r>
      <w:r w:rsidR="00E55442">
        <w:rPr>
          <w:rFonts w:ascii="Times New Roman" w:hAnsi="Times New Roman"/>
          <w:sz w:val="28"/>
          <w:szCs w:val="28"/>
          <w:lang w:val="kk-KZ"/>
        </w:rPr>
        <w:t>5, «22» 12.</w:t>
      </w:r>
      <w:r w:rsidRPr="00AE589F">
        <w:rPr>
          <w:rFonts w:ascii="Times New Roman" w:hAnsi="Times New Roman"/>
          <w:sz w:val="28"/>
          <w:szCs w:val="28"/>
          <w:lang w:val="kk-KZ"/>
        </w:rPr>
        <w:t xml:space="preserve"> 202</w:t>
      </w:r>
      <w:r w:rsidR="00E55442">
        <w:rPr>
          <w:rFonts w:ascii="Times New Roman" w:hAnsi="Times New Roman"/>
          <w:sz w:val="28"/>
          <w:szCs w:val="28"/>
          <w:lang w:val="kk-KZ"/>
        </w:rPr>
        <w:t>1</w:t>
      </w:r>
      <w:r w:rsidRPr="00AE589F">
        <w:rPr>
          <w:rFonts w:ascii="Times New Roman" w:hAnsi="Times New Roman"/>
          <w:sz w:val="28"/>
          <w:szCs w:val="28"/>
          <w:lang w:val="kk-KZ"/>
        </w:rPr>
        <w:t xml:space="preserve"> ж.) және  «Жаратылыстану ғылыми-педагогикалық» жоғары мектебінің оқытудың инновациялық технологиялар және әдістемелік қамтамасыз ету комитетімен мақұлданған, «</w:t>
      </w:r>
      <w:r w:rsidR="00FF49AE" w:rsidRPr="00FF49AE">
        <w:rPr>
          <w:rFonts w:ascii="Times New Roman" w:hAnsi="Times New Roman"/>
          <w:sz w:val="28"/>
          <w:szCs w:val="28"/>
          <w:lang w:val="kk-KZ"/>
        </w:rPr>
        <w:t>20»01.2022ж. (№ _</w:t>
      </w:r>
      <w:r w:rsidR="00FF49AE" w:rsidRPr="00FF49AE">
        <w:rPr>
          <w:rFonts w:ascii="Times New Roman" w:hAnsi="Times New Roman"/>
          <w:sz w:val="28"/>
          <w:szCs w:val="28"/>
          <w:u w:val="single"/>
          <w:lang w:val="kk-KZ"/>
        </w:rPr>
        <w:t>6</w:t>
      </w:r>
      <w:r w:rsidRPr="00AE589F">
        <w:rPr>
          <w:rFonts w:ascii="Times New Roman" w:hAnsi="Times New Roman"/>
          <w:sz w:val="28"/>
          <w:szCs w:val="28"/>
          <w:lang w:val="kk-KZ"/>
        </w:rPr>
        <w:t>_ хаттама)</w:t>
      </w:r>
      <w:r w:rsidR="00FF49AE">
        <w:rPr>
          <w:rFonts w:ascii="Times New Roman" w:hAnsi="Times New Roman"/>
          <w:sz w:val="28"/>
          <w:szCs w:val="28"/>
          <w:lang w:val="kk-KZ"/>
        </w:rPr>
        <w:t xml:space="preserve"> </w:t>
      </w:r>
      <w:r w:rsidRPr="00AE589F">
        <w:rPr>
          <w:rFonts w:ascii="Times New Roman" w:hAnsi="Times New Roman"/>
          <w:sz w:val="28"/>
          <w:szCs w:val="28"/>
          <w:lang w:val="kk-KZ"/>
        </w:rPr>
        <w:t xml:space="preserve">қаралған </w:t>
      </w:r>
    </w:p>
    <w:p w:rsidR="00AE589F" w:rsidRPr="00AE589F" w:rsidRDefault="00AE589F" w:rsidP="00AE589F">
      <w:pPr>
        <w:jc w:val="both"/>
        <w:rPr>
          <w:rFonts w:ascii="Times New Roman" w:hAnsi="Times New Roman"/>
          <w:sz w:val="28"/>
          <w:szCs w:val="28"/>
          <w:lang w:val="kk-KZ"/>
        </w:rPr>
      </w:pPr>
      <w:r w:rsidRPr="00AE589F">
        <w:rPr>
          <w:rFonts w:ascii="Times New Roman" w:hAnsi="Times New Roman"/>
          <w:sz w:val="28"/>
          <w:szCs w:val="28"/>
          <w:lang w:val="kk-KZ"/>
        </w:rPr>
        <w:t>М.Әуезов ат. ОҚУ-ң Оқу-әдістемелік кеңесінің шешімімен баспаға ұсынылған</w:t>
      </w:r>
    </w:p>
    <w:p w:rsidR="00AE589F" w:rsidRPr="00AE589F" w:rsidRDefault="00AE589F" w:rsidP="00AE589F">
      <w:pPr>
        <w:jc w:val="both"/>
        <w:rPr>
          <w:rFonts w:ascii="Times New Roman" w:hAnsi="Times New Roman"/>
          <w:sz w:val="28"/>
          <w:szCs w:val="28"/>
          <w:lang w:val="kk-KZ"/>
        </w:rPr>
      </w:pPr>
      <w:r w:rsidRPr="00AE589F">
        <w:rPr>
          <w:rFonts w:ascii="Times New Roman" w:hAnsi="Times New Roman"/>
          <w:sz w:val="28"/>
          <w:szCs w:val="28"/>
          <w:lang w:val="kk-KZ"/>
        </w:rPr>
        <w:t xml:space="preserve">Хаттама №  </w:t>
      </w:r>
      <w:r w:rsidR="00B14911">
        <w:rPr>
          <w:rFonts w:ascii="Times New Roman" w:hAnsi="Times New Roman"/>
          <w:sz w:val="28"/>
          <w:szCs w:val="28"/>
          <w:lang w:val="kk-KZ"/>
        </w:rPr>
        <w:t xml:space="preserve">         «   »      2022</w:t>
      </w:r>
      <w:r w:rsidRPr="00AE589F">
        <w:rPr>
          <w:rFonts w:ascii="Times New Roman" w:hAnsi="Times New Roman"/>
          <w:sz w:val="28"/>
          <w:szCs w:val="28"/>
          <w:lang w:val="kk-KZ"/>
        </w:rPr>
        <w:t xml:space="preserve">                </w:t>
      </w:r>
    </w:p>
    <w:p w:rsidR="00B14911" w:rsidRPr="00AE589F" w:rsidRDefault="00AE589F" w:rsidP="00AE589F">
      <w:pPr>
        <w:jc w:val="both"/>
        <w:rPr>
          <w:rFonts w:ascii="Times New Roman" w:hAnsi="Times New Roman"/>
          <w:b/>
          <w:sz w:val="28"/>
          <w:szCs w:val="28"/>
          <w:lang w:val="kk-KZ"/>
        </w:rPr>
      </w:pPr>
      <w:r w:rsidRPr="00AE589F">
        <w:rPr>
          <w:rFonts w:ascii="Times New Roman" w:hAnsi="Times New Roman"/>
          <w:b/>
          <w:sz w:val="28"/>
          <w:szCs w:val="28"/>
          <w:lang w:val="kk-KZ"/>
        </w:rPr>
        <w:tab/>
      </w:r>
    </w:p>
    <w:p w:rsidR="00AE589F" w:rsidRPr="00AE589F" w:rsidRDefault="00AE589F" w:rsidP="00AE589F">
      <w:pPr>
        <w:jc w:val="both"/>
        <w:rPr>
          <w:rFonts w:ascii="Times New Roman" w:hAnsi="Times New Roman"/>
          <w:sz w:val="28"/>
          <w:szCs w:val="28"/>
          <w:lang w:val="kk-KZ"/>
        </w:rPr>
      </w:pPr>
      <w:r w:rsidRPr="00AE589F">
        <w:rPr>
          <w:rFonts w:ascii="Times New Roman" w:hAnsi="Times New Roman"/>
          <w:sz w:val="28"/>
          <w:szCs w:val="28"/>
          <w:lang w:val="kk-KZ"/>
        </w:rPr>
        <w:t xml:space="preserve">   © М.Әуезов атындағы Оңтүстік Қазақстан университеті, 2022</w:t>
      </w:r>
    </w:p>
    <w:p w:rsidR="0050789A" w:rsidRDefault="0050789A" w:rsidP="0050789A">
      <w:pPr>
        <w:jc w:val="center"/>
        <w:rPr>
          <w:rFonts w:ascii="Times New Roman" w:hAnsi="Times New Roman"/>
          <w:b/>
          <w:sz w:val="28"/>
          <w:szCs w:val="28"/>
          <w:lang w:val="kk-KZ"/>
        </w:rPr>
      </w:pPr>
      <w:r>
        <w:rPr>
          <w:rFonts w:ascii="Times New Roman" w:hAnsi="Times New Roman"/>
          <w:b/>
          <w:sz w:val="28"/>
          <w:szCs w:val="28"/>
          <w:lang w:val="kk-KZ"/>
        </w:rPr>
        <w:lastRenderedPageBreak/>
        <w:t>Мазмұны</w:t>
      </w:r>
    </w:p>
    <w:p w:rsidR="0050789A" w:rsidRPr="00531534" w:rsidRDefault="0050789A" w:rsidP="0050789A">
      <w:pPr>
        <w:spacing w:after="0" w:line="240" w:lineRule="auto"/>
        <w:jc w:val="both"/>
        <w:rPr>
          <w:rFonts w:ascii="Times New Roman" w:eastAsia="Times New Roman" w:hAnsi="Times New Roman"/>
          <w:sz w:val="28"/>
          <w:szCs w:val="28"/>
          <w:lang w:val="kk-KZ" w:eastAsia="ru-RU"/>
        </w:rPr>
      </w:pPr>
      <w:r>
        <w:rPr>
          <w:rFonts w:ascii="Times New Roman" w:hAnsi="Times New Roman"/>
          <w:sz w:val="28"/>
          <w:szCs w:val="28"/>
          <w:lang w:val="kk-KZ"/>
        </w:rPr>
        <w:t>Лекция №1</w:t>
      </w:r>
      <w:r w:rsidRPr="00531534">
        <w:rPr>
          <w:rFonts w:ascii="Times New Roman" w:hAnsi="Times New Roman"/>
          <w:sz w:val="28"/>
          <w:szCs w:val="28"/>
          <w:lang w:val="kk-KZ"/>
        </w:rPr>
        <w:t xml:space="preserve"> </w:t>
      </w:r>
      <w:r w:rsidRPr="00531534">
        <w:rPr>
          <w:rFonts w:ascii="Times New Roman" w:eastAsia="Times New Roman" w:hAnsi="Times New Roman"/>
          <w:sz w:val="28"/>
          <w:szCs w:val="28"/>
          <w:lang w:val="kk-KZ" w:eastAsia="ru-RU"/>
        </w:rPr>
        <w:t xml:space="preserve">Кіріспе.  «Педагогикалық технология» </w:t>
      </w:r>
    </w:p>
    <w:p w:rsidR="0050789A" w:rsidRDefault="0050789A" w:rsidP="0050789A">
      <w:pPr>
        <w:spacing w:after="0" w:line="240" w:lineRule="auto"/>
        <w:jc w:val="both"/>
        <w:rPr>
          <w:rFonts w:ascii="Times New Roman" w:eastAsia="Times New Roman" w:hAnsi="Times New Roman"/>
          <w:sz w:val="28"/>
          <w:szCs w:val="28"/>
          <w:lang w:val="kk-KZ" w:eastAsia="ru-RU"/>
        </w:rPr>
      </w:pPr>
      <w:r w:rsidRPr="00531534">
        <w:rPr>
          <w:rFonts w:ascii="Times New Roman" w:eastAsia="Times New Roman" w:hAnsi="Times New Roman"/>
          <w:sz w:val="28"/>
          <w:szCs w:val="28"/>
          <w:lang w:val="kk-KZ" w:eastAsia="ru-RU"/>
        </w:rPr>
        <w:t>ұғымына жалпы түсінік.</w:t>
      </w:r>
      <w:r>
        <w:rPr>
          <w:rFonts w:ascii="Times New Roman" w:eastAsia="Times New Roman" w:hAnsi="Times New Roman"/>
          <w:sz w:val="28"/>
          <w:szCs w:val="28"/>
          <w:lang w:val="kk-KZ" w:eastAsia="ru-RU"/>
        </w:rPr>
        <w:t>...................................................................................7</w:t>
      </w:r>
    </w:p>
    <w:p w:rsidR="0050789A" w:rsidRPr="00531534" w:rsidRDefault="0050789A" w:rsidP="0050789A">
      <w:pPr>
        <w:spacing w:after="0" w:line="240" w:lineRule="auto"/>
        <w:jc w:val="both"/>
        <w:rPr>
          <w:rFonts w:ascii="Times New Roman" w:eastAsia="Times New Roman" w:hAnsi="Times New Roman"/>
          <w:sz w:val="28"/>
          <w:szCs w:val="28"/>
          <w:lang w:val="kk-KZ" w:eastAsia="ru-RU"/>
        </w:rPr>
      </w:pPr>
      <w:r>
        <w:rPr>
          <w:rFonts w:ascii="Times New Roman" w:hAnsi="Times New Roman"/>
          <w:sz w:val="28"/>
          <w:szCs w:val="28"/>
          <w:lang w:val="kk-KZ"/>
        </w:rPr>
        <w:t>Лекция №2</w:t>
      </w:r>
      <w:r w:rsidRPr="00531534">
        <w:rPr>
          <w:rFonts w:ascii="Times New Roman" w:hAnsi="Times New Roman"/>
          <w:sz w:val="28"/>
          <w:szCs w:val="28"/>
          <w:lang w:val="kk-KZ"/>
        </w:rPr>
        <w:t xml:space="preserve">  </w:t>
      </w:r>
      <w:r w:rsidRPr="00531534">
        <w:rPr>
          <w:rFonts w:ascii="Times New Roman" w:eastAsia="Times New Roman" w:hAnsi="Times New Roman"/>
          <w:sz w:val="28"/>
          <w:szCs w:val="28"/>
          <w:lang w:val="kk-KZ" w:eastAsia="ru-RU"/>
        </w:rPr>
        <w:t>«Педагогикалық технология»</w:t>
      </w:r>
    </w:p>
    <w:p w:rsidR="0050789A" w:rsidRDefault="0050789A" w:rsidP="0050789A">
      <w:pPr>
        <w:spacing w:after="0" w:line="240" w:lineRule="auto"/>
        <w:jc w:val="both"/>
        <w:rPr>
          <w:rFonts w:ascii="Times New Roman" w:hAnsi="Times New Roman"/>
          <w:sz w:val="28"/>
          <w:szCs w:val="28"/>
          <w:lang w:val="kk-KZ"/>
        </w:rPr>
      </w:pPr>
      <w:r w:rsidRPr="00531534">
        <w:rPr>
          <w:rFonts w:ascii="Times New Roman" w:eastAsia="Times New Roman" w:hAnsi="Times New Roman"/>
          <w:sz w:val="28"/>
          <w:szCs w:val="28"/>
          <w:lang w:val="kk-KZ" w:eastAsia="ru-RU"/>
        </w:rPr>
        <w:t>ұғымына ғылыми тұрғыдан берілген анықтамалар..........................</w:t>
      </w:r>
      <w:r>
        <w:rPr>
          <w:rFonts w:ascii="Times New Roman" w:eastAsia="Times New Roman" w:hAnsi="Times New Roman"/>
          <w:sz w:val="28"/>
          <w:szCs w:val="28"/>
          <w:lang w:val="kk-KZ" w:eastAsia="ru-RU"/>
        </w:rPr>
        <w:t>................</w:t>
      </w:r>
      <w:r w:rsidRPr="00531534">
        <w:rPr>
          <w:rFonts w:ascii="Times New Roman" w:eastAsia="Times New Roman" w:hAnsi="Times New Roman"/>
          <w:sz w:val="28"/>
          <w:szCs w:val="28"/>
          <w:lang w:val="kk-KZ" w:eastAsia="ru-RU"/>
        </w:rPr>
        <w:t>.</w:t>
      </w:r>
      <w:r>
        <w:rPr>
          <w:rFonts w:ascii="Times New Roman" w:eastAsia="Times New Roman" w:hAnsi="Times New Roman"/>
          <w:sz w:val="28"/>
          <w:szCs w:val="28"/>
          <w:lang w:val="kk-KZ" w:eastAsia="ru-RU"/>
        </w:rPr>
        <w:t>12</w:t>
      </w:r>
    </w:p>
    <w:p w:rsidR="0050789A" w:rsidRDefault="0050789A" w:rsidP="0050789A">
      <w:pPr>
        <w:spacing w:after="0" w:line="240" w:lineRule="auto"/>
        <w:jc w:val="both"/>
        <w:rPr>
          <w:rFonts w:ascii="Times New Roman" w:hAnsi="Times New Roman"/>
          <w:sz w:val="30"/>
          <w:szCs w:val="30"/>
          <w:lang w:val="kk-KZ"/>
        </w:rPr>
      </w:pPr>
      <w:r>
        <w:rPr>
          <w:rFonts w:ascii="Times New Roman" w:hAnsi="Times New Roman"/>
          <w:sz w:val="28"/>
          <w:szCs w:val="28"/>
          <w:lang w:val="kk-KZ"/>
        </w:rPr>
        <w:t>Лекция №3</w:t>
      </w:r>
      <w:r w:rsidRPr="00531534">
        <w:rPr>
          <w:rFonts w:ascii="Times New Roman" w:hAnsi="Times New Roman"/>
          <w:sz w:val="28"/>
          <w:szCs w:val="28"/>
          <w:lang w:val="kk-KZ"/>
        </w:rPr>
        <w:t xml:space="preserve"> </w:t>
      </w:r>
      <w:r w:rsidRPr="009C24B8">
        <w:rPr>
          <w:rFonts w:ascii="Times New Roman" w:hAnsi="Times New Roman"/>
          <w:sz w:val="30"/>
          <w:szCs w:val="30"/>
          <w:lang w:val="kk-KZ"/>
        </w:rPr>
        <w:t>Оқу-тəрбие үдерісін инновациялау – бүгінгі күннің</w:t>
      </w:r>
    </w:p>
    <w:p w:rsidR="0050789A" w:rsidRPr="009C24B8" w:rsidRDefault="0050789A" w:rsidP="0050789A">
      <w:pPr>
        <w:spacing w:after="0" w:line="240" w:lineRule="auto"/>
        <w:jc w:val="both"/>
        <w:rPr>
          <w:rFonts w:ascii="Times New Roman" w:hAnsi="Times New Roman"/>
          <w:sz w:val="30"/>
          <w:szCs w:val="30"/>
          <w:lang w:val="kk-KZ"/>
        </w:rPr>
      </w:pPr>
      <w:r w:rsidRPr="009C24B8">
        <w:rPr>
          <w:rFonts w:ascii="Times New Roman" w:hAnsi="Times New Roman"/>
          <w:sz w:val="30"/>
          <w:szCs w:val="30"/>
          <w:lang w:val="kk-KZ"/>
        </w:rPr>
        <w:t xml:space="preserve"> </w:t>
      </w:r>
      <w:r>
        <w:rPr>
          <w:rFonts w:ascii="Times New Roman" w:hAnsi="Times New Roman"/>
          <w:sz w:val="30"/>
          <w:szCs w:val="30"/>
          <w:lang w:val="kk-KZ"/>
        </w:rPr>
        <w:t>ө</w:t>
      </w:r>
      <w:r w:rsidRPr="009C24B8">
        <w:rPr>
          <w:rFonts w:ascii="Times New Roman" w:hAnsi="Times New Roman"/>
          <w:sz w:val="30"/>
          <w:szCs w:val="30"/>
          <w:lang w:val="kk-KZ"/>
        </w:rPr>
        <w:t>зекті</w:t>
      </w:r>
      <w:r>
        <w:rPr>
          <w:rFonts w:ascii="Times New Roman" w:hAnsi="Times New Roman"/>
          <w:sz w:val="30"/>
          <w:szCs w:val="30"/>
          <w:lang w:val="kk-KZ"/>
        </w:rPr>
        <w:t xml:space="preserve"> </w:t>
      </w:r>
      <w:r w:rsidRPr="009C24B8">
        <w:rPr>
          <w:rFonts w:ascii="Times New Roman" w:hAnsi="Times New Roman"/>
          <w:sz w:val="30"/>
          <w:szCs w:val="30"/>
          <w:lang w:val="kk-KZ"/>
        </w:rPr>
        <w:t>мəселесі</w:t>
      </w:r>
      <w:r>
        <w:rPr>
          <w:rFonts w:ascii="Times New Roman" w:hAnsi="Times New Roman"/>
          <w:sz w:val="30"/>
          <w:szCs w:val="30"/>
          <w:lang w:val="kk-KZ"/>
        </w:rPr>
        <w:t>.............................................................................................15</w:t>
      </w:r>
    </w:p>
    <w:p w:rsidR="0050789A" w:rsidRDefault="0050789A" w:rsidP="0050789A">
      <w:pPr>
        <w:spacing w:after="0" w:line="240" w:lineRule="auto"/>
        <w:jc w:val="both"/>
        <w:rPr>
          <w:rFonts w:ascii="Times New Roman" w:hAnsi="Times New Roman"/>
          <w:sz w:val="30"/>
          <w:szCs w:val="30"/>
          <w:lang w:val="kk-KZ" w:eastAsia="ko-KR"/>
        </w:rPr>
      </w:pPr>
      <w:r>
        <w:rPr>
          <w:rFonts w:ascii="Times New Roman" w:hAnsi="Times New Roman"/>
          <w:sz w:val="28"/>
          <w:szCs w:val="28"/>
          <w:lang w:val="kk-KZ"/>
        </w:rPr>
        <w:t xml:space="preserve">Лекция №4 </w:t>
      </w:r>
      <w:r w:rsidRPr="009C24B8">
        <w:rPr>
          <w:rFonts w:ascii="Times New Roman" w:hAnsi="Times New Roman"/>
          <w:sz w:val="30"/>
          <w:szCs w:val="30"/>
          <w:lang w:val="kk-KZ" w:eastAsia="ko-KR"/>
        </w:rPr>
        <w:t>«Инновация» туралы жалпы түсінік. Инновацияны</w:t>
      </w:r>
    </w:p>
    <w:p w:rsidR="0050789A" w:rsidRDefault="0050789A" w:rsidP="0050789A">
      <w:pPr>
        <w:spacing w:after="0" w:line="240" w:lineRule="auto"/>
        <w:jc w:val="both"/>
        <w:rPr>
          <w:rFonts w:ascii="Times New Roman" w:hAnsi="Times New Roman"/>
          <w:sz w:val="28"/>
          <w:szCs w:val="28"/>
          <w:lang w:val="kk-KZ"/>
        </w:rPr>
      </w:pPr>
      <w:r w:rsidRPr="009C24B8">
        <w:rPr>
          <w:rFonts w:ascii="Times New Roman" w:hAnsi="Times New Roman"/>
          <w:sz w:val="30"/>
          <w:szCs w:val="30"/>
          <w:lang w:val="kk-KZ" w:eastAsia="ko-KR"/>
        </w:rPr>
        <w:t xml:space="preserve"> енгізудің алғышарттары мен кезеңдері</w:t>
      </w:r>
      <w:r>
        <w:rPr>
          <w:rFonts w:ascii="Times New Roman" w:hAnsi="Times New Roman"/>
          <w:sz w:val="30"/>
          <w:szCs w:val="30"/>
          <w:lang w:val="kk-KZ" w:eastAsia="ko-KR"/>
        </w:rPr>
        <w:t>.....................................................17</w:t>
      </w:r>
      <w:r w:rsidRPr="009C24B8">
        <w:rPr>
          <w:rFonts w:ascii="Times New Roman" w:hAnsi="Times New Roman"/>
          <w:sz w:val="28"/>
          <w:szCs w:val="28"/>
          <w:lang w:val="kk-KZ"/>
        </w:rPr>
        <w:t xml:space="preserve"> </w:t>
      </w:r>
    </w:p>
    <w:p w:rsidR="0050789A" w:rsidRDefault="0050789A" w:rsidP="0050789A">
      <w:pPr>
        <w:spacing w:after="0" w:line="240" w:lineRule="auto"/>
        <w:jc w:val="both"/>
        <w:rPr>
          <w:rFonts w:ascii="Times New Roman" w:hAnsi="Times New Roman"/>
          <w:sz w:val="28"/>
          <w:szCs w:val="28"/>
          <w:lang w:val="kk-KZ"/>
        </w:rPr>
      </w:pPr>
      <w:r>
        <w:rPr>
          <w:rFonts w:ascii="Times New Roman" w:hAnsi="Times New Roman"/>
          <w:sz w:val="28"/>
          <w:szCs w:val="28"/>
          <w:lang w:val="kk-KZ"/>
        </w:rPr>
        <w:t>Лекция №5</w:t>
      </w:r>
      <w:r w:rsidRPr="00531534">
        <w:rPr>
          <w:rFonts w:ascii="Times New Roman" w:hAnsi="Times New Roman"/>
          <w:sz w:val="28"/>
          <w:szCs w:val="28"/>
          <w:lang w:val="kk-KZ"/>
        </w:rPr>
        <w:t xml:space="preserve"> </w:t>
      </w:r>
      <w:r w:rsidRPr="009C24B8">
        <w:rPr>
          <w:rFonts w:ascii="Times New Roman" w:hAnsi="Times New Roman"/>
          <w:sz w:val="30"/>
          <w:szCs w:val="30"/>
          <w:lang w:val="kk-KZ"/>
        </w:rPr>
        <w:t>Инновацияның негізгі қағидалары</w:t>
      </w:r>
      <w:r w:rsidRPr="00531534">
        <w:rPr>
          <w:rFonts w:ascii="Times New Roman" w:hAnsi="Times New Roman"/>
          <w:sz w:val="28"/>
          <w:szCs w:val="28"/>
          <w:lang w:val="kk-KZ"/>
        </w:rPr>
        <w:t>...................</w:t>
      </w:r>
      <w:r>
        <w:rPr>
          <w:rFonts w:ascii="Times New Roman" w:hAnsi="Times New Roman"/>
          <w:sz w:val="28"/>
          <w:szCs w:val="28"/>
          <w:lang w:val="kk-KZ"/>
        </w:rPr>
        <w:t>...........................21</w:t>
      </w:r>
    </w:p>
    <w:p w:rsidR="0050789A" w:rsidRDefault="0050789A" w:rsidP="0050789A">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Лекция № 6 </w:t>
      </w:r>
      <w:r w:rsidRPr="009C24B8">
        <w:rPr>
          <w:rFonts w:ascii="Times New Roman" w:hAnsi="Times New Roman"/>
          <w:sz w:val="30"/>
          <w:szCs w:val="30"/>
          <w:lang w:val="kk-KZ"/>
        </w:rPr>
        <w:t>Инновациялық əдістердің классификациясы</w:t>
      </w:r>
      <w:r>
        <w:rPr>
          <w:rFonts w:ascii="Times New Roman" w:hAnsi="Times New Roman"/>
          <w:sz w:val="28"/>
          <w:szCs w:val="28"/>
          <w:lang w:val="kk-KZ"/>
        </w:rPr>
        <w:t>...........................25</w:t>
      </w:r>
    </w:p>
    <w:p w:rsidR="0050789A" w:rsidRDefault="0050789A" w:rsidP="0050789A">
      <w:pPr>
        <w:spacing w:after="0" w:line="240" w:lineRule="auto"/>
        <w:jc w:val="both"/>
        <w:rPr>
          <w:rFonts w:ascii="Times New Roman" w:eastAsia="Consolas" w:hAnsi="Times New Roman"/>
          <w:sz w:val="28"/>
          <w:szCs w:val="28"/>
          <w:lang w:val="kk-KZ" w:eastAsia="ko-KR"/>
        </w:rPr>
      </w:pPr>
      <w:r>
        <w:rPr>
          <w:rFonts w:ascii="Times New Roman" w:hAnsi="Times New Roman"/>
          <w:sz w:val="28"/>
          <w:szCs w:val="28"/>
          <w:lang w:val="kk-KZ"/>
        </w:rPr>
        <w:t xml:space="preserve">Лекция №7 </w:t>
      </w:r>
      <w:r w:rsidRPr="00107849">
        <w:rPr>
          <w:rFonts w:ascii="Times New Roman" w:hAnsi="Times New Roman"/>
          <w:sz w:val="30"/>
          <w:szCs w:val="30"/>
          <w:lang w:val="kk-KZ"/>
        </w:rPr>
        <w:t>Педагогикалық технологияның даму генезисі</w:t>
      </w:r>
      <w:r w:rsidRPr="00107849">
        <w:rPr>
          <w:rFonts w:ascii="Times New Roman" w:eastAsia="Consolas" w:hAnsi="Times New Roman"/>
          <w:sz w:val="28"/>
          <w:szCs w:val="28"/>
          <w:lang w:val="kk-KZ" w:eastAsia="ko-KR"/>
        </w:rPr>
        <w:t>.</w:t>
      </w:r>
      <w:r>
        <w:rPr>
          <w:rFonts w:ascii="Times New Roman" w:eastAsia="Consolas" w:hAnsi="Times New Roman"/>
          <w:sz w:val="28"/>
          <w:szCs w:val="28"/>
          <w:lang w:val="kk-KZ" w:eastAsia="ko-KR"/>
        </w:rPr>
        <w:t>........................30</w:t>
      </w:r>
    </w:p>
    <w:p w:rsidR="0050789A" w:rsidRPr="00D576CB" w:rsidRDefault="0050789A" w:rsidP="0050789A">
      <w:pPr>
        <w:spacing w:after="0" w:line="240" w:lineRule="auto"/>
        <w:jc w:val="both"/>
        <w:rPr>
          <w:rFonts w:ascii="Times New Roman" w:hAnsi="Times New Roman"/>
          <w:b/>
          <w:sz w:val="30"/>
          <w:szCs w:val="30"/>
          <w:lang w:val="kk-KZ"/>
        </w:rPr>
      </w:pPr>
      <w:r>
        <w:rPr>
          <w:rFonts w:ascii="Times New Roman" w:hAnsi="Times New Roman"/>
          <w:sz w:val="28"/>
          <w:szCs w:val="28"/>
          <w:lang w:val="kk-KZ"/>
        </w:rPr>
        <w:t>Лекция № 8</w:t>
      </w:r>
      <w:r w:rsidRPr="00107849">
        <w:rPr>
          <w:rFonts w:ascii="Times New Roman" w:hAnsi="Times New Roman"/>
          <w:b/>
          <w:sz w:val="30"/>
          <w:szCs w:val="30"/>
          <w:lang w:val="kk-KZ"/>
        </w:rPr>
        <w:t xml:space="preserve"> </w:t>
      </w:r>
      <w:r w:rsidRPr="00107849">
        <w:rPr>
          <w:rFonts w:ascii="Times New Roman" w:hAnsi="Times New Roman"/>
          <w:sz w:val="30"/>
          <w:szCs w:val="30"/>
          <w:lang w:val="kk-KZ"/>
        </w:rPr>
        <w:t>Педагогикалық технологиялардың даму динамикасы</w:t>
      </w:r>
      <w:r>
        <w:rPr>
          <w:rFonts w:ascii="Times New Roman" w:hAnsi="Times New Roman"/>
          <w:sz w:val="30"/>
          <w:szCs w:val="30"/>
          <w:lang w:val="kk-KZ"/>
        </w:rPr>
        <w:t>..........34</w:t>
      </w:r>
    </w:p>
    <w:p w:rsidR="0050789A" w:rsidRDefault="0050789A" w:rsidP="0050789A">
      <w:pPr>
        <w:spacing w:after="0" w:line="240" w:lineRule="auto"/>
        <w:jc w:val="both"/>
        <w:rPr>
          <w:rFonts w:ascii="Times New Roman" w:hAnsi="Times New Roman"/>
          <w:sz w:val="28"/>
          <w:szCs w:val="28"/>
          <w:lang w:val="kk-KZ" w:eastAsia="ko-KR"/>
        </w:rPr>
      </w:pPr>
      <w:r>
        <w:rPr>
          <w:rFonts w:ascii="Times New Roman" w:hAnsi="Times New Roman"/>
          <w:sz w:val="28"/>
          <w:szCs w:val="28"/>
          <w:lang w:val="kk-KZ"/>
        </w:rPr>
        <w:t xml:space="preserve">Лекция № 9 </w:t>
      </w:r>
      <w:r w:rsidRPr="008B47A8">
        <w:rPr>
          <w:rFonts w:ascii="Times New Roman" w:eastAsia="Consolas" w:hAnsi="Times New Roman"/>
          <w:sz w:val="30"/>
          <w:szCs w:val="30"/>
          <w:lang w:val="kk-KZ" w:eastAsia="ko-KR"/>
        </w:rPr>
        <w:t>Білім берудің жаңа парадигмасы тұрғысынан жаратылыстану пәндерінің мазмұнын таңдап алудың факторы ретіндегі оқыту мақсаттары</w:t>
      </w:r>
      <w:r>
        <w:rPr>
          <w:rFonts w:ascii="Times New Roman" w:hAnsi="Times New Roman"/>
          <w:sz w:val="28"/>
          <w:szCs w:val="28"/>
          <w:lang w:val="kk-KZ" w:eastAsia="ko-KR"/>
        </w:rPr>
        <w:t>................................................................................................38</w:t>
      </w:r>
    </w:p>
    <w:p w:rsidR="0050789A" w:rsidRPr="008B47A8" w:rsidRDefault="0050789A" w:rsidP="0050789A">
      <w:pPr>
        <w:spacing w:after="0" w:line="240" w:lineRule="auto"/>
        <w:jc w:val="both"/>
        <w:rPr>
          <w:rFonts w:ascii="Times New Roman" w:hAnsi="Times New Roman"/>
          <w:b/>
          <w:sz w:val="30"/>
          <w:szCs w:val="30"/>
          <w:lang w:val="kk-KZ"/>
        </w:rPr>
      </w:pPr>
      <w:r>
        <w:rPr>
          <w:rFonts w:ascii="Times New Roman" w:hAnsi="Times New Roman"/>
          <w:sz w:val="28"/>
          <w:szCs w:val="28"/>
          <w:lang w:val="kk-KZ"/>
        </w:rPr>
        <w:t xml:space="preserve">Лекция № 10 </w:t>
      </w:r>
      <w:r w:rsidRPr="008B47A8">
        <w:rPr>
          <w:rFonts w:ascii="Times New Roman" w:hAnsi="Times New Roman"/>
          <w:sz w:val="30"/>
          <w:szCs w:val="30"/>
          <w:lang w:val="kk-KZ"/>
        </w:rPr>
        <w:t>Педагогикалық технологиялардың негізгі элементтері</w:t>
      </w:r>
      <w:r>
        <w:rPr>
          <w:rFonts w:ascii="Times New Roman" w:hAnsi="Times New Roman"/>
          <w:sz w:val="30"/>
          <w:szCs w:val="30"/>
          <w:lang w:val="kk-KZ"/>
        </w:rPr>
        <w:t>......</w:t>
      </w:r>
      <w:r w:rsidRPr="008B47A8">
        <w:rPr>
          <w:rFonts w:ascii="Times New Roman" w:hAnsi="Times New Roman"/>
          <w:sz w:val="30"/>
          <w:szCs w:val="30"/>
          <w:lang w:val="kk-KZ"/>
        </w:rPr>
        <w:t>4</w:t>
      </w:r>
      <w:r>
        <w:rPr>
          <w:rFonts w:ascii="Times New Roman" w:hAnsi="Times New Roman"/>
          <w:sz w:val="30"/>
          <w:szCs w:val="30"/>
          <w:lang w:val="kk-KZ"/>
        </w:rPr>
        <w:t>2</w:t>
      </w:r>
    </w:p>
    <w:p w:rsidR="0050789A" w:rsidRPr="008B47A8" w:rsidRDefault="0050789A" w:rsidP="0050789A">
      <w:pPr>
        <w:spacing w:after="0" w:line="240" w:lineRule="auto"/>
        <w:jc w:val="both"/>
        <w:rPr>
          <w:rFonts w:ascii="Times New Roman" w:hAnsi="Times New Roman"/>
          <w:sz w:val="30"/>
          <w:szCs w:val="30"/>
          <w:lang w:val="kk-KZ"/>
        </w:rPr>
      </w:pPr>
      <w:r>
        <w:rPr>
          <w:rFonts w:ascii="Times New Roman" w:hAnsi="Times New Roman"/>
          <w:sz w:val="28"/>
          <w:szCs w:val="28"/>
          <w:lang w:val="kk-KZ"/>
        </w:rPr>
        <w:t xml:space="preserve">Лекция № 11 </w:t>
      </w:r>
      <w:r w:rsidRPr="008B47A8">
        <w:rPr>
          <w:rFonts w:ascii="Times New Roman" w:hAnsi="Times New Roman"/>
          <w:sz w:val="30"/>
          <w:szCs w:val="30"/>
          <w:lang w:val="kk-KZ"/>
        </w:rPr>
        <w:t>Педагогикалық технологиялардың негізгі алгоритмдері</w:t>
      </w:r>
      <w:r>
        <w:rPr>
          <w:rFonts w:ascii="Times New Roman" w:hAnsi="Times New Roman"/>
          <w:sz w:val="30"/>
          <w:szCs w:val="30"/>
          <w:lang w:val="kk-KZ"/>
        </w:rPr>
        <w:t>..</w:t>
      </w:r>
      <w:r w:rsidRPr="008B47A8">
        <w:rPr>
          <w:rFonts w:ascii="Times New Roman" w:hAnsi="Times New Roman"/>
          <w:sz w:val="30"/>
          <w:szCs w:val="30"/>
          <w:lang w:val="kk-KZ"/>
        </w:rPr>
        <w:t>..45</w:t>
      </w:r>
    </w:p>
    <w:p w:rsidR="0050789A" w:rsidRPr="008B47A8" w:rsidRDefault="0050789A" w:rsidP="0050789A">
      <w:pPr>
        <w:spacing w:after="0" w:line="240" w:lineRule="auto"/>
        <w:jc w:val="both"/>
        <w:rPr>
          <w:rFonts w:ascii="Times New Roman" w:hAnsi="Times New Roman"/>
          <w:b/>
          <w:sz w:val="30"/>
          <w:szCs w:val="30"/>
          <w:lang w:val="kk-KZ"/>
        </w:rPr>
      </w:pPr>
      <w:r>
        <w:rPr>
          <w:rFonts w:ascii="Times New Roman" w:hAnsi="Times New Roman"/>
          <w:sz w:val="28"/>
          <w:szCs w:val="28"/>
          <w:lang w:val="kk-KZ"/>
        </w:rPr>
        <w:t xml:space="preserve">Лекция №12  </w:t>
      </w:r>
      <w:r w:rsidRPr="008B47A8">
        <w:rPr>
          <w:rFonts w:ascii="Times New Roman" w:hAnsi="Times New Roman"/>
          <w:sz w:val="30"/>
          <w:szCs w:val="30"/>
          <w:lang w:val="kk-KZ" w:eastAsia="ko-KR"/>
        </w:rPr>
        <w:t>Физиканы оқытуда жаңа педагогикалық технология түрлері</w:t>
      </w:r>
      <w:r w:rsidRPr="008B47A8">
        <w:rPr>
          <w:rFonts w:ascii="Times New Roman" w:hAnsi="Times New Roman"/>
          <w:sz w:val="30"/>
          <w:szCs w:val="30"/>
          <w:lang w:val="kk-KZ"/>
        </w:rPr>
        <w:t xml:space="preserve">. </w:t>
      </w:r>
      <w:r w:rsidRPr="008B47A8">
        <w:rPr>
          <w:rFonts w:ascii="Times New Roman" w:hAnsi="Times New Roman"/>
          <w:sz w:val="30"/>
          <w:szCs w:val="30"/>
          <w:lang w:val="kk-KZ" w:eastAsia="ko-KR"/>
        </w:rPr>
        <w:t>Қазіргі заманғы педагогикалық технологиялардың пайдалану қызметі бойынша топтастырылуы</w:t>
      </w:r>
      <w:r w:rsidRPr="008B47A8">
        <w:rPr>
          <w:rFonts w:ascii="Times New Roman" w:hAnsi="Times New Roman"/>
          <w:sz w:val="30"/>
          <w:szCs w:val="30"/>
          <w:lang w:val="kk-KZ"/>
        </w:rPr>
        <w:t>..............................................................49</w:t>
      </w:r>
    </w:p>
    <w:p w:rsidR="0050789A" w:rsidRDefault="0050789A" w:rsidP="0050789A">
      <w:pPr>
        <w:spacing w:after="0" w:line="240" w:lineRule="auto"/>
        <w:jc w:val="both"/>
        <w:rPr>
          <w:rFonts w:ascii="Times New Roman" w:hAnsi="Times New Roman"/>
          <w:bCs/>
          <w:snapToGrid w:val="0"/>
          <w:color w:val="000000"/>
          <w:sz w:val="28"/>
          <w:szCs w:val="28"/>
          <w:lang w:val="kk-KZ"/>
        </w:rPr>
      </w:pPr>
      <w:r>
        <w:rPr>
          <w:rFonts w:ascii="Times New Roman" w:hAnsi="Times New Roman"/>
          <w:sz w:val="28"/>
          <w:szCs w:val="28"/>
          <w:lang w:val="kk-KZ"/>
        </w:rPr>
        <w:t xml:space="preserve">Лекция №13 </w:t>
      </w:r>
      <w:r w:rsidRPr="008B4019">
        <w:rPr>
          <w:rFonts w:ascii="Times New Roman" w:hAnsi="Times New Roman"/>
          <w:sz w:val="30"/>
          <w:szCs w:val="30"/>
          <w:lang w:val="kk-KZ"/>
        </w:rPr>
        <w:t>Білім беру жүйесінде қолданылатын қазіргі заманғы педагогикалық технологиялардың негізгі ұстанымдары</w:t>
      </w:r>
      <w:r w:rsidRPr="008B4019">
        <w:rPr>
          <w:rFonts w:ascii="Times New Roman" w:hAnsi="Times New Roman"/>
          <w:bCs/>
          <w:snapToGrid w:val="0"/>
          <w:color w:val="000000"/>
          <w:sz w:val="28"/>
          <w:szCs w:val="28"/>
          <w:lang w:val="kk-KZ"/>
        </w:rPr>
        <w:t>...</w:t>
      </w:r>
      <w:r>
        <w:rPr>
          <w:rFonts w:ascii="Times New Roman" w:hAnsi="Times New Roman"/>
          <w:bCs/>
          <w:snapToGrid w:val="0"/>
          <w:color w:val="000000"/>
          <w:sz w:val="28"/>
          <w:szCs w:val="28"/>
          <w:lang w:val="kk-KZ"/>
        </w:rPr>
        <w:t>.........................51</w:t>
      </w:r>
    </w:p>
    <w:p w:rsidR="0050789A" w:rsidRDefault="0050789A" w:rsidP="0050789A">
      <w:pPr>
        <w:spacing w:after="0" w:line="240" w:lineRule="auto"/>
        <w:jc w:val="both"/>
        <w:rPr>
          <w:rFonts w:ascii="Times New Roman" w:hAnsi="Times New Roman"/>
          <w:sz w:val="28"/>
          <w:szCs w:val="28"/>
          <w:lang w:val="kk-KZ"/>
        </w:rPr>
      </w:pPr>
      <w:r>
        <w:rPr>
          <w:rFonts w:ascii="Times New Roman" w:hAnsi="Times New Roman"/>
          <w:sz w:val="28"/>
          <w:szCs w:val="28"/>
          <w:lang w:val="kk-KZ"/>
        </w:rPr>
        <w:t>Лекция №14</w:t>
      </w:r>
      <w:r w:rsidRPr="00531534">
        <w:rPr>
          <w:rFonts w:ascii="Times New Roman" w:hAnsi="Times New Roman"/>
          <w:sz w:val="28"/>
          <w:szCs w:val="28"/>
          <w:lang w:val="kk-KZ"/>
        </w:rPr>
        <w:t xml:space="preserve"> </w:t>
      </w:r>
      <w:r w:rsidRPr="008B4019">
        <w:rPr>
          <w:rFonts w:ascii="Times New Roman" w:hAnsi="Times New Roman"/>
          <w:sz w:val="30"/>
          <w:szCs w:val="30"/>
          <w:lang w:val="kk-KZ"/>
        </w:rPr>
        <w:t>Оқыту  технологиялары</w:t>
      </w:r>
      <w:r>
        <w:rPr>
          <w:rFonts w:ascii="Times New Roman" w:hAnsi="Times New Roman"/>
          <w:sz w:val="28"/>
          <w:szCs w:val="28"/>
          <w:lang w:val="kk-KZ"/>
        </w:rPr>
        <w:t>...............................................................53</w:t>
      </w:r>
    </w:p>
    <w:p w:rsidR="0050789A" w:rsidRDefault="0050789A" w:rsidP="0050789A">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Лекция № 15 </w:t>
      </w:r>
      <w:r w:rsidRPr="00D576CB">
        <w:rPr>
          <w:rFonts w:ascii="Times New Roman" w:hAnsi="Times New Roman"/>
          <w:sz w:val="30"/>
          <w:szCs w:val="30"/>
          <w:lang w:val="kk-KZ"/>
        </w:rPr>
        <w:t>Деңгейлеп саралап оқыту технологиясы</w:t>
      </w:r>
      <w:r>
        <w:rPr>
          <w:rFonts w:ascii="Times New Roman" w:hAnsi="Times New Roman"/>
          <w:sz w:val="28"/>
          <w:szCs w:val="28"/>
          <w:lang w:val="kk-KZ"/>
        </w:rPr>
        <w:t>................................57</w:t>
      </w:r>
    </w:p>
    <w:p w:rsidR="0050789A" w:rsidRDefault="0050789A" w:rsidP="0050789A">
      <w:pPr>
        <w:spacing w:after="0" w:line="240" w:lineRule="auto"/>
        <w:jc w:val="both"/>
        <w:rPr>
          <w:rFonts w:ascii="Times New Roman" w:hAnsi="Times New Roman"/>
          <w:sz w:val="28"/>
          <w:szCs w:val="28"/>
          <w:lang w:val="kk-KZ"/>
        </w:rPr>
      </w:pPr>
      <w:r>
        <w:rPr>
          <w:rFonts w:ascii="Times New Roman" w:hAnsi="Times New Roman"/>
          <w:sz w:val="28"/>
          <w:szCs w:val="28"/>
          <w:lang w:val="kk-KZ"/>
        </w:rPr>
        <w:t>Лекция № 16</w:t>
      </w:r>
      <w:r w:rsidRPr="00531534">
        <w:rPr>
          <w:rFonts w:ascii="Times New Roman" w:hAnsi="Times New Roman"/>
          <w:sz w:val="28"/>
          <w:szCs w:val="28"/>
          <w:lang w:val="kk-KZ"/>
        </w:rPr>
        <w:t xml:space="preserve"> </w:t>
      </w:r>
      <w:r w:rsidRPr="00D576CB">
        <w:rPr>
          <w:rFonts w:ascii="Times New Roman" w:hAnsi="Times New Roman"/>
          <w:sz w:val="30"/>
          <w:szCs w:val="30"/>
          <w:lang w:val="kk-KZ"/>
        </w:rPr>
        <w:t>Модульдік оқыту технологиясы</w:t>
      </w:r>
      <w:r>
        <w:rPr>
          <w:rFonts w:ascii="Times New Roman" w:hAnsi="Times New Roman"/>
          <w:sz w:val="28"/>
          <w:szCs w:val="28"/>
          <w:lang w:val="kk-KZ"/>
        </w:rPr>
        <w:t>...............................................61</w:t>
      </w:r>
    </w:p>
    <w:p w:rsidR="0050789A" w:rsidRDefault="0050789A" w:rsidP="0050789A">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Лекция № 17  </w:t>
      </w:r>
      <w:r w:rsidRPr="008B4019">
        <w:rPr>
          <w:rFonts w:ascii="Times New Roman" w:hAnsi="Times New Roman"/>
          <w:sz w:val="30"/>
          <w:szCs w:val="30"/>
          <w:lang w:val="kk-KZ"/>
        </w:rPr>
        <w:t>Технологиялық картаның жұмыс істеу құрылымы</w:t>
      </w:r>
      <w:r w:rsidRPr="008B4019">
        <w:rPr>
          <w:rFonts w:ascii="Times New Roman" w:hAnsi="Times New Roman"/>
          <w:sz w:val="28"/>
          <w:szCs w:val="28"/>
          <w:lang w:val="kk-KZ"/>
        </w:rPr>
        <w:t>.</w:t>
      </w:r>
      <w:r>
        <w:rPr>
          <w:rFonts w:ascii="Times New Roman" w:hAnsi="Times New Roman"/>
          <w:sz w:val="28"/>
          <w:szCs w:val="28"/>
          <w:lang w:val="kk-KZ"/>
        </w:rPr>
        <w:t>............66</w:t>
      </w:r>
    </w:p>
    <w:p w:rsidR="0050789A" w:rsidRDefault="0050789A" w:rsidP="0050789A">
      <w:pPr>
        <w:spacing w:after="0" w:line="240" w:lineRule="auto"/>
        <w:jc w:val="both"/>
        <w:rPr>
          <w:rFonts w:ascii="Times New Roman" w:hAnsi="Times New Roman"/>
          <w:sz w:val="30"/>
          <w:szCs w:val="30"/>
          <w:lang w:val="kk-KZ"/>
        </w:rPr>
      </w:pPr>
      <w:r>
        <w:rPr>
          <w:rFonts w:ascii="Times New Roman" w:hAnsi="Times New Roman"/>
          <w:sz w:val="28"/>
          <w:szCs w:val="28"/>
          <w:lang w:val="kk-KZ"/>
        </w:rPr>
        <w:t>Лекция № 18</w:t>
      </w:r>
      <w:r>
        <w:rPr>
          <w:rFonts w:ascii="Times New Roman" w:hAnsi="Times New Roman"/>
          <w:sz w:val="30"/>
          <w:szCs w:val="30"/>
          <w:lang w:val="kk-KZ"/>
        </w:rPr>
        <w:t xml:space="preserve"> </w:t>
      </w:r>
      <w:r w:rsidRPr="00D576CB">
        <w:rPr>
          <w:rFonts w:ascii="Times New Roman" w:hAnsi="Times New Roman"/>
          <w:sz w:val="30"/>
          <w:szCs w:val="30"/>
          <w:lang w:val="kk-KZ"/>
        </w:rPr>
        <w:t>В. М. Монаховтың болжауды құру аксиомалары</w:t>
      </w:r>
      <w:r>
        <w:rPr>
          <w:rFonts w:ascii="Times New Roman" w:hAnsi="Times New Roman"/>
          <w:sz w:val="30"/>
          <w:szCs w:val="30"/>
          <w:lang w:val="kk-KZ"/>
        </w:rPr>
        <w:t>................69</w:t>
      </w:r>
    </w:p>
    <w:p w:rsidR="0050789A" w:rsidRDefault="0050789A" w:rsidP="0050789A">
      <w:pPr>
        <w:spacing w:after="0" w:line="240" w:lineRule="auto"/>
        <w:jc w:val="both"/>
        <w:rPr>
          <w:rFonts w:ascii="Times New Roman" w:hAnsi="Times New Roman"/>
          <w:sz w:val="30"/>
          <w:szCs w:val="30"/>
          <w:lang w:val="kk-KZ"/>
        </w:rPr>
      </w:pPr>
      <w:r>
        <w:rPr>
          <w:rFonts w:ascii="Times New Roman" w:hAnsi="Times New Roman"/>
          <w:sz w:val="30"/>
          <w:szCs w:val="30"/>
          <w:lang w:val="kk-KZ"/>
        </w:rPr>
        <w:t xml:space="preserve">Лекция № 19 </w:t>
      </w:r>
      <w:r w:rsidRPr="00D576CB">
        <w:rPr>
          <w:rFonts w:ascii="Times New Roman" w:hAnsi="Times New Roman"/>
          <w:sz w:val="30"/>
          <w:szCs w:val="30"/>
          <w:lang w:val="kk-KZ"/>
        </w:rPr>
        <w:t>Технологиялық карта бойынша жұмыс істеу ережесі</w:t>
      </w:r>
      <w:r>
        <w:rPr>
          <w:rFonts w:ascii="Times New Roman" w:hAnsi="Times New Roman"/>
          <w:sz w:val="30"/>
          <w:szCs w:val="30"/>
          <w:lang w:val="kk-KZ"/>
        </w:rPr>
        <w:t>.......73</w:t>
      </w:r>
    </w:p>
    <w:p w:rsidR="0050789A" w:rsidRPr="008B4019" w:rsidRDefault="0050789A" w:rsidP="0050789A">
      <w:pPr>
        <w:spacing w:after="0" w:line="240" w:lineRule="auto"/>
        <w:jc w:val="both"/>
        <w:rPr>
          <w:rFonts w:ascii="Times New Roman" w:hAnsi="Times New Roman"/>
          <w:sz w:val="30"/>
          <w:szCs w:val="30"/>
          <w:lang w:val="kk-KZ"/>
        </w:rPr>
      </w:pPr>
      <w:r>
        <w:rPr>
          <w:rFonts w:ascii="Times New Roman" w:hAnsi="Times New Roman"/>
          <w:sz w:val="30"/>
          <w:szCs w:val="30"/>
          <w:lang w:val="kk-KZ"/>
        </w:rPr>
        <w:t xml:space="preserve">Лекция №20 </w:t>
      </w:r>
      <w:r w:rsidRPr="008B4019">
        <w:rPr>
          <w:rFonts w:ascii="Times New Roman" w:hAnsi="Times New Roman"/>
          <w:sz w:val="30"/>
          <w:szCs w:val="30"/>
          <w:lang w:val="kk-KZ"/>
        </w:rPr>
        <w:t>Қазіргі заманғы педагогикалық технологияларды оқу-</w:t>
      </w:r>
    </w:p>
    <w:p w:rsidR="0050789A" w:rsidRDefault="0050789A" w:rsidP="0050789A">
      <w:pPr>
        <w:spacing w:after="0" w:line="240" w:lineRule="auto"/>
        <w:jc w:val="both"/>
        <w:rPr>
          <w:rFonts w:ascii="Times New Roman" w:hAnsi="Times New Roman"/>
          <w:sz w:val="30"/>
          <w:szCs w:val="30"/>
          <w:lang w:val="kk-KZ"/>
        </w:rPr>
      </w:pPr>
      <w:r w:rsidRPr="008B4019">
        <w:rPr>
          <w:rFonts w:ascii="Times New Roman" w:hAnsi="Times New Roman"/>
          <w:sz w:val="30"/>
          <w:szCs w:val="30"/>
          <w:lang w:val="kk-KZ"/>
        </w:rPr>
        <w:t>тəрбие үдерісіне ендіру жолдары</w:t>
      </w:r>
      <w:r>
        <w:rPr>
          <w:rFonts w:ascii="Times New Roman" w:hAnsi="Times New Roman"/>
          <w:sz w:val="30"/>
          <w:szCs w:val="30"/>
          <w:lang w:val="kk-KZ"/>
        </w:rPr>
        <w:t>................................................................75</w:t>
      </w:r>
    </w:p>
    <w:p w:rsidR="0050789A" w:rsidRDefault="0050789A" w:rsidP="0050789A">
      <w:pPr>
        <w:spacing w:after="0" w:line="240" w:lineRule="auto"/>
        <w:jc w:val="both"/>
        <w:rPr>
          <w:rFonts w:ascii="Times New Roman" w:hAnsi="Times New Roman"/>
          <w:sz w:val="30"/>
          <w:szCs w:val="30"/>
          <w:lang w:val="kk-KZ"/>
        </w:rPr>
      </w:pPr>
      <w:r>
        <w:rPr>
          <w:rFonts w:ascii="Times New Roman" w:hAnsi="Times New Roman"/>
          <w:sz w:val="30"/>
          <w:szCs w:val="30"/>
          <w:lang w:val="kk-KZ"/>
        </w:rPr>
        <w:t xml:space="preserve">Лекция №21 </w:t>
      </w:r>
      <w:r w:rsidRPr="00D576CB">
        <w:rPr>
          <w:rFonts w:ascii="Times New Roman" w:hAnsi="Times New Roman"/>
          <w:sz w:val="30"/>
          <w:szCs w:val="30"/>
          <w:lang w:val="kk-KZ"/>
        </w:rPr>
        <w:t>Қазіргі заманғы педагогикалық технологияларды сабақта пайдалануда мұғалім – негізгі тұлға</w:t>
      </w:r>
      <w:r>
        <w:rPr>
          <w:rFonts w:ascii="Times New Roman" w:hAnsi="Times New Roman"/>
          <w:sz w:val="30"/>
          <w:szCs w:val="30"/>
          <w:lang w:val="kk-KZ"/>
        </w:rPr>
        <w:t>...........................................................80</w:t>
      </w:r>
    </w:p>
    <w:p w:rsidR="0050789A" w:rsidRDefault="0050789A" w:rsidP="0050789A">
      <w:pPr>
        <w:spacing w:after="0" w:line="240" w:lineRule="auto"/>
        <w:jc w:val="both"/>
        <w:rPr>
          <w:rFonts w:ascii="Times New Roman" w:hAnsi="Times New Roman"/>
          <w:sz w:val="30"/>
          <w:szCs w:val="30"/>
          <w:lang w:val="kk-KZ"/>
        </w:rPr>
      </w:pPr>
      <w:r>
        <w:rPr>
          <w:rFonts w:ascii="Times New Roman" w:hAnsi="Times New Roman"/>
          <w:sz w:val="30"/>
          <w:szCs w:val="30"/>
          <w:lang w:val="kk-KZ"/>
        </w:rPr>
        <w:t xml:space="preserve">Лекция №22 </w:t>
      </w:r>
      <w:r w:rsidRPr="004E5F08">
        <w:rPr>
          <w:rFonts w:ascii="Times New Roman" w:hAnsi="Times New Roman"/>
          <w:sz w:val="30"/>
          <w:szCs w:val="30"/>
          <w:lang w:val="kk-KZ"/>
        </w:rPr>
        <w:t>Оқу үдерісіндегі пəнаралық байланыстың маңызы</w:t>
      </w:r>
      <w:r>
        <w:rPr>
          <w:rFonts w:ascii="Times New Roman" w:hAnsi="Times New Roman"/>
          <w:sz w:val="30"/>
          <w:szCs w:val="30"/>
          <w:lang w:val="kk-KZ"/>
        </w:rPr>
        <w:t>............86</w:t>
      </w:r>
    </w:p>
    <w:p w:rsidR="0050789A" w:rsidRDefault="0050789A" w:rsidP="0050789A">
      <w:pPr>
        <w:spacing w:after="0" w:line="240" w:lineRule="auto"/>
        <w:jc w:val="both"/>
        <w:rPr>
          <w:rFonts w:ascii="Times New Roman" w:hAnsi="Times New Roman"/>
          <w:sz w:val="30"/>
          <w:szCs w:val="30"/>
          <w:lang w:val="kk-KZ"/>
        </w:rPr>
      </w:pPr>
      <w:r>
        <w:rPr>
          <w:rFonts w:ascii="Times New Roman" w:hAnsi="Times New Roman"/>
          <w:sz w:val="30"/>
          <w:szCs w:val="30"/>
          <w:lang w:val="kk-KZ"/>
        </w:rPr>
        <w:t xml:space="preserve">Лекция №23 </w:t>
      </w:r>
      <w:r w:rsidRPr="00D576CB">
        <w:rPr>
          <w:rFonts w:ascii="Times New Roman" w:hAnsi="Times New Roman"/>
          <w:sz w:val="30"/>
          <w:szCs w:val="30"/>
          <w:lang w:val="kk-KZ"/>
        </w:rPr>
        <w:t>Физиканы оқыту үдерісінде білім берудің жаңа   технологияларын қолдану</w:t>
      </w:r>
      <w:r w:rsidRPr="00D576CB">
        <w:rPr>
          <w:rFonts w:ascii="Times New Roman" w:hAnsi="Times New Roman"/>
          <w:b/>
          <w:sz w:val="30"/>
          <w:szCs w:val="30"/>
          <w:lang w:val="kk-KZ"/>
        </w:rPr>
        <w:t xml:space="preserve"> </w:t>
      </w:r>
      <w:r w:rsidRPr="00D576CB">
        <w:rPr>
          <w:rFonts w:ascii="Times New Roman" w:hAnsi="Times New Roman"/>
          <w:sz w:val="30"/>
          <w:szCs w:val="30"/>
          <w:lang w:val="kk-KZ"/>
        </w:rPr>
        <w:t>курсындағы пəнаралық байланыстың дүниетанымдық</w:t>
      </w:r>
      <w:r>
        <w:rPr>
          <w:rFonts w:ascii="Times New Roman" w:hAnsi="Times New Roman"/>
          <w:sz w:val="30"/>
          <w:szCs w:val="30"/>
          <w:lang w:val="kk-KZ"/>
        </w:rPr>
        <w:t xml:space="preserve"> </w:t>
      </w:r>
      <w:r w:rsidRPr="00D576CB">
        <w:rPr>
          <w:rFonts w:ascii="Times New Roman" w:hAnsi="Times New Roman"/>
          <w:sz w:val="30"/>
          <w:szCs w:val="30"/>
          <w:lang w:val="kk-KZ"/>
        </w:rPr>
        <w:t>қызметі</w:t>
      </w:r>
      <w:r>
        <w:rPr>
          <w:rFonts w:ascii="Times New Roman" w:hAnsi="Times New Roman"/>
          <w:sz w:val="30"/>
          <w:szCs w:val="30"/>
          <w:lang w:val="kk-KZ"/>
        </w:rPr>
        <w:t>..............................................................................90</w:t>
      </w:r>
    </w:p>
    <w:p w:rsidR="0050789A" w:rsidRDefault="0050789A" w:rsidP="0050789A">
      <w:pPr>
        <w:spacing w:after="0" w:line="240" w:lineRule="auto"/>
        <w:jc w:val="both"/>
        <w:rPr>
          <w:rFonts w:ascii="Times New Roman" w:hAnsi="Times New Roman"/>
          <w:sz w:val="30"/>
          <w:szCs w:val="30"/>
          <w:lang w:val="kk-KZ" w:eastAsia="ko-KR"/>
        </w:rPr>
      </w:pPr>
      <w:r>
        <w:rPr>
          <w:rFonts w:ascii="Times New Roman" w:hAnsi="Times New Roman"/>
          <w:sz w:val="30"/>
          <w:szCs w:val="30"/>
          <w:lang w:val="kk-KZ"/>
        </w:rPr>
        <w:t xml:space="preserve">Лекция № 24 </w:t>
      </w:r>
      <w:r w:rsidRPr="0083465F">
        <w:rPr>
          <w:rFonts w:ascii="Times New Roman" w:hAnsi="Times New Roman"/>
          <w:sz w:val="30"/>
          <w:szCs w:val="30"/>
          <w:lang w:val="kk-KZ" w:eastAsia="ko-KR"/>
        </w:rPr>
        <w:t>Физиканы оқытуда білім берудің ж</w:t>
      </w:r>
      <w:r>
        <w:rPr>
          <w:rFonts w:ascii="Times New Roman" w:hAnsi="Times New Roman"/>
          <w:sz w:val="30"/>
          <w:szCs w:val="30"/>
          <w:lang w:val="kk-KZ" w:eastAsia="ko-KR"/>
        </w:rPr>
        <w:t>аңа технологияларына сипаттама.......................................................................................................92</w:t>
      </w:r>
    </w:p>
    <w:p w:rsidR="0050789A" w:rsidRDefault="0050789A" w:rsidP="0050789A">
      <w:pPr>
        <w:spacing w:after="0" w:line="240" w:lineRule="auto"/>
        <w:jc w:val="both"/>
        <w:rPr>
          <w:rFonts w:ascii="Times New Roman" w:hAnsi="Times New Roman"/>
          <w:sz w:val="30"/>
          <w:szCs w:val="30"/>
          <w:lang w:val="kk-KZ"/>
        </w:rPr>
      </w:pPr>
      <w:r>
        <w:rPr>
          <w:rFonts w:ascii="Times New Roman" w:hAnsi="Times New Roman"/>
          <w:sz w:val="30"/>
          <w:szCs w:val="30"/>
          <w:lang w:val="kk-KZ" w:eastAsia="ko-KR"/>
        </w:rPr>
        <w:t xml:space="preserve">Лекция № 25 </w:t>
      </w:r>
      <w:r w:rsidRPr="00D576CB">
        <w:rPr>
          <w:rFonts w:ascii="Times New Roman" w:hAnsi="Times New Roman"/>
          <w:sz w:val="30"/>
          <w:szCs w:val="30"/>
          <w:lang w:val="kk-KZ" w:eastAsia="ko-KR"/>
        </w:rPr>
        <w:t>Физиканы оқытуда білім берудің жаңа п</w:t>
      </w:r>
      <w:r w:rsidRPr="00D576CB">
        <w:rPr>
          <w:rFonts w:ascii="Times New Roman" w:hAnsi="Times New Roman"/>
          <w:sz w:val="30"/>
          <w:szCs w:val="30"/>
          <w:lang w:val="kk-KZ"/>
        </w:rPr>
        <w:t>едагогикалық технологиялары</w:t>
      </w:r>
      <w:r>
        <w:rPr>
          <w:rFonts w:ascii="Times New Roman" w:hAnsi="Times New Roman"/>
          <w:sz w:val="30"/>
          <w:szCs w:val="30"/>
          <w:lang w:val="kk-KZ"/>
        </w:rPr>
        <w:t>............................................................................................96</w:t>
      </w:r>
    </w:p>
    <w:p w:rsidR="0050789A" w:rsidRDefault="0050789A" w:rsidP="0050789A">
      <w:pPr>
        <w:spacing w:after="0" w:line="240" w:lineRule="auto"/>
        <w:jc w:val="both"/>
        <w:rPr>
          <w:rFonts w:ascii="Times New Roman" w:hAnsi="Times New Roman"/>
          <w:snapToGrid w:val="0"/>
          <w:sz w:val="30"/>
          <w:szCs w:val="30"/>
          <w:lang w:val="kk-KZ"/>
        </w:rPr>
      </w:pPr>
      <w:r>
        <w:rPr>
          <w:rFonts w:ascii="Times New Roman" w:hAnsi="Times New Roman"/>
          <w:sz w:val="30"/>
          <w:szCs w:val="30"/>
          <w:lang w:val="kk-KZ"/>
        </w:rPr>
        <w:lastRenderedPageBreak/>
        <w:t xml:space="preserve">Лекция №26 </w:t>
      </w:r>
      <w:r w:rsidRPr="009C3F1E">
        <w:rPr>
          <w:rFonts w:ascii="Times New Roman" w:hAnsi="Times New Roman"/>
          <w:snapToGrid w:val="0"/>
          <w:sz w:val="30"/>
          <w:szCs w:val="30"/>
          <w:lang w:val="kk-KZ"/>
        </w:rPr>
        <w:t>Тұлғаға бағдарлы педагогикалық технология</w:t>
      </w:r>
      <w:r>
        <w:rPr>
          <w:rFonts w:ascii="Times New Roman" w:hAnsi="Times New Roman"/>
          <w:snapToGrid w:val="0"/>
          <w:sz w:val="30"/>
          <w:szCs w:val="30"/>
          <w:lang w:val="kk-KZ"/>
        </w:rPr>
        <w:t>.....................99</w:t>
      </w:r>
    </w:p>
    <w:p w:rsidR="0050789A" w:rsidRDefault="0050789A" w:rsidP="0050789A">
      <w:pPr>
        <w:spacing w:after="0" w:line="240" w:lineRule="auto"/>
        <w:jc w:val="both"/>
        <w:rPr>
          <w:rFonts w:ascii="Times New Roman" w:hAnsi="Times New Roman"/>
          <w:sz w:val="30"/>
          <w:szCs w:val="30"/>
          <w:lang w:val="kk-KZ"/>
        </w:rPr>
      </w:pPr>
      <w:r>
        <w:rPr>
          <w:rFonts w:ascii="Times New Roman" w:hAnsi="Times New Roman"/>
          <w:snapToGrid w:val="0"/>
          <w:sz w:val="30"/>
          <w:szCs w:val="30"/>
          <w:lang w:val="kk-KZ"/>
        </w:rPr>
        <w:t xml:space="preserve">Лекция №27 </w:t>
      </w:r>
      <w:r w:rsidRPr="00D576CB">
        <w:rPr>
          <w:rFonts w:ascii="Times New Roman" w:hAnsi="Times New Roman"/>
          <w:sz w:val="30"/>
          <w:szCs w:val="30"/>
          <w:lang w:val="kk-KZ"/>
        </w:rPr>
        <w:t>Ынтымақтастық педагогикасы</w:t>
      </w:r>
      <w:r>
        <w:rPr>
          <w:rFonts w:ascii="Times New Roman" w:hAnsi="Times New Roman"/>
          <w:sz w:val="30"/>
          <w:szCs w:val="30"/>
          <w:lang w:val="kk-KZ"/>
        </w:rPr>
        <w:t>............................................102</w:t>
      </w:r>
    </w:p>
    <w:p w:rsidR="0050789A" w:rsidRDefault="0050789A" w:rsidP="0050789A">
      <w:pPr>
        <w:spacing w:after="0" w:line="240" w:lineRule="auto"/>
        <w:jc w:val="both"/>
        <w:rPr>
          <w:rFonts w:ascii="Times New Roman" w:hAnsi="Times New Roman"/>
          <w:sz w:val="30"/>
          <w:szCs w:val="30"/>
          <w:lang w:val="kk-KZ"/>
        </w:rPr>
      </w:pPr>
      <w:r>
        <w:rPr>
          <w:rFonts w:ascii="Times New Roman" w:hAnsi="Times New Roman"/>
          <w:sz w:val="30"/>
          <w:szCs w:val="30"/>
          <w:lang w:val="kk-KZ"/>
        </w:rPr>
        <w:t xml:space="preserve">Лекция №28 </w:t>
      </w:r>
      <w:r w:rsidRPr="00D576CB">
        <w:rPr>
          <w:rFonts w:ascii="Times New Roman" w:hAnsi="Times New Roman"/>
          <w:sz w:val="30"/>
          <w:szCs w:val="30"/>
          <w:lang w:val="kk-KZ"/>
        </w:rPr>
        <w:t>Білім беруді ізгілендіру технологиясы</w:t>
      </w:r>
      <w:r>
        <w:rPr>
          <w:rFonts w:ascii="Times New Roman" w:hAnsi="Times New Roman"/>
          <w:sz w:val="30"/>
          <w:szCs w:val="30"/>
          <w:lang w:val="kk-KZ"/>
        </w:rPr>
        <w:t>...............................104</w:t>
      </w:r>
    </w:p>
    <w:p w:rsidR="0050789A" w:rsidRDefault="0050789A" w:rsidP="0050789A">
      <w:pPr>
        <w:spacing w:after="0" w:line="240" w:lineRule="auto"/>
        <w:jc w:val="both"/>
        <w:rPr>
          <w:rFonts w:ascii="Times New Roman" w:hAnsi="Times New Roman"/>
          <w:sz w:val="30"/>
          <w:szCs w:val="30"/>
          <w:lang w:val="kk-KZ"/>
        </w:rPr>
      </w:pPr>
      <w:r w:rsidRPr="000815F0">
        <w:rPr>
          <w:rFonts w:ascii="Times New Roman" w:hAnsi="Times New Roman"/>
          <w:sz w:val="30"/>
          <w:szCs w:val="30"/>
          <w:lang w:val="kk-KZ"/>
        </w:rPr>
        <w:t>Лекция №29 Ойын технологиясы</w:t>
      </w:r>
      <w:r>
        <w:rPr>
          <w:rFonts w:ascii="Times New Roman" w:hAnsi="Times New Roman"/>
          <w:sz w:val="30"/>
          <w:szCs w:val="30"/>
          <w:lang w:val="kk-KZ"/>
        </w:rPr>
        <w:t>.............................................................106</w:t>
      </w:r>
    </w:p>
    <w:p w:rsidR="0050789A" w:rsidRDefault="0050789A" w:rsidP="0050789A">
      <w:pPr>
        <w:spacing w:after="0" w:line="240" w:lineRule="auto"/>
        <w:jc w:val="both"/>
        <w:rPr>
          <w:rFonts w:ascii="Times New Roman" w:hAnsi="Times New Roman"/>
          <w:sz w:val="30"/>
          <w:szCs w:val="30"/>
          <w:lang w:val="kk-KZ"/>
        </w:rPr>
      </w:pPr>
      <w:r>
        <w:rPr>
          <w:rFonts w:ascii="Times New Roman" w:hAnsi="Times New Roman"/>
          <w:sz w:val="30"/>
          <w:szCs w:val="30"/>
          <w:lang w:val="kk-KZ"/>
        </w:rPr>
        <w:t xml:space="preserve">Лекция №30 </w:t>
      </w:r>
      <w:r w:rsidRPr="00D576CB">
        <w:rPr>
          <w:rFonts w:ascii="Times New Roman" w:hAnsi="Times New Roman"/>
          <w:sz w:val="30"/>
          <w:szCs w:val="30"/>
          <w:lang w:val="kk-KZ"/>
        </w:rPr>
        <w:t>Проблемалық оқыту технологиясы</w:t>
      </w:r>
      <w:r>
        <w:rPr>
          <w:rFonts w:ascii="Times New Roman" w:hAnsi="Times New Roman"/>
          <w:sz w:val="30"/>
          <w:szCs w:val="30"/>
          <w:lang w:val="kk-KZ"/>
        </w:rPr>
        <w:t>....................................108</w:t>
      </w:r>
    </w:p>
    <w:p w:rsidR="0050789A" w:rsidRDefault="0050789A" w:rsidP="0050789A">
      <w:pPr>
        <w:pStyle w:val="Heading1"/>
        <w:tabs>
          <w:tab w:val="left" w:pos="923"/>
        </w:tabs>
        <w:ind w:left="0"/>
        <w:jc w:val="both"/>
        <w:rPr>
          <w:b w:val="0"/>
          <w:color w:val="231F20"/>
          <w:sz w:val="30"/>
          <w:szCs w:val="30"/>
        </w:rPr>
      </w:pPr>
      <w:r w:rsidRPr="000815F0">
        <w:rPr>
          <w:b w:val="0"/>
          <w:sz w:val="30"/>
          <w:szCs w:val="30"/>
        </w:rPr>
        <w:t xml:space="preserve">Лекция №31 </w:t>
      </w:r>
      <w:r w:rsidRPr="000815F0">
        <w:rPr>
          <w:b w:val="0"/>
          <w:color w:val="231F20"/>
          <w:sz w:val="30"/>
          <w:szCs w:val="30"/>
        </w:rPr>
        <w:t>В.Ф.Шаталовтың тірек сигналдар</w:t>
      </w:r>
      <w:r w:rsidRPr="000815F0">
        <w:rPr>
          <w:b w:val="0"/>
          <w:color w:val="231F20"/>
          <w:spacing w:val="-12"/>
          <w:sz w:val="30"/>
          <w:szCs w:val="30"/>
        </w:rPr>
        <w:t xml:space="preserve"> </w:t>
      </w:r>
      <w:r w:rsidRPr="000815F0">
        <w:rPr>
          <w:b w:val="0"/>
          <w:color w:val="231F20"/>
          <w:sz w:val="30"/>
          <w:szCs w:val="30"/>
        </w:rPr>
        <w:t>технологиясы</w:t>
      </w:r>
      <w:r>
        <w:rPr>
          <w:b w:val="0"/>
          <w:color w:val="231F20"/>
          <w:sz w:val="30"/>
          <w:szCs w:val="30"/>
        </w:rPr>
        <w:t>..............112</w:t>
      </w:r>
    </w:p>
    <w:p w:rsidR="0050789A" w:rsidRDefault="0050789A" w:rsidP="0050789A">
      <w:pPr>
        <w:pStyle w:val="Heading1"/>
        <w:tabs>
          <w:tab w:val="left" w:pos="923"/>
        </w:tabs>
        <w:ind w:left="0"/>
        <w:jc w:val="both"/>
        <w:rPr>
          <w:b w:val="0"/>
          <w:sz w:val="30"/>
          <w:szCs w:val="30"/>
        </w:rPr>
      </w:pPr>
      <w:r>
        <w:rPr>
          <w:b w:val="0"/>
          <w:color w:val="231F20"/>
          <w:sz w:val="30"/>
          <w:szCs w:val="30"/>
        </w:rPr>
        <w:t xml:space="preserve">Лекция №32 </w:t>
      </w:r>
      <w:r w:rsidRPr="00D576CB">
        <w:rPr>
          <w:b w:val="0"/>
          <w:sz w:val="30"/>
          <w:szCs w:val="30"/>
        </w:rPr>
        <w:t>Физиканы оқытуда интербелсенді оқыту технологиясын және  нысаналы оқыту технологиясын қолдану</w:t>
      </w:r>
      <w:r>
        <w:rPr>
          <w:b w:val="0"/>
          <w:sz w:val="30"/>
          <w:szCs w:val="30"/>
        </w:rPr>
        <w:t>......................................116</w:t>
      </w:r>
    </w:p>
    <w:p w:rsidR="0050789A" w:rsidRDefault="0050789A" w:rsidP="0050789A">
      <w:pPr>
        <w:pStyle w:val="a9"/>
        <w:ind w:left="0" w:right="38" w:firstLine="0"/>
        <w:jc w:val="both"/>
        <w:rPr>
          <w:color w:val="231F20"/>
          <w:sz w:val="30"/>
          <w:szCs w:val="30"/>
        </w:rPr>
      </w:pPr>
      <w:r w:rsidRPr="00AB0B54">
        <w:rPr>
          <w:sz w:val="30"/>
          <w:szCs w:val="30"/>
        </w:rPr>
        <w:t xml:space="preserve">Лекция №33 </w:t>
      </w:r>
      <w:r w:rsidRPr="00AB0B54">
        <w:rPr>
          <w:color w:val="231F20"/>
          <w:sz w:val="30"/>
          <w:szCs w:val="30"/>
        </w:rPr>
        <w:t>Интербелсенді оқыту</w:t>
      </w:r>
      <w:r>
        <w:rPr>
          <w:color w:val="231F20"/>
          <w:sz w:val="30"/>
          <w:szCs w:val="30"/>
        </w:rPr>
        <w:t>...........................................................118</w:t>
      </w:r>
    </w:p>
    <w:p w:rsidR="0050789A" w:rsidRDefault="0050789A" w:rsidP="0050789A">
      <w:pPr>
        <w:pStyle w:val="Heading1"/>
        <w:tabs>
          <w:tab w:val="left" w:pos="1831"/>
        </w:tabs>
        <w:spacing w:before="67"/>
        <w:ind w:left="0"/>
        <w:jc w:val="both"/>
        <w:rPr>
          <w:b w:val="0"/>
          <w:color w:val="231F20"/>
          <w:sz w:val="30"/>
          <w:szCs w:val="30"/>
        </w:rPr>
      </w:pPr>
      <w:r w:rsidRPr="00450655">
        <w:rPr>
          <w:b w:val="0"/>
          <w:color w:val="231F20"/>
          <w:sz w:val="30"/>
          <w:szCs w:val="30"/>
        </w:rPr>
        <w:t>Лекция №34 Нысаналы оқыту</w:t>
      </w:r>
      <w:r w:rsidRPr="00450655">
        <w:rPr>
          <w:b w:val="0"/>
          <w:color w:val="231F20"/>
          <w:spacing w:val="-3"/>
          <w:sz w:val="30"/>
          <w:szCs w:val="30"/>
        </w:rPr>
        <w:t xml:space="preserve"> </w:t>
      </w:r>
      <w:r w:rsidRPr="00450655">
        <w:rPr>
          <w:b w:val="0"/>
          <w:color w:val="231F20"/>
          <w:sz w:val="30"/>
          <w:szCs w:val="30"/>
        </w:rPr>
        <w:t>технологиясы</w:t>
      </w:r>
      <w:r>
        <w:rPr>
          <w:b w:val="0"/>
          <w:color w:val="231F20"/>
          <w:sz w:val="30"/>
          <w:szCs w:val="30"/>
        </w:rPr>
        <w:t>..........................................120</w:t>
      </w:r>
    </w:p>
    <w:p w:rsidR="0050789A" w:rsidRPr="00450655" w:rsidRDefault="0050789A" w:rsidP="0050789A">
      <w:pPr>
        <w:pStyle w:val="Heading1"/>
        <w:ind w:left="0"/>
        <w:jc w:val="both"/>
        <w:rPr>
          <w:b w:val="0"/>
          <w:sz w:val="30"/>
          <w:szCs w:val="30"/>
        </w:rPr>
      </w:pPr>
      <w:r>
        <w:rPr>
          <w:b w:val="0"/>
          <w:color w:val="231F20"/>
          <w:sz w:val="30"/>
          <w:szCs w:val="30"/>
        </w:rPr>
        <w:t>Лекция №35</w:t>
      </w:r>
      <w:r w:rsidRPr="00450655">
        <w:rPr>
          <w:color w:val="231F20"/>
          <w:sz w:val="30"/>
          <w:szCs w:val="30"/>
        </w:rPr>
        <w:t xml:space="preserve"> </w:t>
      </w:r>
      <w:r w:rsidRPr="00450655">
        <w:rPr>
          <w:b w:val="0"/>
          <w:color w:val="231F20"/>
          <w:sz w:val="30"/>
          <w:szCs w:val="30"/>
        </w:rPr>
        <w:t>Нысаналы оқыту барысы</w:t>
      </w:r>
      <w:r>
        <w:rPr>
          <w:b w:val="0"/>
          <w:color w:val="231F20"/>
          <w:sz w:val="30"/>
          <w:szCs w:val="30"/>
        </w:rPr>
        <w:t>.....................................................123</w:t>
      </w:r>
    </w:p>
    <w:p w:rsidR="0050789A" w:rsidRDefault="0050789A" w:rsidP="0050789A">
      <w:pPr>
        <w:pStyle w:val="a9"/>
        <w:spacing w:before="72" w:line="249" w:lineRule="auto"/>
        <w:ind w:left="0" w:right="38" w:firstLine="0"/>
        <w:jc w:val="both"/>
        <w:rPr>
          <w:color w:val="231F20"/>
          <w:sz w:val="30"/>
          <w:szCs w:val="30"/>
        </w:rPr>
      </w:pPr>
      <w:r w:rsidRPr="00450655">
        <w:rPr>
          <w:color w:val="231F20"/>
          <w:sz w:val="30"/>
          <w:szCs w:val="30"/>
        </w:rPr>
        <w:t xml:space="preserve">Лекция№36 </w:t>
      </w:r>
      <w:r w:rsidRPr="00462636">
        <w:rPr>
          <w:color w:val="231F20"/>
          <w:sz w:val="30"/>
          <w:szCs w:val="30"/>
        </w:rPr>
        <w:t>Саралау</w:t>
      </w:r>
      <w:r w:rsidRPr="00462636">
        <w:rPr>
          <w:color w:val="231F20"/>
          <w:spacing w:val="-27"/>
          <w:sz w:val="30"/>
          <w:szCs w:val="30"/>
        </w:rPr>
        <w:t xml:space="preserve"> </w:t>
      </w:r>
      <w:r w:rsidRPr="00462636">
        <w:rPr>
          <w:color w:val="231F20"/>
          <w:sz w:val="30"/>
          <w:szCs w:val="30"/>
        </w:rPr>
        <w:t>негізіндегі</w:t>
      </w:r>
      <w:r w:rsidRPr="00462636">
        <w:rPr>
          <w:color w:val="231F20"/>
          <w:spacing w:val="-27"/>
          <w:sz w:val="30"/>
          <w:szCs w:val="30"/>
        </w:rPr>
        <w:t xml:space="preserve"> </w:t>
      </w:r>
      <w:r w:rsidRPr="00462636">
        <w:rPr>
          <w:color w:val="231F20"/>
          <w:sz w:val="30"/>
          <w:szCs w:val="30"/>
        </w:rPr>
        <w:t>педагогикалық</w:t>
      </w:r>
      <w:r w:rsidRPr="00462636">
        <w:rPr>
          <w:color w:val="231F20"/>
          <w:spacing w:val="-28"/>
          <w:sz w:val="30"/>
          <w:szCs w:val="30"/>
        </w:rPr>
        <w:t xml:space="preserve"> </w:t>
      </w:r>
      <w:r w:rsidRPr="00462636">
        <w:rPr>
          <w:color w:val="231F20"/>
          <w:sz w:val="30"/>
          <w:szCs w:val="30"/>
        </w:rPr>
        <w:t>технология</w:t>
      </w:r>
      <w:r w:rsidRPr="00462636">
        <w:rPr>
          <w:color w:val="231F20"/>
          <w:spacing w:val="-27"/>
          <w:sz w:val="30"/>
          <w:szCs w:val="30"/>
        </w:rPr>
        <w:t xml:space="preserve"> </w:t>
      </w:r>
      <w:r>
        <w:rPr>
          <w:color w:val="231F20"/>
          <w:sz w:val="30"/>
          <w:szCs w:val="30"/>
        </w:rPr>
        <w:t>мазмұнының ерекше</w:t>
      </w:r>
      <w:r w:rsidRPr="00462636">
        <w:rPr>
          <w:color w:val="231F20"/>
          <w:sz w:val="30"/>
          <w:szCs w:val="30"/>
        </w:rPr>
        <w:t>лігі</w:t>
      </w:r>
      <w:r>
        <w:rPr>
          <w:color w:val="231F20"/>
          <w:sz w:val="30"/>
          <w:szCs w:val="30"/>
        </w:rPr>
        <w:t>....................................................................................................127</w:t>
      </w:r>
    </w:p>
    <w:p w:rsidR="0050789A" w:rsidRPr="00D576CB" w:rsidRDefault="0050789A" w:rsidP="0050789A">
      <w:pPr>
        <w:pStyle w:val="Heading1"/>
        <w:tabs>
          <w:tab w:val="left" w:pos="1473"/>
        </w:tabs>
        <w:ind w:left="0" w:right="18"/>
        <w:jc w:val="both"/>
        <w:rPr>
          <w:sz w:val="30"/>
          <w:szCs w:val="30"/>
        </w:rPr>
      </w:pPr>
      <w:r>
        <w:rPr>
          <w:b w:val="0"/>
          <w:color w:val="231F20"/>
          <w:sz w:val="30"/>
          <w:szCs w:val="30"/>
        </w:rPr>
        <w:t>Лекция №37</w:t>
      </w:r>
      <w:r w:rsidRPr="00C51D2B">
        <w:rPr>
          <w:color w:val="231F20"/>
          <w:sz w:val="30"/>
          <w:szCs w:val="30"/>
        </w:rPr>
        <w:t xml:space="preserve"> </w:t>
      </w:r>
      <w:r w:rsidRPr="00C51D2B">
        <w:rPr>
          <w:b w:val="0"/>
          <w:color w:val="231F20"/>
          <w:sz w:val="30"/>
          <w:szCs w:val="30"/>
        </w:rPr>
        <w:t>Дифференциалды оқыту</w:t>
      </w:r>
      <w:r w:rsidRPr="00C51D2B">
        <w:rPr>
          <w:b w:val="0"/>
          <w:color w:val="231F20"/>
          <w:spacing w:val="-4"/>
          <w:sz w:val="30"/>
          <w:szCs w:val="30"/>
        </w:rPr>
        <w:t xml:space="preserve"> </w:t>
      </w:r>
      <w:r w:rsidRPr="00C51D2B">
        <w:rPr>
          <w:b w:val="0"/>
          <w:color w:val="231F20"/>
          <w:sz w:val="30"/>
          <w:szCs w:val="30"/>
        </w:rPr>
        <w:t>технологиясы</w:t>
      </w:r>
      <w:r>
        <w:rPr>
          <w:b w:val="0"/>
          <w:color w:val="231F20"/>
          <w:sz w:val="30"/>
          <w:szCs w:val="30"/>
        </w:rPr>
        <w:t>.............................128</w:t>
      </w:r>
    </w:p>
    <w:p w:rsidR="0050789A" w:rsidRPr="00D576CB" w:rsidRDefault="0050789A" w:rsidP="0050789A">
      <w:pPr>
        <w:pStyle w:val="Heading1"/>
        <w:tabs>
          <w:tab w:val="left" w:pos="1998"/>
        </w:tabs>
        <w:ind w:left="0"/>
        <w:jc w:val="both"/>
        <w:rPr>
          <w:sz w:val="30"/>
          <w:szCs w:val="30"/>
        </w:rPr>
      </w:pPr>
      <w:r>
        <w:rPr>
          <w:b w:val="0"/>
          <w:color w:val="231F20"/>
          <w:sz w:val="30"/>
          <w:szCs w:val="30"/>
        </w:rPr>
        <w:t>Лекция №38</w:t>
      </w:r>
      <w:r w:rsidRPr="00C1687B">
        <w:rPr>
          <w:color w:val="231F20"/>
          <w:sz w:val="30"/>
          <w:szCs w:val="30"/>
        </w:rPr>
        <w:t xml:space="preserve"> </w:t>
      </w:r>
      <w:r w:rsidRPr="00C1687B">
        <w:rPr>
          <w:b w:val="0"/>
          <w:color w:val="231F20"/>
          <w:sz w:val="30"/>
          <w:szCs w:val="30"/>
        </w:rPr>
        <w:t>Топтық оқыту</w:t>
      </w:r>
      <w:r w:rsidRPr="00C1687B">
        <w:rPr>
          <w:b w:val="0"/>
          <w:color w:val="231F20"/>
          <w:spacing w:val="-2"/>
          <w:sz w:val="30"/>
          <w:szCs w:val="30"/>
        </w:rPr>
        <w:t xml:space="preserve"> </w:t>
      </w:r>
      <w:r w:rsidRPr="00C1687B">
        <w:rPr>
          <w:b w:val="0"/>
          <w:color w:val="231F20"/>
          <w:sz w:val="30"/>
          <w:szCs w:val="30"/>
        </w:rPr>
        <w:t>технологиясы</w:t>
      </w:r>
      <w:r>
        <w:rPr>
          <w:b w:val="0"/>
          <w:color w:val="231F20"/>
          <w:sz w:val="30"/>
          <w:szCs w:val="30"/>
        </w:rPr>
        <w:t>...............................................131</w:t>
      </w:r>
    </w:p>
    <w:p w:rsidR="0050789A" w:rsidRPr="00D576CB" w:rsidRDefault="0050789A" w:rsidP="0050789A">
      <w:pPr>
        <w:pStyle w:val="Heading1"/>
        <w:tabs>
          <w:tab w:val="left" w:pos="1635"/>
        </w:tabs>
        <w:ind w:left="0"/>
        <w:jc w:val="both"/>
        <w:rPr>
          <w:sz w:val="30"/>
          <w:szCs w:val="30"/>
        </w:rPr>
      </w:pPr>
      <w:r>
        <w:rPr>
          <w:b w:val="0"/>
          <w:color w:val="231F20"/>
          <w:sz w:val="30"/>
          <w:szCs w:val="30"/>
        </w:rPr>
        <w:t>Лекция №39</w:t>
      </w:r>
      <w:r w:rsidRPr="00C1687B">
        <w:rPr>
          <w:color w:val="231F20"/>
          <w:spacing w:val="-3"/>
          <w:sz w:val="30"/>
          <w:szCs w:val="30"/>
        </w:rPr>
        <w:t xml:space="preserve"> </w:t>
      </w:r>
      <w:r w:rsidRPr="00C1687B">
        <w:rPr>
          <w:b w:val="0"/>
          <w:color w:val="231F20"/>
          <w:spacing w:val="-3"/>
          <w:sz w:val="30"/>
          <w:szCs w:val="30"/>
        </w:rPr>
        <w:t xml:space="preserve">Компьютерлік </w:t>
      </w:r>
      <w:r w:rsidRPr="00C1687B">
        <w:rPr>
          <w:b w:val="0"/>
          <w:color w:val="231F20"/>
          <w:sz w:val="30"/>
          <w:szCs w:val="30"/>
        </w:rPr>
        <w:t>оқыту</w:t>
      </w:r>
      <w:r w:rsidRPr="00C1687B">
        <w:rPr>
          <w:b w:val="0"/>
          <w:color w:val="231F20"/>
          <w:spacing w:val="1"/>
          <w:sz w:val="30"/>
          <w:szCs w:val="30"/>
        </w:rPr>
        <w:t xml:space="preserve"> </w:t>
      </w:r>
      <w:r w:rsidRPr="00C1687B">
        <w:rPr>
          <w:b w:val="0"/>
          <w:color w:val="231F20"/>
          <w:sz w:val="30"/>
          <w:szCs w:val="30"/>
        </w:rPr>
        <w:t>технологиясы</w:t>
      </w:r>
      <w:r>
        <w:rPr>
          <w:b w:val="0"/>
          <w:color w:val="231F20"/>
          <w:sz w:val="30"/>
          <w:szCs w:val="30"/>
        </w:rPr>
        <w:t>....................................134</w:t>
      </w:r>
    </w:p>
    <w:p w:rsidR="0050789A" w:rsidRPr="00C1687B" w:rsidRDefault="0050789A" w:rsidP="0050789A">
      <w:pPr>
        <w:pStyle w:val="a9"/>
        <w:ind w:left="0" w:firstLine="0"/>
        <w:jc w:val="both"/>
        <w:rPr>
          <w:sz w:val="30"/>
          <w:szCs w:val="30"/>
        </w:rPr>
      </w:pPr>
      <w:r w:rsidRPr="00C1687B">
        <w:rPr>
          <w:color w:val="231F20"/>
          <w:sz w:val="30"/>
          <w:szCs w:val="30"/>
        </w:rPr>
        <w:t>Лекция №40</w:t>
      </w:r>
      <w:r w:rsidRPr="00C1687B">
        <w:rPr>
          <w:sz w:val="30"/>
          <w:szCs w:val="30"/>
        </w:rPr>
        <w:t xml:space="preserve"> Физиканы оқытудағы оқу материалын əдістемелік жетілдіру жəне дидактикалық қайта құру негізіндегі технологиялар</w:t>
      </w:r>
      <w:r>
        <w:rPr>
          <w:sz w:val="30"/>
          <w:szCs w:val="30"/>
        </w:rPr>
        <w:t>...137</w:t>
      </w:r>
    </w:p>
    <w:p w:rsidR="0050789A" w:rsidRPr="00D576CB" w:rsidRDefault="0050789A" w:rsidP="0050789A">
      <w:pPr>
        <w:pStyle w:val="Heading1"/>
        <w:tabs>
          <w:tab w:val="left" w:pos="922"/>
        </w:tabs>
        <w:spacing w:before="1" w:line="249" w:lineRule="auto"/>
        <w:ind w:left="0" w:right="309"/>
        <w:jc w:val="both"/>
        <w:rPr>
          <w:sz w:val="30"/>
          <w:szCs w:val="30"/>
        </w:rPr>
      </w:pPr>
      <w:r>
        <w:rPr>
          <w:b w:val="0"/>
          <w:color w:val="231F20"/>
          <w:sz w:val="30"/>
          <w:szCs w:val="30"/>
        </w:rPr>
        <w:t>Лекция №41</w:t>
      </w:r>
      <w:r w:rsidRPr="00846A06">
        <w:rPr>
          <w:color w:val="231F20"/>
          <w:sz w:val="30"/>
          <w:szCs w:val="30"/>
        </w:rPr>
        <w:t xml:space="preserve"> </w:t>
      </w:r>
      <w:r w:rsidRPr="00846A06">
        <w:rPr>
          <w:b w:val="0"/>
          <w:color w:val="231F20"/>
          <w:sz w:val="30"/>
          <w:szCs w:val="30"/>
        </w:rPr>
        <w:t xml:space="preserve">Оқу мен жазу арқылы сын тұрғысынан </w:t>
      </w:r>
      <w:r w:rsidRPr="00846A06">
        <w:rPr>
          <w:b w:val="0"/>
          <w:color w:val="231F20"/>
          <w:spacing w:val="-5"/>
          <w:sz w:val="30"/>
          <w:szCs w:val="30"/>
        </w:rPr>
        <w:t xml:space="preserve">ойлауды </w:t>
      </w:r>
      <w:r w:rsidRPr="00846A06">
        <w:rPr>
          <w:b w:val="0"/>
          <w:color w:val="231F20"/>
          <w:sz w:val="30"/>
          <w:szCs w:val="30"/>
        </w:rPr>
        <w:t>дамыту</w:t>
      </w:r>
      <w:r w:rsidRPr="00846A06">
        <w:rPr>
          <w:b w:val="0"/>
          <w:color w:val="231F20"/>
          <w:spacing w:val="-2"/>
          <w:sz w:val="30"/>
          <w:szCs w:val="30"/>
        </w:rPr>
        <w:t xml:space="preserve"> </w:t>
      </w:r>
      <w:r w:rsidRPr="00846A06">
        <w:rPr>
          <w:b w:val="0"/>
          <w:color w:val="231F20"/>
          <w:sz w:val="30"/>
          <w:szCs w:val="30"/>
        </w:rPr>
        <w:t>технологиясы</w:t>
      </w:r>
      <w:r>
        <w:rPr>
          <w:b w:val="0"/>
          <w:color w:val="231F20"/>
          <w:sz w:val="30"/>
          <w:szCs w:val="30"/>
        </w:rPr>
        <w:t xml:space="preserve">..........................................................................................139     </w:t>
      </w:r>
    </w:p>
    <w:p w:rsidR="0050789A" w:rsidRDefault="0050789A" w:rsidP="0050789A">
      <w:pPr>
        <w:spacing w:after="0" w:line="240" w:lineRule="auto"/>
        <w:jc w:val="both"/>
        <w:rPr>
          <w:rFonts w:ascii="Times New Roman" w:hAnsi="Times New Roman"/>
          <w:sz w:val="30"/>
          <w:szCs w:val="30"/>
          <w:lang w:val="kk-KZ"/>
        </w:rPr>
      </w:pPr>
      <w:r w:rsidRPr="00DD4081">
        <w:rPr>
          <w:rFonts w:ascii="Times New Roman" w:hAnsi="Times New Roman"/>
          <w:color w:val="231F20"/>
          <w:sz w:val="30"/>
          <w:szCs w:val="30"/>
          <w:lang w:val="kk-KZ"/>
        </w:rPr>
        <w:t>Лекция №42</w:t>
      </w:r>
      <w:r w:rsidRPr="00DD4081">
        <w:rPr>
          <w:rFonts w:ascii="Times New Roman" w:hAnsi="Times New Roman"/>
          <w:sz w:val="30"/>
          <w:szCs w:val="30"/>
          <w:lang w:val="kk-KZ"/>
        </w:rPr>
        <w:t xml:space="preserve"> Білім алушының білім деңгейін жетілдіру </w:t>
      </w:r>
    </w:p>
    <w:p w:rsidR="0050789A" w:rsidRPr="00DD4081" w:rsidRDefault="0050789A" w:rsidP="0050789A">
      <w:pPr>
        <w:spacing w:after="0" w:line="240" w:lineRule="auto"/>
        <w:jc w:val="both"/>
        <w:rPr>
          <w:rFonts w:ascii="Times New Roman" w:hAnsi="Times New Roman"/>
          <w:sz w:val="30"/>
          <w:szCs w:val="30"/>
          <w:lang w:val="kk-KZ"/>
        </w:rPr>
      </w:pPr>
      <w:r w:rsidRPr="00DD4081">
        <w:rPr>
          <w:rFonts w:ascii="Times New Roman" w:hAnsi="Times New Roman"/>
          <w:sz w:val="30"/>
          <w:szCs w:val="30"/>
          <w:lang w:val="kk-KZ"/>
        </w:rPr>
        <w:t>Технологиялары</w:t>
      </w:r>
      <w:r>
        <w:rPr>
          <w:rFonts w:ascii="Times New Roman" w:hAnsi="Times New Roman"/>
          <w:sz w:val="30"/>
          <w:szCs w:val="30"/>
          <w:lang w:val="kk-KZ"/>
        </w:rPr>
        <w:t>..........................................................................................143</w:t>
      </w:r>
    </w:p>
    <w:p w:rsidR="0050789A" w:rsidRDefault="0050789A" w:rsidP="0050789A">
      <w:pPr>
        <w:pStyle w:val="a9"/>
        <w:ind w:left="0" w:right="38" w:firstLine="0"/>
        <w:jc w:val="both"/>
        <w:rPr>
          <w:color w:val="231F20"/>
          <w:sz w:val="30"/>
          <w:szCs w:val="30"/>
        </w:rPr>
      </w:pPr>
      <w:r w:rsidRPr="007C78F7">
        <w:rPr>
          <w:color w:val="231F20"/>
          <w:sz w:val="30"/>
          <w:szCs w:val="30"/>
        </w:rPr>
        <w:t>Лекция№43</w:t>
      </w:r>
      <w:r w:rsidRPr="007C78F7">
        <w:rPr>
          <w:sz w:val="30"/>
          <w:szCs w:val="30"/>
        </w:rPr>
        <w:t xml:space="preserve"> Дидактикалық бірліктерді ірілендіру – физикалық білім беру</w:t>
      </w:r>
      <w:r>
        <w:rPr>
          <w:sz w:val="30"/>
          <w:szCs w:val="30"/>
        </w:rPr>
        <w:t>т</w:t>
      </w:r>
      <w:r w:rsidRPr="007C78F7">
        <w:rPr>
          <w:sz w:val="30"/>
          <w:szCs w:val="30"/>
        </w:rPr>
        <w:t xml:space="preserve"> ехнологиясы</w:t>
      </w:r>
      <w:r w:rsidRPr="00D576CB">
        <w:rPr>
          <w:sz w:val="30"/>
          <w:szCs w:val="30"/>
        </w:rPr>
        <w:t>.</w:t>
      </w:r>
      <w:r>
        <w:rPr>
          <w:sz w:val="30"/>
          <w:szCs w:val="30"/>
        </w:rPr>
        <w:t>....................................................................................144</w:t>
      </w:r>
    </w:p>
    <w:p w:rsidR="0050789A" w:rsidRDefault="0050789A" w:rsidP="0050789A">
      <w:pPr>
        <w:pStyle w:val="Heading1"/>
        <w:tabs>
          <w:tab w:val="left" w:pos="1831"/>
        </w:tabs>
        <w:spacing w:before="67"/>
        <w:ind w:left="0"/>
        <w:jc w:val="both"/>
        <w:rPr>
          <w:b w:val="0"/>
          <w:sz w:val="30"/>
          <w:szCs w:val="30"/>
        </w:rPr>
      </w:pPr>
      <w:r>
        <w:rPr>
          <w:b w:val="0"/>
          <w:color w:val="231F20"/>
          <w:sz w:val="30"/>
          <w:szCs w:val="30"/>
        </w:rPr>
        <w:t xml:space="preserve">Лекция №44 </w:t>
      </w:r>
      <w:r w:rsidRPr="00D576CB">
        <w:rPr>
          <w:b w:val="0"/>
          <w:sz w:val="30"/>
          <w:szCs w:val="30"/>
        </w:rPr>
        <w:t>«Даму», «дамыта оқыту» ұғымдары.  Дамыта оқыту технологиясының даму тарихы.</w:t>
      </w:r>
    </w:p>
    <w:p w:rsidR="0050789A" w:rsidRDefault="0050789A" w:rsidP="0050789A">
      <w:pPr>
        <w:pStyle w:val="Heading1"/>
        <w:tabs>
          <w:tab w:val="left" w:pos="1831"/>
        </w:tabs>
        <w:spacing w:before="67"/>
        <w:ind w:left="0"/>
        <w:jc w:val="both"/>
        <w:rPr>
          <w:b w:val="0"/>
          <w:color w:val="231F20"/>
          <w:sz w:val="30"/>
          <w:szCs w:val="30"/>
        </w:rPr>
      </w:pPr>
      <w:r w:rsidRPr="00D576CB">
        <w:rPr>
          <w:b w:val="0"/>
          <w:sz w:val="30"/>
          <w:szCs w:val="30"/>
        </w:rPr>
        <w:t>Дамыта оқыту мақсаттары, міндеттері</w:t>
      </w:r>
      <w:r>
        <w:rPr>
          <w:b w:val="0"/>
          <w:sz w:val="30"/>
          <w:szCs w:val="30"/>
        </w:rPr>
        <w:t>.....................................................147</w:t>
      </w:r>
    </w:p>
    <w:p w:rsidR="0050789A" w:rsidRPr="007C78F7" w:rsidRDefault="0050789A" w:rsidP="0050789A">
      <w:pPr>
        <w:pStyle w:val="Heading1"/>
        <w:tabs>
          <w:tab w:val="left" w:pos="1831"/>
        </w:tabs>
        <w:spacing w:before="67"/>
        <w:ind w:left="0"/>
        <w:jc w:val="both"/>
        <w:rPr>
          <w:b w:val="0"/>
          <w:color w:val="231F20"/>
          <w:sz w:val="30"/>
          <w:szCs w:val="30"/>
        </w:rPr>
      </w:pPr>
      <w:r>
        <w:rPr>
          <w:b w:val="0"/>
          <w:color w:val="231F20"/>
          <w:sz w:val="30"/>
          <w:szCs w:val="30"/>
        </w:rPr>
        <w:t>Лекция №45</w:t>
      </w:r>
      <w:r w:rsidRPr="007C78F7">
        <w:rPr>
          <w:color w:val="231F20"/>
          <w:sz w:val="30"/>
          <w:szCs w:val="30"/>
        </w:rPr>
        <w:t xml:space="preserve"> </w:t>
      </w:r>
      <w:r w:rsidRPr="007C78F7">
        <w:rPr>
          <w:b w:val="0"/>
          <w:color w:val="231F20"/>
          <w:sz w:val="30"/>
          <w:szCs w:val="30"/>
        </w:rPr>
        <w:t>Дамыта оқыту мақсаттары, міндеттері</w:t>
      </w:r>
      <w:r>
        <w:rPr>
          <w:b w:val="0"/>
          <w:color w:val="231F20"/>
          <w:sz w:val="30"/>
          <w:szCs w:val="30"/>
        </w:rPr>
        <w:t>...............................149</w:t>
      </w:r>
    </w:p>
    <w:p w:rsidR="0050789A" w:rsidRDefault="0050789A" w:rsidP="0050789A">
      <w:pPr>
        <w:spacing w:after="0" w:line="240" w:lineRule="auto"/>
        <w:jc w:val="both"/>
        <w:rPr>
          <w:rFonts w:ascii="Times New Roman" w:hAnsi="Times New Roman"/>
          <w:sz w:val="28"/>
          <w:szCs w:val="28"/>
          <w:lang w:val="kk-KZ"/>
        </w:rPr>
      </w:pPr>
      <w:r>
        <w:rPr>
          <w:rFonts w:ascii="Times New Roman" w:hAnsi="Times New Roman"/>
          <w:sz w:val="28"/>
          <w:szCs w:val="28"/>
          <w:lang w:val="kk-KZ"/>
        </w:rPr>
        <w:t>Бақылау сұрақтары..............................................................................................155</w:t>
      </w:r>
    </w:p>
    <w:p w:rsidR="0050789A" w:rsidRPr="00531534" w:rsidRDefault="0050789A" w:rsidP="0050789A">
      <w:pPr>
        <w:spacing w:after="0" w:line="240" w:lineRule="auto"/>
        <w:jc w:val="both"/>
        <w:rPr>
          <w:rFonts w:ascii="Times New Roman" w:hAnsi="Times New Roman"/>
          <w:sz w:val="28"/>
          <w:szCs w:val="28"/>
          <w:lang w:val="kk-KZ"/>
        </w:rPr>
      </w:pPr>
      <w:r>
        <w:rPr>
          <w:rFonts w:ascii="Times New Roman" w:hAnsi="Times New Roman"/>
          <w:sz w:val="28"/>
          <w:szCs w:val="28"/>
          <w:lang w:val="kk-KZ"/>
        </w:rPr>
        <w:t>Пайдаланылған әдебиеттер............................................................................161</w:t>
      </w:r>
    </w:p>
    <w:p w:rsidR="0050789A" w:rsidRDefault="0050789A" w:rsidP="0050789A">
      <w:pPr>
        <w:spacing w:after="0" w:line="240" w:lineRule="auto"/>
        <w:jc w:val="both"/>
        <w:rPr>
          <w:rFonts w:ascii="Times New Roman" w:hAnsi="Times New Roman"/>
          <w:sz w:val="28"/>
          <w:szCs w:val="28"/>
          <w:lang w:val="kk-KZ"/>
        </w:rPr>
      </w:pPr>
    </w:p>
    <w:p w:rsidR="0050789A" w:rsidRPr="00531534" w:rsidRDefault="0050789A" w:rsidP="0050789A">
      <w:pPr>
        <w:spacing w:after="0" w:line="240" w:lineRule="auto"/>
        <w:jc w:val="both"/>
        <w:rPr>
          <w:rFonts w:ascii="Times New Roman" w:hAnsi="Times New Roman"/>
          <w:sz w:val="28"/>
          <w:szCs w:val="28"/>
          <w:lang w:val="kk-KZ"/>
        </w:rPr>
      </w:pPr>
    </w:p>
    <w:p w:rsidR="0050789A" w:rsidRPr="00531534" w:rsidRDefault="0050789A" w:rsidP="0050789A">
      <w:pPr>
        <w:spacing w:after="0" w:line="240" w:lineRule="auto"/>
        <w:jc w:val="both"/>
        <w:rPr>
          <w:rFonts w:ascii="Times New Roman" w:hAnsi="Times New Roman"/>
          <w:sz w:val="28"/>
          <w:szCs w:val="28"/>
          <w:lang w:val="kk-KZ"/>
        </w:rPr>
      </w:pPr>
    </w:p>
    <w:p w:rsidR="0050789A" w:rsidRPr="00531534" w:rsidRDefault="0050789A" w:rsidP="0050789A">
      <w:pPr>
        <w:widowControl w:val="0"/>
        <w:tabs>
          <w:tab w:val="left" w:pos="841"/>
        </w:tabs>
        <w:autoSpaceDE w:val="0"/>
        <w:autoSpaceDN w:val="0"/>
        <w:spacing w:after="0" w:line="256" w:lineRule="auto"/>
        <w:ind w:right="128"/>
        <w:jc w:val="both"/>
        <w:rPr>
          <w:rFonts w:ascii="Times New Roman" w:hAnsi="Times New Roman"/>
          <w:sz w:val="28"/>
          <w:szCs w:val="28"/>
          <w:lang w:val="kk-KZ"/>
        </w:rPr>
      </w:pPr>
    </w:p>
    <w:p w:rsidR="0050789A" w:rsidRPr="00531534" w:rsidRDefault="0050789A" w:rsidP="0050789A">
      <w:pPr>
        <w:spacing w:after="0" w:line="240" w:lineRule="auto"/>
        <w:jc w:val="both"/>
        <w:rPr>
          <w:rFonts w:ascii="Times New Roman" w:hAnsi="Times New Roman"/>
          <w:sz w:val="28"/>
          <w:szCs w:val="28"/>
          <w:lang w:val="kk-KZ"/>
        </w:rPr>
      </w:pPr>
    </w:p>
    <w:p w:rsidR="0050789A" w:rsidRPr="00531534" w:rsidRDefault="0050789A" w:rsidP="0050789A">
      <w:pPr>
        <w:spacing w:after="0" w:line="240" w:lineRule="auto"/>
        <w:jc w:val="both"/>
        <w:rPr>
          <w:rFonts w:ascii="Times New Roman" w:hAnsi="Times New Roman"/>
          <w:bCs/>
          <w:snapToGrid w:val="0"/>
          <w:color w:val="000000"/>
          <w:sz w:val="28"/>
          <w:szCs w:val="28"/>
          <w:lang w:val="kk-KZ"/>
        </w:rPr>
      </w:pPr>
    </w:p>
    <w:p w:rsidR="0050789A" w:rsidRPr="00A22120" w:rsidRDefault="0050789A" w:rsidP="0050789A">
      <w:pPr>
        <w:spacing w:after="0" w:line="240" w:lineRule="auto"/>
        <w:jc w:val="both"/>
        <w:rPr>
          <w:rFonts w:ascii="Times New Roman" w:hAnsi="Times New Roman"/>
          <w:b/>
          <w:sz w:val="28"/>
          <w:szCs w:val="28"/>
          <w:lang w:val="kk-KZ" w:eastAsia="ko-KR"/>
        </w:rPr>
      </w:pPr>
    </w:p>
    <w:p w:rsidR="0050789A" w:rsidRPr="00531534" w:rsidRDefault="0050789A" w:rsidP="0050789A">
      <w:pPr>
        <w:spacing w:after="0" w:line="240" w:lineRule="auto"/>
        <w:jc w:val="both"/>
        <w:rPr>
          <w:rFonts w:ascii="Times New Roman" w:hAnsi="Times New Roman"/>
          <w:sz w:val="28"/>
          <w:szCs w:val="28"/>
          <w:lang w:val="kk-KZ"/>
        </w:rPr>
      </w:pPr>
    </w:p>
    <w:p w:rsidR="0050789A" w:rsidRPr="00F929EA" w:rsidRDefault="0050789A" w:rsidP="0050789A">
      <w:pPr>
        <w:rPr>
          <w:lang w:val="kk-KZ"/>
        </w:rPr>
      </w:pPr>
    </w:p>
    <w:p w:rsidR="00D576CB" w:rsidRPr="00531534" w:rsidRDefault="00D576CB" w:rsidP="00D576CB">
      <w:pPr>
        <w:rPr>
          <w:rFonts w:ascii="Times New Roman" w:hAnsi="Times New Roman"/>
          <w:sz w:val="28"/>
          <w:szCs w:val="28"/>
          <w:lang w:val="kk-KZ"/>
        </w:rPr>
      </w:pPr>
    </w:p>
    <w:p w:rsidR="00190263" w:rsidRPr="00D576CB" w:rsidRDefault="005A31CC" w:rsidP="00405731">
      <w:pPr>
        <w:jc w:val="center"/>
        <w:rPr>
          <w:rFonts w:ascii="Times New Roman" w:hAnsi="Times New Roman"/>
          <w:b/>
          <w:sz w:val="30"/>
          <w:szCs w:val="30"/>
          <w:lang w:val="kk-KZ"/>
        </w:rPr>
      </w:pPr>
      <w:r>
        <w:rPr>
          <w:rFonts w:ascii="Times New Roman" w:hAnsi="Times New Roman"/>
          <w:b/>
          <w:sz w:val="30"/>
          <w:szCs w:val="30"/>
          <w:lang w:val="kk-KZ"/>
        </w:rPr>
        <w:lastRenderedPageBreak/>
        <w:t>Лекция №1</w:t>
      </w:r>
    </w:p>
    <w:p w:rsidR="00F350D9" w:rsidRDefault="00F350D9" w:rsidP="00F350D9">
      <w:pPr>
        <w:spacing w:after="0" w:line="240" w:lineRule="auto"/>
        <w:jc w:val="center"/>
        <w:rPr>
          <w:rFonts w:ascii="Times New Roman" w:eastAsia="Times New Roman" w:hAnsi="Times New Roman"/>
          <w:b/>
          <w:sz w:val="30"/>
          <w:szCs w:val="30"/>
          <w:lang w:val="kk-KZ" w:eastAsia="ru-RU"/>
        </w:rPr>
      </w:pPr>
      <w:r w:rsidRPr="00D576CB">
        <w:rPr>
          <w:rFonts w:ascii="Times New Roman" w:eastAsia="Times New Roman" w:hAnsi="Times New Roman"/>
          <w:b/>
          <w:sz w:val="30"/>
          <w:szCs w:val="30"/>
          <w:lang w:val="kk-KZ" w:eastAsia="ru-RU"/>
        </w:rPr>
        <w:t xml:space="preserve">Кіріспе. </w:t>
      </w:r>
      <w:r w:rsidR="00B14911" w:rsidRPr="00D576CB">
        <w:rPr>
          <w:rFonts w:ascii="Times New Roman" w:eastAsia="Times New Roman" w:hAnsi="Times New Roman"/>
          <w:b/>
          <w:sz w:val="30"/>
          <w:szCs w:val="30"/>
          <w:lang w:val="kk-KZ" w:eastAsia="ru-RU"/>
        </w:rPr>
        <w:t xml:space="preserve"> </w:t>
      </w:r>
      <w:r w:rsidRPr="00D576CB">
        <w:rPr>
          <w:rFonts w:ascii="Times New Roman" w:eastAsia="Times New Roman" w:hAnsi="Times New Roman"/>
          <w:b/>
          <w:sz w:val="30"/>
          <w:szCs w:val="30"/>
          <w:lang w:val="kk-KZ" w:eastAsia="ru-RU"/>
        </w:rPr>
        <w:t>«Педагогикалық технология» ұғымына жалпы түсінік.</w:t>
      </w:r>
      <w:r w:rsidRPr="00D576CB">
        <w:rPr>
          <w:rFonts w:ascii="Times New Roman" w:hAnsi="Times New Roman"/>
          <w:b/>
          <w:sz w:val="30"/>
          <w:szCs w:val="30"/>
          <w:lang w:val="kk-KZ"/>
        </w:rPr>
        <w:t xml:space="preserve"> </w:t>
      </w:r>
    </w:p>
    <w:p w:rsidR="005A31CC" w:rsidRPr="00D576CB" w:rsidRDefault="005A31CC" w:rsidP="00F350D9">
      <w:pPr>
        <w:spacing w:after="0" w:line="240" w:lineRule="auto"/>
        <w:jc w:val="center"/>
        <w:rPr>
          <w:rFonts w:ascii="Times New Roman" w:hAnsi="Times New Roman"/>
          <w:b/>
          <w:sz w:val="30"/>
          <w:szCs w:val="30"/>
          <w:lang w:val="kk-KZ"/>
        </w:rPr>
      </w:pPr>
    </w:p>
    <w:p w:rsidR="00B43E7F" w:rsidRPr="00D576CB" w:rsidRDefault="00B43E7F" w:rsidP="00B43E7F">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Жоспар:</w:t>
      </w:r>
    </w:p>
    <w:p w:rsidR="00B43E7F" w:rsidRPr="00D576CB" w:rsidRDefault="00B43E7F" w:rsidP="00B43E7F">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1. </w:t>
      </w:r>
      <w:r w:rsidR="00987508" w:rsidRPr="00D576CB">
        <w:rPr>
          <w:rFonts w:ascii="Times New Roman" w:hAnsi="Times New Roman"/>
          <w:sz w:val="30"/>
          <w:szCs w:val="30"/>
          <w:lang w:val="kk-KZ"/>
        </w:rPr>
        <w:t>Физиканы оқыту үдерісінде білім берудің жаңа технологиялары</w:t>
      </w:r>
      <w:r w:rsidR="00987508" w:rsidRPr="00D576CB">
        <w:rPr>
          <w:rFonts w:ascii="Times New Roman" w:eastAsia="Times New Roman" w:hAnsi="Times New Roman"/>
          <w:sz w:val="30"/>
          <w:szCs w:val="30"/>
          <w:lang w:val="kk-KZ" w:eastAsia="ru-RU"/>
        </w:rPr>
        <w:t xml:space="preserve"> </w:t>
      </w:r>
      <w:r w:rsidRPr="00D576CB">
        <w:rPr>
          <w:rFonts w:ascii="Times New Roman" w:hAnsi="Times New Roman"/>
          <w:sz w:val="30"/>
          <w:szCs w:val="30"/>
          <w:lang w:val="kk-KZ"/>
        </w:rPr>
        <w:t>пəнінің объектісі, пəні, мақсаты, міндеттері.</w:t>
      </w:r>
    </w:p>
    <w:p w:rsidR="00B43E7F" w:rsidRPr="00D576CB" w:rsidRDefault="00B43E7F" w:rsidP="00B43E7F">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Педагогикалық технология ұғымына жалпы түсінік.</w:t>
      </w:r>
    </w:p>
    <w:p w:rsidR="005A31CC" w:rsidRDefault="00B43E7F" w:rsidP="005A31CC">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3. </w:t>
      </w:r>
      <w:r w:rsidR="005A31CC" w:rsidRPr="00D576CB">
        <w:rPr>
          <w:rFonts w:ascii="Times New Roman" w:hAnsi="Times New Roman"/>
          <w:sz w:val="30"/>
          <w:szCs w:val="30"/>
          <w:lang w:val="kk-KZ"/>
        </w:rPr>
        <w:t xml:space="preserve">Педагогикалық технология – бұл педагогикалық əрекеттер табысына кепіл болардай қатқыл ғылыми жоба </w:t>
      </w:r>
    </w:p>
    <w:p w:rsidR="005A31CC" w:rsidRDefault="005A31CC" w:rsidP="005A31CC">
      <w:pPr>
        <w:spacing w:after="0" w:line="240" w:lineRule="auto"/>
        <w:jc w:val="both"/>
        <w:rPr>
          <w:rFonts w:ascii="Times New Roman" w:hAnsi="Times New Roman"/>
          <w:sz w:val="30"/>
          <w:szCs w:val="30"/>
          <w:lang w:val="kk-KZ"/>
        </w:rPr>
      </w:pPr>
      <w:r>
        <w:rPr>
          <w:rFonts w:ascii="Times New Roman" w:hAnsi="Times New Roman"/>
          <w:sz w:val="30"/>
          <w:szCs w:val="30"/>
          <w:lang w:val="kk-KZ"/>
        </w:rPr>
        <w:t xml:space="preserve"> </w:t>
      </w:r>
    </w:p>
    <w:p w:rsidR="00EF75C3" w:rsidRPr="00D576CB" w:rsidRDefault="005A31CC" w:rsidP="005A31CC">
      <w:pPr>
        <w:spacing w:after="0" w:line="240" w:lineRule="auto"/>
        <w:jc w:val="both"/>
        <w:rPr>
          <w:rFonts w:ascii="Times New Roman" w:hAnsi="Times New Roman"/>
          <w:sz w:val="30"/>
          <w:szCs w:val="30"/>
          <w:lang w:val="kk-KZ"/>
        </w:rPr>
      </w:pPr>
      <w:r>
        <w:rPr>
          <w:rFonts w:ascii="Times New Roman" w:hAnsi="Times New Roman"/>
          <w:sz w:val="30"/>
          <w:szCs w:val="30"/>
          <w:lang w:val="kk-KZ"/>
        </w:rPr>
        <w:t xml:space="preserve">     </w:t>
      </w:r>
      <w:r w:rsidR="00EF75C3" w:rsidRPr="00D576CB">
        <w:rPr>
          <w:rFonts w:ascii="Times New Roman" w:hAnsi="Times New Roman"/>
          <w:sz w:val="30"/>
          <w:szCs w:val="30"/>
          <w:lang w:val="kk-KZ"/>
        </w:rPr>
        <w:t xml:space="preserve">Ғылыми-техникалық прогресс пен өндірістік технологияның дамуы, экономиканың өркендеу дәуірінде қоғамға жан-жақты дамыған, белсенді, өз бетінше ойлай білетін жастардың болуын талап етеді. Сондықтан оқыту </w:t>
      </w:r>
      <w:r w:rsidR="00EF75C3" w:rsidRPr="00D576CB">
        <w:rPr>
          <w:rFonts w:ascii="Times New Roman" w:hAnsi="Times New Roman"/>
          <w:color w:val="000000"/>
          <w:sz w:val="30"/>
          <w:szCs w:val="30"/>
          <w:lang w:val="kk-KZ"/>
        </w:rPr>
        <w:t>үдерісі д</w:t>
      </w:r>
      <w:r w:rsidR="00EF75C3" w:rsidRPr="00D576CB">
        <w:rPr>
          <w:rFonts w:ascii="Times New Roman" w:hAnsi="Times New Roman"/>
          <w:sz w:val="30"/>
          <w:szCs w:val="30"/>
          <w:lang w:val="kk-KZ"/>
        </w:rPr>
        <w:t>еңгейін арттыру арқылы, ақыл-ойы жетілген, жан-жақты дамыған, еңбек етуге қабілетті, өз тағдырларын өздері шеше алатын, өз бетінше білімін толықтыру және өздігінен кәсіби шеберлігін арттыру мүмкіндігі бар азаматтар даярлау білім саласындағы басты мақсат болып табылады. Елбасымыз Н.Ә.Назарбаев айтқандай: «Ғасыр мақсаты – қоғамның нарықтық қарым-қатынасқа көшу кезінде саяси-экономикалық және рухани дағдарыстарды жеңіп шыға алатын, ізгіленген ХХІ ғасырды құрушы, іскер, өмірге икемді, жан-жақты мәдениетті жеке тұлғаны қалыптастыруға қол жеткізу». Осы орайда, ақыл-ойы жетілген, жан-жақты дамыған, еңбек етуге қабілетті, өз тағдырларын өздері шеше алатын, өз бетінше білімін толықтыру және өздігінен кәсіби шеберлігін арттыру мүмкіндігі бар болашақ мамандарды даярлау</w:t>
      </w:r>
      <w:r w:rsidR="00EF75C3" w:rsidRPr="00D576CB">
        <w:rPr>
          <w:rFonts w:ascii="Times New Roman" w:hAnsi="Times New Roman"/>
          <w:color w:val="000000"/>
          <w:sz w:val="30"/>
          <w:szCs w:val="30"/>
          <w:lang w:val="kk-KZ"/>
        </w:rPr>
        <w:t xml:space="preserve"> күн тәртібіндегі мәселе екендігі даусыз.</w:t>
      </w:r>
      <w:r w:rsidR="00EF75C3" w:rsidRPr="00D576CB">
        <w:rPr>
          <w:rFonts w:ascii="Times New Roman" w:hAnsi="Times New Roman"/>
          <w:sz w:val="30"/>
          <w:szCs w:val="30"/>
          <w:lang w:val="kk-KZ"/>
        </w:rPr>
        <w:t xml:space="preserve"> Қазіргі таңда жалпы білім беретін орта мектепке қойылатын жалпы талаптар: мектеп оқушыларының бойына Отанға сүйіспеншілік, үлкендерді, ата-аналар мен мұғалімдерді сыйлау сезімін дарытуға, жеткіншек ұрпақты оқу мен еңбектің сапасы үшін, өздерінің мінез-құлқы үшін жоғары жауапкершілік рухында тәрбиелеуге, оқушылардың өзін-өзі басқаруын дамытуға, сол арқылы өзін де, қоғамды да байлыққа кенелту. Бұл тұжырым математикалық білім берудің </w:t>
      </w:r>
      <w:r w:rsidR="00EF75C3" w:rsidRPr="00D576CB">
        <w:rPr>
          <w:rFonts w:ascii="Times New Roman" w:hAnsi="Times New Roman"/>
          <w:color w:val="000000"/>
          <w:sz w:val="30"/>
          <w:szCs w:val="30"/>
          <w:lang w:val="kk-KZ"/>
        </w:rPr>
        <w:t>де</w:t>
      </w:r>
      <w:r w:rsidR="00EF75C3" w:rsidRPr="00D576CB">
        <w:rPr>
          <w:rFonts w:ascii="Times New Roman" w:hAnsi="Times New Roman"/>
          <w:sz w:val="30"/>
          <w:szCs w:val="30"/>
          <w:lang w:val="kk-KZ"/>
        </w:rPr>
        <w:t xml:space="preserve"> басты мақсатын анықтайды.</w:t>
      </w:r>
    </w:p>
    <w:p w:rsidR="00EF75C3" w:rsidRPr="00D576CB" w:rsidRDefault="00EF75C3" w:rsidP="00EF75C3">
      <w:pPr>
        <w:spacing w:after="0" w:line="240" w:lineRule="auto"/>
        <w:ind w:firstLine="567"/>
        <w:jc w:val="both"/>
        <w:rPr>
          <w:rFonts w:ascii="Times New Roman" w:hAnsi="Times New Roman"/>
          <w:color w:val="000000"/>
          <w:sz w:val="30"/>
          <w:szCs w:val="30"/>
          <w:lang w:val="kk-KZ"/>
        </w:rPr>
      </w:pPr>
      <w:r w:rsidRPr="00D576CB">
        <w:rPr>
          <w:rFonts w:ascii="Times New Roman" w:hAnsi="Times New Roman"/>
          <w:sz w:val="30"/>
          <w:szCs w:val="30"/>
          <w:lang w:val="kk-KZ" w:eastAsia="ru-RU"/>
        </w:rPr>
        <w:t xml:space="preserve">ХХІ ғасыр </w:t>
      </w:r>
      <w:r w:rsidRPr="00D576CB">
        <w:rPr>
          <w:rFonts w:ascii="Times New Roman" w:hAnsi="Times New Roman"/>
          <w:sz w:val="30"/>
          <w:szCs w:val="30"/>
          <w:lang w:val="kk-KZ"/>
        </w:rPr>
        <w:t>–</w:t>
      </w:r>
      <w:r w:rsidRPr="00D576CB">
        <w:rPr>
          <w:rFonts w:ascii="Times New Roman" w:hAnsi="Times New Roman"/>
          <w:sz w:val="30"/>
          <w:szCs w:val="30"/>
          <w:lang w:val="kk-KZ" w:eastAsia="ru-RU"/>
        </w:rPr>
        <w:t xml:space="preserve"> техниканың озық дамыған ғасыры. Елбасымыз Қазақстан Республикасын 2020 жылға дейін дамытудың стратегиялық жоспарында барлық білім беру жүйесін одан әрі ақпараттандыру мен электрондық оқытуды жаппай енгізу бағдарында білім беруді түбегейлі жаңартудың басым бағыты болып электрондық оқыту деп атап айтқаны белгілі.</w:t>
      </w:r>
      <w:r w:rsidRPr="00D576CB">
        <w:rPr>
          <w:rFonts w:ascii="Times New Roman" w:hAnsi="Times New Roman"/>
          <w:b/>
          <w:sz w:val="30"/>
          <w:szCs w:val="30"/>
          <w:lang w:val="kk-KZ" w:eastAsia="ru-RU"/>
        </w:rPr>
        <w:t xml:space="preserve"> </w:t>
      </w:r>
      <w:r w:rsidRPr="00D576CB">
        <w:rPr>
          <w:rFonts w:ascii="Times New Roman" w:hAnsi="Times New Roman"/>
          <w:sz w:val="30"/>
          <w:szCs w:val="30"/>
          <w:lang w:val="kk-KZ" w:eastAsia="ru-RU"/>
        </w:rPr>
        <w:t xml:space="preserve">Шындығында да қазіргі кезеңде негізгі мәселелердің бірі </w:t>
      </w:r>
      <w:r w:rsidRPr="00D576CB">
        <w:rPr>
          <w:rFonts w:ascii="Times New Roman" w:hAnsi="Times New Roman"/>
          <w:sz w:val="30"/>
          <w:szCs w:val="30"/>
          <w:lang w:val="kk-KZ"/>
        </w:rPr>
        <w:t>–</w:t>
      </w:r>
      <w:r w:rsidRPr="00D576CB">
        <w:rPr>
          <w:rFonts w:ascii="Times New Roman" w:hAnsi="Times New Roman"/>
          <w:sz w:val="30"/>
          <w:szCs w:val="30"/>
          <w:lang w:val="kk-KZ" w:eastAsia="ru-RU"/>
        </w:rPr>
        <w:t xml:space="preserve"> оқыту </w:t>
      </w:r>
      <w:r w:rsidRPr="00D576CB">
        <w:rPr>
          <w:rFonts w:ascii="Times New Roman" w:hAnsi="Times New Roman"/>
          <w:color w:val="000000"/>
          <w:sz w:val="30"/>
          <w:szCs w:val="30"/>
          <w:lang w:val="kk-KZ" w:eastAsia="ru-RU"/>
        </w:rPr>
        <w:t>үдерісін,</w:t>
      </w:r>
      <w:r w:rsidRPr="00D576CB">
        <w:rPr>
          <w:rFonts w:ascii="Times New Roman" w:hAnsi="Times New Roman"/>
          <w:sz w:val="30"/>
          <w:szCs w:val="30"/>
          <w:lang w:val="kk-KZ" w:eastAsia="ru-RU"/>
        </w:rPr>
        <w:t xml:space="preserve"> білім беруді жоғары дәрежеге жеткізу болып табылады.</w:t>
      </w:r>
    </w:p>
    <w:p w:rsidR="00F74ED9" w:rsidRPr="00D576CB" w:rsidRDefault="00F74ED9" w:rsidP="00F74ED9">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lastRenderedPageBreak/>
        <w:t xml:space="preserve">        </w:t>
      </w:r>
      <w:r w:rsidR="00EF75C3" w:rsidRPr="00D576CB">
        <w:rPr>
          <w:rFonts w:ascii="Times New Roman" w:hAnsi="Times New Roman"/>
          <w:sz w:val="30"/>
          <w:szCs w:val="30"/>
          <w:lang w:val="kk-KZ"/>
        </w:rPr>
        <w:t>Білімді ұрпақ - рухани дүниесі бай, білімі мен біліктілігі жоғары,  ақпараттық  қоғамда  ғылым  мен  техниканың жетістіктерін игерген, компьютерлік сауаты бар, талап талғамы жоғары, адамгершілігі биік парасатты тұлға болуы тиіс.</w:t>
      </w:r>
      <w:r w:rsidRPr="00D576CB">
        <w:rPr>
          <w:rFonts w:ascii="Times New Roman" w:hAnsi="Times New Roman"/>
          <w:sz w:val="30"/>
          <w:szCs w:val="30"/>
          <w:lang w:val="kk-KZ"/>
        </w:rPr>
        <w:t xml:space="preserve"> Осы мақсатта  біздің  болашақ  мұғалімдерімізде  теориялық білімдерімен қатар әдістемелік шеберлігі де жоғары, жаңа педагогикалық  технологиялармен  қаруланған,  заманның сұранысына лайықты құзыретті маман болуы керек. </w:t>
      </w:r>
    </w:p>
    <w:p w:rsidR="00EF75C3" w:rsidRPr="00D576CB" w:rsidRDefault="00F74ED9" w:rsidP="00F74ED9">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Физиканы оқыту үдерісінде білім берудің жаңа технологиялары пәні  жалпы орта білім беретін оқу орындарында физиканы оқытудың әдістемесінің теориялық және жалпы дидактикалық негіздерін, сонымен қатар мектепте оқыту үдерісі басшылыққа алатын құжаттармен, жаңа педагогикалық технологиялармен,</w:t>
      </w:r>
      <w:r w:rsidR="003169AF" w:rsidRPr="00D576CB">
        <w:rPr>
          <w:rFonts w:ascii="Times New Roman" w:hAnsi="Times New Roman"/>
          <w:sz w:val="30"/>
          <w:szCs w:val="30"/>
          <w:lang w:val="kk-KZ"/>
        </w:rPr>
        <w:t xml:space="preserve"> заманауи оқыту әдістерімен,</w:t>
      </w:r>
      <w:r w:rsidRPr="00D576CB">
        <w:rPr>
          <w:rFonts w:ascii="Times New Roman" w:hAnsi="Times New Roman"/>
          <w:sz w:val="30"/>
          <w:szCs w:val="30"/>
          <w:lang w:val="kk-KZ"/>
        </w:rPr>
        <w:t xml:space="preserve"> физика сабақтарын талдау әдістерімен, оқушылардың білімін бағалаудың жаңа</w:t>
      </w:r>
      <w:r w:rsidR="003169AF" w:rsidRPr="00D576CB">
        <w:rPr>
          <w:rFonts w:ascii="Times New Roman" w:hAnsi="Times New Roman"/>
          <w:sz w:val="30"/>
          <w:szCs w:val="30"/>
          <w:lang w:val="kk-KZ"/>
        </w:rPr>
        <w:t xml:space="preserve"> әдістерін қарастырады</w:t>
      </w:r>
      <w:r w:rsidRPr="00D576CB">
        <w:rPr>
          <w:rFonts w:ascii="Times New Roman" w:hAnsi="Times New Roman"/>
          <w:sz w:val="30"/>
          <w:szCs w:val="30"/>
          <w:lang w:val="kk-KZ"/>
        </w:rPr>
        <w:t xml:space="preserve">. </w:t>
      </w:r>
    </w:p>
    <w:p w:rsidR="00BB3057" w:rsidRPr="00D576CB" w:rsidRDefault="00BB3057" w:rsidP="00BB305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Қазақстан Республикасы білім беру жүйесінің реформалануы коғамның демократикалық  бағытта  дамуына  бет  алғанын айқындайды. Осыған орай, білімге деген көзқарас түбегейлі өзгеріп, оқытудың жаңа түрлері, жаңа  бағыттағы мектептер пайда болып, білім мазмұнының толығымен жаңаруына алып келді. Күн тəртібінде қойылып отырған күрделі мəселелердің ішінде жас ұрпаққа білім беруді əлемдік деңгейге жеткізу үлкен орын алады. Сондай қоғамдағы түрлі бағыттағы өзгерістердің бірі – 12 жыл оқыту моделі. Жаңа білім парадигмасы балаға оқу қызметінің субъектісі ретінде қарап, шығармашылық қызығушылықтары негізінде білімге құндылық бағдарын қалыптастыра отырып, танымдық жəне рухани қажеттіліктерін қанағаттандыруды жəне жан-жақты дамыған, шығармашыл жеке тұлғасын қалыптастыруды көздейді.</w:t>
      </w:r>
    </w:p>
    <w:p w:rsidR="00BB3057" w:rsidRPr="00D576CB" w:rsidRDefault="00BB3057" w:rsidP="00BB305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12 жылдық жалпы орта білім берудің мақсаты – алған білімдерінің негізінде еркін баяндалатын, өзін таныта, дамыта білетін, қазіргі заманға бейімделіп, өз бетінше дұрыс шешім қабылдай алатын тұлғаны қалыптастыру. Еліміздің болашағы жастар десек, жастардың болашағы оларды саналы тəрбиемен, сапалы біліммен қаруландырып, білімі озық елдердің əлемдік озық үлгісін өнегесін, тəжірибесін үйрететін ұстаздар қауымына жүктелген еңбегіне байланысты болмақ. Осы тұста В. Г. Белинскийдің: «...ұстаздың қолында адам өмірінің келешектегі тұтас тағдыры тұр», – деген сөзі еріксіз еске түседі. Өйткені, ұстаз – болашақтың тұтқасы, жас ұрпақты тəрбиелеу жəне терең де жан-жақты білім беру ісіндегі қоғамның жұрт сенген өкілі. Ол жас ұрпақ бойына білімді, əдетті, дүниетанымдылықты, өмірге деген өмірлік мақсатын қалыптастырушы басты тұлға. </w:t>
      </w:r>
    </w:p>
    <w:p w:rsidR="00BB3057" w:rsidRPr="00D576CB" w:rsidRDefault="00BB3057" w:rsidP="00BB3057">
      <w:pPr>
        <w:pStyle w:val="a4"/>
        <w:spacing w:after="0" w:line="240" w:lineRule="auto"/>
        <w:ind w:left="0"/>
        <w:jc w:val="both"/>
        <w:rPr>
          <w:rFonts w:ascii="Times New Roman" w:hAnsi="Times New Roman"/>
          <w:sz w:val="30"/>
          <w:szCs w:val="30"/>
          <w:lang w:val="kk-KZ"/>
        </w:rPr>
      </w:pPr>
      <w:r w:rsidRPr="00D576CB">
        <w:rPr>
          <w:rFonts w:ascii="Times New Roman" w:hAnsi="Times New Roman"/>
          <w:sz w:val="30"/>
          <w:szCs w:val="30"/>
          <w:lang w:val="kk-KZ"/>
        </w:rPr>
        <w:lastRenderedPageBreak/>
        <w:t>Курстың</w:t>
      </w:r>
      <w:r w:rsidRPr="00D576CB">
        <w:rPr>
          <w:rFonts w:ascii="Times New Roman" w:eastAsia="Consolas" w:hAnsi="Times New Roman"/>
          <w:b/>
          <w:sz w:val="30"/>
          <w:szCs w:val="30"/>
          <w:lang w:val="kk-KZ"/>
        </w:rPr>
        <w:t xml:space="preserve"> </w:t>
      </w:r>
      <w:r w:rsidRPr="00D576CB">
        <w:rPr>
          <w:rFonts w:ascii="Times New Roman" w:eastAsia="Consolas" w:hAnsi="Times New Roman"/>
          <w:sz w:val="30"/>
          <w:szCs w:val="30"/>
          <w:lang w:val="kk-KZ"/>
        </w:rPr>
        <w:t>мақсаты:</w:t>
      </w:r>
      <w:r w:rsidRPr="00D576CB">
        <w:rPr>
          <w:rFonts w:ascii="Times New Roman" w:eastAsia="Consolas" w:hAnsi="Times New Roman"/>
          <w:b/>
          <w:sz w:val="30"/>
          <w:szCs w:val="30"/>
          <w:lang w:val="kk-KZ"/>
        </w:rPr>
        <w:t xml:space="preserve"> </w:t>
      </w:r>
      <w:r w:rsidRPr="00D576CB">
        <w:rPr>
          <w:rFonts w:ascii="Times New Roman" w:hAnsi="Times New Roman"/>
          <w:sz w:val="30"/>
          <w:szCs w:val="30"/>
          <w:lang w:val="kk-KZ"/>
        </w:rPr>
        <w:t>жалпы білім беретін мектепте физика пәнін оқыту үдерісінде білім берудің жаңа технологияларын қолданудың  теориялық және практикалық негіздерін үйрету.</w:t>
      </w:r>
    </w:p>
    <w:p w:rsidR="00BB3057" w:rsidRPr="00D576CB" w:rsidRDefault="00BB3057" w:rsidP="00BB3057">
      <w:pPr>
        <w:pStyle w:val="a4"/>
        <w:spacing w:after="0" w:line="240" w:lineRule="auto"/>
        <w:ind w:left="0"/>
        <w:jc w:val="both"/>
        <w:rPr>
          <w:rFonts w:ascii="Times New Roman" w:eastAsia="Consolas" w:hAnsi="Times New Roman"/>
          <w:b/>
          <w:color w:val="000000"/>
          <w:sz w:val="30"/>
          <w:szCs w:val="30"/>
          <w:shd w:val="clear" w:color="auto" w:fill="FFFFFF"/>
          <w:lang w:val="kk-KZ"/>
        </w:rPr>
      </w:pPr>
      <w:r w:rsidRPr="00D576CB">
        <w:rPr>
          <w:rFonts w:ascii="Times New Roman" w:hAnsi="Times New Roman"/>
          <w:sz w:val="30"/>
          <w:szCs w:val="30"/>
          <w:lang w:val="kk-KZ"/>
        </w:rPr>
        <w:t>Курстың</w:t>
      </w:r>
      <w:r w:rsidRPr="00D576CB">
        <w:rPr>
          <w:rFonts w:ascii="Times New Roman" w:eastAsia="Consolas" w:hAnsi="Times New Roman"/>
          <w:b/>
          <w:color w:val="000000"/>
          <w:sz w:val="30"/>
          <w:szCs w:val="30"/>
          <w:shd w:val="clear" w:color="auto" w:fill="FFFFFF"/>
          <w:lang w:val="kk-KZ"/>
        </w:rPr>
        <w:t xml:space="preserve">  </w:t>
      </w:r>
      <w:r w:rsidRPr="00D576CB">
        <w:rPr>
          <w:rFonts w:ascii="Times New Roman" w:eastAsia="Consolas" w:hAnsi="Times New Roman"/>
          <w:color w:val="000000"/>
          <w:sz w:val="30"/>
          <w:szCs w:val="30"/>
          <w:shd w:val="clear" w:color="auto" w:fill="FFFFFF"/>
          <w:lang w:val="kk-KZ"/>
        </w:rPr>
        <w:t>міндеттері:</w:t>
      </w:r>
    </w:p>
    <w:p w:rsidR="00BB3057" w:rsidRPr="00D576CB" w:rsidRDefault="00BB3057" w:rsidP="00BB3057">
      <w:pPr>
        <w:pStyle w:val="a4"/>
        <w:spacing w:after="0" w:line="240" w:lineRule="auto"/>
        <w:ind w:left="0"/>
        <w:jc w:val="both"/>
        <w:rPr>
          <w:rFonts w:ascii="Times New Roman" w:hAnsi="Times New Roman"/>
          <w:sz w:val="30"/>
          <w:szCs w:val="30"/>
          <w:lang w:val="kk-KZ"/>
        </w:rPr>
      </w:pPr>
      <w:r w:rsidRPr="00D576CB">
        <w:rPr>
          <w:rFonts w:ascii="Times New Roman" w:hAnsi="Times New Roman"/>
          <w:sz w:val="30"/>
          <w:szCs w:val="30"/>
          <w:lang w:val="kk-KZ"/>
        </w:rPr>
        <w:t>- білім берудің әдіснамалық алғы шарттары; білім берудің жаңа парадигмасы тұрғысынан жаратылыстану пәндерінің мазмұнын таңдап алудың факторы реті;</w:t>
      </w:r>
    </w:p>
    <w:p w:rsidR="00BB3057" w:rsidRPr="00D576CB" w:rsidRDefault="00BB3057" w:rsidP="00BB3057">
      <w:pPr>
        <w:spacing w:after="0" w:line="240" w:lineRule="auto"/>
        <w:ind w:firstLine="426"/>
        <w:jc w:val="both"/>
        <w:rPr>
          <w:rFonts w:ascii="Times New Roman" w:hAnsi="Times New Roman"/>
          <w:sz w:val="30"/>
          <w:szCs w:val="30"/>
          <w:lang w:val="kk-KZ"/>
        </w:rPr>
      </w:pPr>
      <w:r w:rsidRPr="00D576CB">
        <w:rPr>
          <w:rFonts w:ascii="Times New Roman" w:hAnsi="Times New Roman"/>
          <w:sz w:val="30"/>
          <w:szCs w:val="30"/>
          <w:lang w:val="kk-KZ"/>
        </w:rPr>
        <w:t>- физика бойынша  болашақ бәсекеге бейінді мамандардың шығармашылық негіздері мен кәсіптік дағдыларын жаңа технологияларды пайдаланып оқыту әдістемесін қалыптастыру;</w:t>
      </w:r>
    </w:p>
    <w:p w:rsidR="00BB3057" w:rsidRPr="00D576CB" w:rsidRDefault="00BB3057" w:rsidP="00BB3057">
      <w:pPr>
        <w:spacing w:after="0" w:line="240" w:lineRule="auto"/>
        <w:ind w:firstLine="426"/>
        <w:jc w:val="both"/>
        <w:rPr>
          <w:rFonts w:ascii="Times New Roman" w:hAnsi="Times New Roman"/>
          <w:sz w:val="30"/>
          <w:szCs w:val="30"/>
          <w:lang w:val="kk-KZ"/>
        </w:rPr>
      </w:pPr>
      <w:r w:rsidRPr="00D576CB">
        <w:rPr>
          <w:rFonts w:ascii="Times New Roman" w:hAnsi="Times New Roman"/>
          <w:sz w:val="30"/>
          <w:szCs w:val="30"/>
          <w:lang w:val="kk-KZ"/>
        </w:rPr>
        <w:t xml:space="preserve">- физикадан жаңа технологияларды пайдаланып білім берудің мәнін ашу, сондай отандық және шетелдік мектептердегі жаңа педагогикалық технологияларды пайдаланып оқытудың негізгі мәнділік сипаттамаларын айқындау; </w:t>
      </w:r>
    </w:p>
    <w:p w:rsidR="00BB3057" w:rsidRPr="00D576CB" w:rsidRDefault="00BB3057" w:rsidP="00BB3057">
      <w:pPr>
        <w:spacing w:after="0" w:line="240" w:lineRule="auto"/>
        <w:ind w:firstLine="426"/>
        <w:jc w:val="both"/>
        <w:rPr>
          <w:rFonts w:ascii="Times New Roman" w:hAnsi="Times New Roman"/>
          <w:sz w:val="30"/>
          <w:szCs w:val="30"/>
          <w:lang w:val="kk-KZ"/>
        </w:rPr>
      </w:pPr>
      <w:r w:rsidRPr="00D576CB">
        <w:rPr>
          <w:rFonts w:ascii="Times New Roman" w:hAnsi="Times New Roman"/>
          <w:sz w:val="30"/>
          <w:szCs w:val="30"/>
          <w:lang w:val="kk-KZ"/>
        </w:rPr>
        <w:t>- пәнаралық байланысты жүйелеуі;</w:t>
      </w:r>
    </w:p>
    <w:p w:rsidR="00BB3057" w:rsidRPr="00D576CB" w:rsidRDefault="00BB3057" w:rsidP="00BB305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Курстың  объектісі  –  жаңа  педагогикалық технологиялардың мазмұны физика пән мұғалімдерін даярлау бойынша Қазақстан Республикасы мемлекеттік стандарты талаптарына сəйкес жоғары кəсіби білімнің құрамдасы ретінде.</w:t>
      </w:r>
    </w:p>
    <w:p w:rsidR="00BB3057" w:rsidRPr="00D576CB" w:rsidRDefault="00BB3057" w:rsidP="00BB305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Курстың пəні – физика пән мұғалімдерін даярлау мамандығы бойынша ҚР мемлекеттік стандарты талаптарына сəйкес болашақ физика мұғалімдерінің білім берудің жаңа технологияларын қолдана алуға қажетті білім, білік жəне дағдыларын қалыптастыру барысы.</w:t>
      </w:r>
    </w:p>
    <w:p w:rsidR="00AC6719" w:rsidRPr="00D576CB" w:rsidRDefault="00AC6719" w:rsidP="00BB3057">
      <w:pPr>
        <w:spacing w:after="0" w:line="240" w:lineRule="auto"/>
        <w:jc w:val="both"/>
        <w:rPr>
          <w:rFonts w:ascii="Times New Roman" w:eastAsia="Times New Roman" w:hAnsi="Times New Roman"/>
          <w:b/>
          <w:sz w:val="30"/>
          <w:szCs w:val="30"/>
          <w:lang w:val="kk-KZ" w:eastAsia="ru-RU"/>
        </w:rPr>
      </w:pPr>
    </w:p>
    <w:p w:rsidR="00BB3057" w:rsidRPr="00D576CB" w:rsidRDefault="00AC6719" w:rsidP="00BB3057">
      <w:pPr>
        <w:spacing w:after="0" w:line="240" w:lineRule="auto"/>
        <w:jc w:val="both"/>
        <w:rPr>
          <w:rFonts w:ascii="Times New Roman" w:eastAsia="Times New Roman" w:hAnsi="Times New Roman"/>
          <w:b/>
          <w:sz w:val="30"/>
          <w:szCs w:val="30"/>
          <w:lang w:val="kk-KZ" w:eastAsia="ru-RU"/>
        </w:rPr>
      </w:pPr>
      <w:r w:rsidRPr="00D576CB">
        <w:rPr>
          <w:rFonts w:ascii="Times New Roman" w:eastAsia="Times New Roman" w:hAnsi="Times New Roman"/>
          <w:b/>
          <w:sz w:val="30"/>
          <w:szCs w:val="30"/>
          <w:lang w:val="kk-KZ" w:eastAsia="ru-RU"/>
        </w:rPr>
        <w:t>«Педагогикалық технология» ұғымына жалпы түсінік.</w:t>
      </w:r>
    </w:p>
    <w:p w:rsidR="00AC6719" w:rsidRPr="00D576CB" w:rsidRDefault="00AC6719" w:rsidP="00BB3057">
      <w:pPr>
        <w:spacing w:after="0" w:line="240" w:lineRule="auto"/>
        <w:jc w:val="both"/>
        <w:rPr>
          <w:rFonts w:ascii="Times New Roman" w:hAnsi="Times New Roman"/>
          <w:sz w:val="30"/>
          <w:szCs w:val="30"/>
          <w:lang w:val="kk-KZ"/>
        </w:rPr>
      </w:pPr>
    </w:p>
    <w:p w:rsidR="00AC6719" w:rsidRPr="00D576CB" w:rsidRDefault="00AC6719" w:rsidP="00AC6719">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Бүгінгі заманда жаңа компьютерлік технологияларды енгізумен бірге «технология» деген ұғым жиі кездеседі. ХХ ғасырдың 60 жылдарындағы АҚШ пен Англияда пайда болып, содан бұл термин өмір қажеттілігіне байланысты дүниежүзіне таралып кетті. Педагогикада бұл ұғым білім алушылардың аз ғана күш жұмсап, ең жақсы жоғарғы нəтижеге жетудің тиімді принциптері мен əдістерін анықтауға бағытталған. Егер материалдық өндіріс саласында еңбек затын бірте-бірте терең меңгеру негізінде еңбек өнімінің өсуіне əкелетін жаңа технологиялар жасалса, ол білім беру саласында басқаша, технологиялар ұстаз іс-əрекетінің жеке жақтарына сай жасанды, қолдан істелген конструкциялар ретінде жасалынады. «Технология» деген термин гректің түп тамыры techne – өнер, шеберлік, кəсіп жəне logos – ғылым, білім деген сөздерінен шыққан. Екі түп тамырының бірлігін шеберлік туралы ғылым немесе білімді беретін деген сөзді құрайды. Ол өндірістік үдерістерді жүргізудің тəсілдері мен құралдары туралы </w:t>
      </w:r>
      <w:r w:rsidRPr="00D576CB">
        <w:rPr>
          <w:rFonts w:ascii="Times New Roman" w:hAnsi="Times New Roman"/>
          <w:sz w:val="30"/>
          <w:szCs w:val="30"/>
          <w:lang w:val="kk-KZ"/>
        </w:rPr>
        <w:lastRenderedPageBreak/>
        <w:t>білімдер жиынтығы. Қазіргі уақытта «педагогикалық технология» ұғымы əр түрлі түсіндіріледі.</w:t>
      </w:r>
    </w:p>
    <w:p w:rsidR="00AC6719" w:rsidRPr="00D576CB" w:rsidRDefault="00AC6719" w:rsidP="00AC6719">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Жаңа педагогикалық технология деген не? Ол үшін алдымен «техника»,   технология»  терминдерінің  мағынасын  түсініп, тереңінде не жатыр, соны ақылмен аңғаруымыз қажет. Ол үшін əлемдік  педагогикалық  тəжірибеде  «технология»  ұғымының тарихына көз жүгірткеніміз жөн.</w:t>
      </w:r>
    </w:p>
    <w:p w:rsidR="00AC6719" w:rsidRPr="00D576CB" w:rsidRDefault="00AC6719" w:rsidP="00AC6719">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«Техника» терминінің екі мағынасы бар екені айқын:</w:t>
      </w:r>
    </w:p>
    <w:p w:rsidR="00AC6719" w:rsidRPr="00D576CB" w:rsidRDefault="00AC6719" w:rsidP="00AC6719">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біріншісі – өндіріс құралдарының жиынтығы;</w:t>
      </w:r>
    </w:p>
    <w:p w:rsidR="00AC6719" w:rsidRPr="00D576CB" w:rsidRDefault="00AC6719" w:rsidP="00AC6719">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екіншісі – бір істі орындағанда қолданылатын тəсілдер жинағы.</w:t>
      </w:r>
    </w:p>
    <w:p w:rsidR="00AC6719" w:rsidRPr="00D576CB" w:rsidRDefault="00AC6719" w:rsidP="00AC6719">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«Технология» термині сол тəсілдер жүйесі (ілім) деген мағынаны білдіреді.</w:t>
      </w:r>
    </w:p>
    <w:p w:rsidR="00AC6719" w:rsidRPr="00D576CB" w:rsidRDefault="00AC6719" w:rsidP="00AC6719">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«Технология» түсінігі біркелкі емес түсіндіріледі. С. Смирнов оны төмендегідей анықтайды:</w:t>
      </w:r>
    </w:p>
    <w:p w:rsidR="00AC6719" w:rsidRPr="00D576CB" w:rsidRDefault="00AC6719" w:rsidP="00AC6719">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оқытуды ұйымдастыруда «форма» немесе «əдістеме» түсініктерінің синонимі ретінде (бақылау жұмысын орындау технологиясы, қарым-қатынас технологиясы);</w:t>
      </w:r>
    </w:p>
    <w:p w:rsidR="00AC6719" w:rsidRPr="00D576CB" w:rsidRDefault="00AC6719" w:rsidP="00AC6719">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нақты педагогикалық жүйенің синонимі ретінде (оқытудың «дəстүрлі» технологиясы, В. В. Давыдов пен Д. Б. Элькониннің мектепке арналған жүйесі жəне т.б.)</w:t>
      </w:r>
    </w:p>
    <w:p w:rsidR="00AC6719" w:rsidRPr="00D576CB" w:rsidRDefault="00AC6719" w:rsidP="00AC6719">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Бірақ бұл түсіндірулер «технология» түсінігін ашпайды, сондықтан «білім беру технологиясы», «педагогикалық технология», «оқыту технологиясы» терминдерін қарастыру қажет. Берілген түсініктерді салыстырмалы талдау Л. А. Щукинаның еңбектерінде көрсетілген. Көптеген  уақыттар  желісінде  «технология»  түсінігі педагогикалық ұғымдар қорнынан тыс қалып келді. Шынайы мəні («шеберлік жөніндегі ілім») педагогикалық міндеттерге: педагогикалық үдерісті сипаттау, түсіндіру, болжау, жобалау – сай келсе де, ол технократиялық тіл элементі ретінде қарастырылды. Педагогикалық  əдебиеттерде  қандай  да  педагогикалық технологиялар сипатын айқындаушы көптеген терминдер ұштасады, мысалы: оқу-үйрену, тəрбиелеу, оқыту технологиялары, білімдендіру жəне дəстүрлі технологиялар, бағдарламаланған жəне проблемалық оқу технологиялары, авторлық технология жəне т.б. Алғашқыда  педагогтар  «педагогикалық  технология», «оқу-оқыту  технологиясы»  жəне  «тəрбиелеу  технологиясы» ұғымдарының өзіндік мəн-мағыналарына назар аудармай келді. Ал бүгінде педагогикалық технология оқу жəне тəрбие аймағындағы педагогикалық міндеттердің шешілуіне байланысты орындалатын педагог іс-əрекеттерінің бірізді жүйесі ретінде танылуда. Осыдан «педагогикалық технология» мəні «оқу технологиясы», «тəрбие </w:t>
      </w:r>
      <w:r w:rsidRPr="00D576CB">
        <w:rPr>
          <w:rFonts w:ascii="Times New Roman" w:hAnsi="Times New Roman"/>
          <w:sz w:val="30"/>
          <w:szCs w:val="30"/>
          <w:lang w:val="kk-KZ"/>
        </w:rPr>
        <w:lastRenderedPageBreak/>
        <w:t>технологиясы» ұғымдары мəндерімен салыстырғанда тереңдеу де ауқымдылау.</w:t>
      </w:r>
    </w:p>
    <w:p w:rsidR="00AC6719" w:rsidRPr="00D576CB" w:rsidRDefault="00AC6719" w:rsidP="00AC6719">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Педагогикалық технология – бұл педагогикалық əрекеттер табысына кепіл болардай қатқыл ғылыми жоба. Əрі сол жобаның дəл жаңғырып іске асуы. Педагогикалық технология – кешенді үдеріс. Ол өз құрамына адамдарды,  идеяларды,  құрал-жабдықтарды,  сонымен  бірге жоспарлау, қамсыздандыру, бағалау жəне білім меңгерудің барша қырлары жөніндегі проблемалардың шешімін басқаруды қамтиды. Педагогикалық технологиялар көп түрлі болуына қарамастан, олардың іске асуының екі ғана жолы бар. Біріншісі – теориялық негізде орындалуы (В. Б. Беспалько, В. В. Данилов, В. К. Дьяченко жəне т.б.), екіншісі – тəжірибе арқылы жүзеге асуы (Е. Н. Ильина, С. Н. Лысенкова, В. Ф. Шаталов жəне т.б.).</w:t>
      </w:r>
    </w:p>
    <w:p w:rsidR="00416B2F" w:rsidRPr="00D576CB" w:rsidRDefault="00AC6719" w:rsidP="00416B2F">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Сонымен, технология астарында не жатыр? Оқу технологиясы жөніндегі идея қай заманда пайда болған? Мұндай ғылымдық мəні бар ой жаңалық емес. Кезінде оны Я. А. Коменский де дəріптеген. Ұлы педагог-ғұлама XVI ғасырда-ақ оқудың «техникалық» (яғни «технологиялық») болатынын уағыздап, оның мүлтіксіз тиімді нəтиже беретін жолдарын іздестіріп бақты. Я. А. Коменский еңбектеріне үңілсек, педагогикалық технологияға бастау берген даналық пікірлерді табамыз: «Дидактикалық машина үшін қажет нəрсе – 1) түбегейлі ойластырылған мақсаттарды; 2) сол мақсаттарға жетуге дəл икемдестірілген жабдықтарды; 3) мақсаттың орындалмауына  мүмкіндік  бермейтін  нақты  жабдықтарды қолданудың мызғымас ережелерін табуымыз керек», – делінген.</w:t>
      </w:r>
      <w:r w:rsidR="00416B2F" w:rsidRPr="00D576CB">
        <w:rPr>
          <w:rFonts w:ascii="Times New Roman" w:hAnsi="Times New Roman"/>
          <w:sz w:val="30"/>
          <w:szCs w:val="30"/>
          <w:lang w:val="kk-KZ"/>
        </w:rPr>
        <w:t xml:space="preserve"> Я. А. Коменский заманынан бастап, оқуды мүлтіксіз əрекеттегі механизмге сəйкестендіру ұмтылысының талайы күні бүгінге дейін басылған емес. Кейін оқу технологиясы жөніндегі көптеген тұжырымдар толықтырылып, нақтыланылып отырды. Əсіресе, техникалық прогрестің əрқилы теориялық жəне практикалық қызметтер аймағына енуімен оқуды технологизацияластыру идеясы нығайып, іске асырыла бастады (П. Я. Гальперин, Н. Ф. Талызина, Ю. К. Бабанский жəне т.б.).</w:t>
      </w:r>
    </w:p>
    <w:p w:rsidR="00AC6719" w:rsidRPr="00D576CB" w:rsidRDefault="00416B2F" w:rsidP="00D001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Осы заманғы дидактикада əрқилы оқу технологиялары көріні</w:t>
      </w:r>
      <w:r w:rsidR="00D00135" w:rsidRPr="00D576CB">
        <w:rPr>
          <w:rFonts w:ascii="Times New Roman" w:hAnsi="Times New Roman"/>
          <w:sz w:val="30"/>
          <w:szCs w:val="30"/>
          <w:lang w:val="kk-KZ"/>
        </w:rPr>
        <w:t>с беріп жүр. Олардың көп түрлі болу себебі əр автор мен орындаушының педагогикалық үдеріске өзінше жаңалық қосып, технологияға өзгеріс енгізілуіне байланысты</w:t>
      </w:r>
      <w:r w:rsidR="006E1867" w:rsidRPr="00D576CB">
        <w:rPr>
          <w:rFonts w:ascii="Times New Roman" w:hAnsi="Times New Roman"/>
          <w:sz w:val="30"/>
          <w:szCs w:val="30"/>
          <w:lang w:val="kk-KZ"/>
        </w:rPr>
        <w:t>.</w:t>
      </w:r>
    </w:p>
    <w:p w:rsidR="006E1867" w:rsidRDefault="006E1867" w:rsidP="00D00135">
      <w:pPr>
        <w:spacing w:after="0" w:line="240" w:lineRule="auto"/>
        <w:jc w:val="both"/>
        <w:rPr>
          <w:rFonts w:ascii="Times New Roman" w:hAnsi="Times New Roman"/>
          <w:sz w:val="30"/>
          <w:szCs w:val="30"/>
          <w:lang w:val="kk-KZ"/>
        </w:rPr>
      </w:pPr>
    </w:p>
    <w:p w:rsidR="004439B4" w:rsidRDefault="004439B4" w:rsidP="00D00135">
      <w:pPr>
        <w:spacing w:after="0" w:line="240" w:lineRule="auto"/>
        <w:jc w:val="both"/>
        <w:rPr>
          <w:rFonts w:ascii="Times New Roman" w:hAnsi="Times New Roman"/>
          <w:sz w:val="30"/>
          <w:szCs w:val="30"/>
          <w:lang w:val="kk-KZ"/>
        </w:rPr>
      </w:pPr>
    </w:p>
    <w:p w:rsidR="005A31CC" w:rsidRDefault="005A31CC" w:rsidP="005A31CC">
      <w:pPr>
        <w:jc w:val="center"/>
        <w:rPr>
          <w:rFonts w:ascii="Times New Roman" w:hAnsi="Times New Roman"/>
          <w:b/>
          <w:sz w:val="30"/>
          <w:szCs w:val="30"/>
          <w:lang w:val="kk-KZ"/>
        </w:rPr>
      </w:pPr>
    </w:p>
    <w:p w:rsidR="005A31CC" w:rsidRDefault="005A31CC" w:rsidP="005A31CC">
      <w:pPr>
        <w:jc w:val="center"/>
        <w:rPr>
          <w:rFonts w:ascii="Times New Roman" w:hAnsi="Times New Roman"/>
          <w:b/>
          <w:sz w:val="30"/>
          <w:szCs w:val="30"/>
          <w:lang w:val="kk-KZ"/>
        </w:rPr>
      </w:pPr>
    </w:p>
    <w:p w:rsidR="004439B4" w:rsidRPr="00D576CB" w:rsidRDefault="005A31CC" w:rsidP="005A31CC">
      <w:pPr>
        <w:jc w:val="center"/>
        <w:rPr>
          <w:rFonts w:ascii="Times New Roman" w:hAnsi="Times New Roman"/>
          <w:sz w:val="30"/>
          <w:szCs w:val="30"/>
          <w:lang w:val="kk-KZ"/>
        </w:rPr>
      </w:pPr>
      <w:r>
        <w:rPr>
          <w:rFonts w:ascii="Times New Roman" w:hAnsi="Times New Roman"/>
          <w:b/>
          <w:sz w:val="30"/>
          <w:szCs w:val="30"/>
          <w:lang w:val="kk-KZ"/>
        </w:rPr>
        <w:lastRenderedPageBreak/>
        <w:t>Лекция №2</w:t>
      </w:r>
    </w:p>
    <w:p w:rsidR="006E1867" w:rsidRPr="00D576CB" w:rsidRDefault="006E1867" w:rsidP="006E1867">
      <w:pPr>
        <w:spacing w:after="0" w:line="240" w:lineRule="auto"/>
        <w:jc w:val="center"/>
        <w:rPr>
          <w:rFonts w:ascii="Times New Roman" w:eastAsia="Times New Roman" w:hAnsi="Times New Roman"/>
          <w:b/>
          <w:sz w:val="30"/>
          <w:szCs w:val="30"/>
          <w:lang w:val="kk-KZ" w:eastAsia="ru-RU"/>
        </w:rPr>
      </w:pPr>
      <w:r w:rsidRPr="00D576CB">
        <w:rPr>
          <w:rFonts w:ascii="Times New Roman" w:eastAsia="Times New Roman" w:hAnsi="Times New Roman"/>
          <w:b/>
          <w:sz w:val="30"/>
          <w:szCs w:val="30"/>
          <w:lang w:val="kk-KZ" w:eastAsia="ru-RU"/>
        </w:rPr>
        <w:t>«Педагогикалық технология» ұғымына ғылыми тұрғыдан берілген анықтамалар</w:t>
      </w:r>
    </w:p>
    <w:p w:rsidR="005A31CC" w:rsidRDefault="005A31CC" w:rsidP="006E1867">
      <w:pPr>
        <w:spacing w:after="0" w:line="240" w:lineRule="auto"/>
        <w:jc w:val="both"/>
        <w:rPr>
          <w:rFonts w:ascii="Times New Roman" w:hAnsi="Times New Roman"/>
          <w:sz w:val="30"/>
          <w:szCs w:val="30"/>
          <w:lang w:val="kk-KZ"/>
        </w:rPr>
      </w:pPr>
      <w:r>
        <w:rPr>
          <w:rFonts w:ascii="Times New Roman" w:hAnsi="Times New Roman"/>
          <w:sz w:val="30"/>
          <w:szCs w:val="30"/>
          <w:lang w:val="kk-KZ"/>
        </w:rPr>
        <w:t>Жоспар:</w:t>
      </w:r>
    </w:p>
    <w:p w:rsidR="005A31CC" w:rsidRPr="005A31CC" w:rsidRDefault="005A31CC" w:rsidP="00DA3547">
      <w:pPr>
        <w:pStyle w:val="a4"/>
        <w:numPr>
          <w:ilvl w:val="0"/>
          <w:numId w:val="50"/>
        </w:numPr>
        <w:spacing w:after="0" w:line="240" w:lineRule="auto"/>
        <w:jc w:val="both"/>
        <w:rPr>
          <w:rFonts w:ascii="Times New Roman" w:hAnsi="Times New Roman"/>
          <w:sz w:val="30"/>
          <w:szCs w:val="30"/>
          <w:lang w:val="kk-KZ" w:eastAsia="ru-RU"/>
        </w:rPr>
      </w:pPr>
      <w:r w:rsidRPr="005A31CC">
        <w:rPr>
          <w:rFonts w:ascii="Times New Roman" w:hAnsi="Times New Roman"/>
          <w:sz w:val="30"/>
          <w:szCs w:val="30"/>
          <w:lang w:val="kk-KZ" w:eastAsia="ru-RU"/>
        </w:rPr>
        <w:t>«Педагогикалық технология» ұғымына ғылыми тұрғыдан берілген анықтамалар</w:t>
      </w:r>
    </w:p>
    <w:p w:rsidR="005A31CC" w:rsidRDefault="005A31CC" w:rsidP="00DA3547">
      <w:pPr>
        <w:pStyle w:val="a4"/>
        <w:numPr>
          <w:ilvl w:val="0"/>
          <w:numId w:val="50"/>
        </w:numPr>
        <w:spacing w:after="0" w:line="240" w:lineRule="auto"/>
        <w:jc w:val="both"/>
        <w:rPr>
          <w:rFonts w:ascii="Times New Roman" w:hAnsi="Times New Roman"/>
          <w:sz w:val="30"/>
          <w:szCs w:val="30"/>
          <w:lang w:val="kk-KZ" w:eastAsia="ru-RU"/>
        </w:rPr>
      </w:pPr>
      <w:r w:rsidRPr="00D576CB">
        <w:rPr>
          <w:rFonts w:ascii="Times New Roman" w:hAnsi="Times New Roman"/>
          <w:sz w:val="30"/>
          <w:szCs w:val="30"/>
          <w:lang w:val="kk-KZ"/>
        </w:rPr>
        <w:t>Б. Т. Лихачев</w:t>
      </w:r>
      <w:r>
        <w:rPr>
          <w:rFonts w:ascii="Times New Roman" w:hAnsi="Times New Roman"/>
          <w:sz w:val="30"/>
          <w:szCs w:val="30"/>
          <w:lang w:val="kk-KZ"/>
        </w:rPr>
        <w:t xml:space="preserve"> анықтамасы</w:t>
      </w:r>
    </w:p>
    <w:p w:rsidR="005A31CC" w:rsidRDefault="005A31CC" w:rsidP="00DA3547">
      <w:pPr>
        <w:pStyle w:val="a4"/>
        <w:numPr>
          <w:ilvl w:val="0"/>
          <w:numId w:val="50"/>
        </w:numPr>
        <w:spacing w:after="0" w:line="240" w:lineRule="auto"/>
        <w:jc w:val="both"/>
        <w:rPr>
          <w:rFonts w:ascii="Times New Roman" w:hAnsi="Times New Roman"/>
          <w:sz w:val="30"/>
          <w:szCs w:val="30"/>
          <w:lang w:val="kk-KZ" w:eastAsia="ru-RU"/>
        </w:rPr>
      </w:pPr>
      <w:r w:rsidRPr="00D576CB">
        <w:rPr>
          <w:rFonts w:ascii="Times New Roman" w:hAnsi="Times New Roman"/>
          <w:sz w:val="30"/>
          <w:szCs w:val="30"/>
          <w:lang w:val="kk-KZ"/>
        </w:rPr>
        <w:t>Г. К. Селевко</w:t>
      </w:r>
      <w:r>
        <w:rPr>
          <w:rFonts w:ascii="Times New Roman" w:hAnsi="Times New Roman"/>
          <w:sz w:val="30"/>
          <w:szCs w:val="30"/>
          <w:lang w:val="kk-KZ"/>
        </w:rPr>
        <w:t xml:space="preserve"> анықтамасы</w:t>
      </w:r>
    </w:p>
    <w:p w:rsidR="005A31CC" w:rsidRDefault="005A31CC" w:rsidP="00DA3547">
      <w:pPr>
        <w:pStyle w:val="a4"/>
        <w:numPr>
          <w:ilvl w:val="0"/>
          <w:numId w:val="50"/>
        </w:numPr>
        <w:spacing w:after="0" w:line="240" w:lineRule="auto"/>
        <w:jc w:val="both"/>
        <w:rPr>
          <w:rFonts w:ascii="Times New Roman" w:hAnsi="Times New Roman"/>
          <w:sz w:val="30"/>
          <w:szCs w:val="30"/>
          <w:lang w:val="kk-KZ" w:eastAsia="ru-RU"/>
        </w:rPr>
      </w:pPr>
      <w:r w:rsidRPr="00D576CB">
        <w:rPr>
          <w:rFonts w:ascii="Times New Roman" w:hAnsi="Times New Roman"/>
          <w:sz w:val="30"/>
          <w:szCs w:val="30"/>
          <w:lang w:val="kk-KZ"/>
        </w:rPr>
        <w:t>В. М. Шепель</w:t>
      </w:r>
      <w:r>
        <w:rPr>
          <w:rFonts w:ascii="Times New Roman" w:hAnsi="Times New Roman"/>
          <w:sz w:val="30"/>
          <w:szCs w:val="30"/>
          <w:lang w:val="kk-KZ"/>
        </w:rPr>
        <w:t xml:space="preserve"> анықтамасы</w:t>
      </w:r>
    </w:p>
    <w:p w:rsidR="005A31CC" w:rsidRPr="005A31CC" w:rsidRDefault="005A31CC" w:rsidP="00DA3547">
      <w:pPr>
        <w:pStyle w:val="a4"/>
        <w:numPr>
          <w:ilvl w:val="0"/>
          <w:numId w:val="50"/>
        </w:numPr>
        <w:spacing w:after="0" w:line="240" w:lineRule="auto"/>
        <w:jc w:val="both"/>
        <w:rPr>
          <w:rFonts w:ascii="Times New Roman" w:hAnsi="Times New Roman"/>
          <w:sz w:val="30"/>
          <w:szCs w:val="30"/>
          <w:lang w:val="kk-KZ" w:eastAsia="ru-RU"/>
        </w:rPr>
      </w:pPr>
      <w:r>
        <w:rPr>
          <w:rFonts w:ascii="Times New Roman" w:hAnsi="Times New Roman"/>
          <w:sz w:val="30"/>
          <w:szCs w:val="30"/>
          <w:lang w:val="kk-KZ"/>
        </w:rPr>
        <w:t>Г. М. Құсайынов және т.б. анықтамалары</w:t>
      </w:r>
    </w:p>
    <w:p w:rsidR="005A31CC" w:rsidRDefault="005A31CC" w:rsidP="006E1867">
      <w:pPr>
        <w:spacing w:after="0" w:line="240" w:lineRule="auto"/>
        <w:jc w:val="both"/>
        <w:rPr>
          <w:rFonts w:ascii="Times New Roman" w:hAnsi="Times New Roman"/>
          <w:sz w:val="30"/>
          <w:szCs w:val="30"/>
          <w:lang w:val="kk-KZ"/>
        </w:rPr>
      </w:pPr>
    </w:p>
    <w:p w:rsidR="006E1867" w:rsidRPr="00D576CB" w:rsidRDefault="00C926A3" w:rsidP="006E1867">
      <w:pPr>
        <w:spacing w:after="0" w:line="240" w:lineRule="auto"/>
        <w:jc w:val="both"/>
        <w:rPr>
          <w:rFonts w:ascii="Times New Roman" w:hAnsi="Times New Roman"/>
          <w:sz w:val="30"/>
          <w:szCs w:val="30"/>
          <w:lang w:val="kk-KZ"/>
        </w:rPr>
      </w:pPr>
      <w:r>
        <w:rPr>
          <w:rFonts w:ascii="Times New Roman" w:hAnsi="Times New Roman"/>
          <w:sz w:val="30"/>
          <w:szCs w:val="30"/>
          <w:lang w:val="kk-KZ"/>
        </w:rPr>
        <w:t xml:space="preserve">       </w:t>
      </w:r>
      <w:r w:rsidR="006E1867" w:rsidRPr="00D576CB">
        <w:rPr>
          <w:rFonts w:ascii="Times New Roman" w:hAnsi="Times New Roman"/>
          <w:sz w:val="30"/>
          <w:szCs w:val="30"/>
          <w:lang w:val="kk-KZ"/>
        </w:rPr>
        <w:t>В. Беспалько «педагогикалық технология дегеніміз – тəжірибеде жүзеге асырылатын белгілі бір педагогикалық жүйенің жобасы, ал педагогикалық жағдайларға сай қолданылатын əдіс-тəсілдер – оның құрамды бөлігі ғана, оқыту үдерісін жүзеге асырудың мазмұндық техникада педагогикалық ұйымдастыру мен жүзеге асырудың жобасы (алгоритмі)», – деп түсіндіреді. Б. Т. Лихачев «педагогикалық технология – бұл оқытудың формасын,  əдісін,  тəсілін,  тəрбиенің  құралын  жинақтауды анықтайтын  психологиялық-педагогикалық  құрылғылардың жинағы», – деген анықтама берсе, Г. К. Селевко «педагогикалық технология» түсінігін 3 аспект бойынша қарастырады:</w:t>
      </w:r>
    </w:p>
    <w:p w:rsidR="006E1867" w:rsidRPr="00D576CB" w:rsidRDefault="006E1867" w:rsidP="006E186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ғылыми: педагогикалық технология – жобаланған педагогикалық үдерісті жəне оқытудың əдісі мен мазмұнын, мақсатын оқытатын, педагогикалық ғылымның бөлімі;</w:t>
      </w:r>
    </w:p>
    <w:p w:rsidR="006E1867" w:rsidRPr="00D576CB" w:rsidRDefault="006E1867" w:rsidP="006E186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бейнелеулі іс-жүргізу: оқытудың жоспарланған нəтижесіне жету үшін əдістер мен құралдарды, мазмұны мен мақсатының жиынтығын бейнелейтін үдеріс;</w:t>
      </w:r>
    </w:p>
    <w:p w:rsidR="006E1867" w:rsidRPr="00D576CB" w:rsidRDefault="006E1867" w:rsidP="006E186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нақтылы іс-жүргізу: технологиялық үдерістерді жүзеге асыру, педагогикалық, əдістемелік жəне тұлғалық құралдарды жинақтау.</w:t>
      </w:r>
    </w:p>
    <w:p w:rsidR="006E1867" w:rsidRPr="00D576CB" w:rsidRDefault="006E1867" w:rsidP="006E186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Сонымен қатар, Б. Т. Лихачев: «педагогикалық технология түпкілікті өзгермейтін механикалық құрылым емес, қайта бала мен мұғалімнің үнемі түрленіп отыратын өзара қарым-қатынасының өзегі, мазмұнды ұйымдастырушы құрылым дейді. Педагогикалық технологияның мəні – шығармашылық қабілеттің дамуы үшін қажетті жағдай туғызу». В. В. Воронов «педагогикалық технология – бұл тиімді оқыту жүйесін құрумен айналысатын жаңа бағыт», – деп есептейді. В. М. Шепель: «Технология – бұл өнер, шеберлік, ептілік, іскерлік, əдістердің жиынтығы, жағдайдың өзгеруі» – десе, М. Чошанов: «Технология – бұл дидактикалық жүйенің құрамды бөлігі» – деп анықтама береді.</w:t>
      </w:r>
    </w:p>
    <w:p w:rsidR="006E1867" w:rsidRPr="00D576CB" w:rsidRDefault="006E1867" w:rsidP="006E186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ab/>
        <w:t xml:space="preserve">Педагогикалық технологияларға берілген басқа да анықтамалар бар, ол: оқыту үдерісін ұйымдастыру мен жүргізуді жобалау </w:t>
      </w:r>
      <w:r w:rsidRPr="00D576CB">
        <w:rPr>
          <w:rFonts w:ascii="Times New Roman" w:hAnsi="Times New Roman"/>
          <w:sz w:val="30"/>
          <w:szCs w:val="30"/>
          <w:lang w:val="kk-KZ"/>
        </w:rPr>
        <w:lastRenderedPageBreak/>
        <w:t>барысындағы  бірлескен  педагогикалық  іс-əрекеттің  моделі (Монахов В. М.), барлық сабақ беру үдерісін жасаудың, қолданудың жəне анықтаудың жүйелі əдісі, білімді меңгерудегі техникалық жəне олардың өзара əрекеттерін ескеру, мазмұнын қорытындылау (ЮНЕСКО). В. Н. Бордовская жəне А. А. Реанның көрсетуінше, педагогикалық технологиялар бұл білім беру үдерісіндегі ұстаздар мен  оқушылардың  жүйелілік  іс-əрекеттеріне,  мақсат-мазмұн əдістерді ұйымдастырудың белгілі бір нақтылы принциптері мен өзара байланыстылығына сай нақтылы идея негізінде жасалынады. Г. М. Құсайыновтың есебінше, педагогикалық технология əдеттегі түсініктерден басқа. Ол мұғалімнің жоспарланған оқыту мен тəрбиелеудегі мақсаттары мен нəтижелерге жетумен сабақ беру үдерісі емес, ол кəсіби ұстаздың басшылығымен оқушылардың өзінің жəне өзара оқыту үдерісі, ол білім берудің мазмұны мен оқу жоспарларының бағдарламаларында ескерілген іс-əрекеттердің сол түрлерін меңгеру жұмыстарының əрбір сатыларындағы болатын өзгерістер мен қайта құру болады.</w:t>
      </w:r>
    </w:p>
    <w:p w:rsidR="006E1867" w:rsidRPr="00D576CB" w:rsidRDefault="006E1867" w:rsidP="006E1867">
      <w:pPr>
        <w:spacing w:after="0" w:line="240" w:lineRule="auto"/>
        <w:ind w:firstLine="708"/>
        <w:jc w:val="both"/>
        <w:rPr>
          <w:rFonts w:ascii="Times New Roman" w:hAnsi="Times New Roman"/>
          <w:sz w:val="30"/>
          <w:szCs w:val="30"/>
          <w:lang w:val="kk-KZ"/>
        </w:rPr>
      </w:pPr>
      <w:r w:rsidRPr="00D576CB">
        <w:rPr>
          <w:rFonts w:ascii="Times New Roman" w:hAnsi="Times New Roman"/>
          <w:sz w:val="30"/>
          <w:szCs w:val="30"/>
          <w:lang w:val="kk-KZ"/>
        </w:rPr>
        <w:t>В. А. Сластенин бойынша педагогикалық технология деген: ол қатал ғылыми жоспарлау жəне дəлірек айтқанда, педагогикалық əрекеттің жетістігін қамтамасыз ететіндігін елестету. Педагогикалық  технология  теориялық  педагогика  мен практика аралығында орын алып отыр. (В. Богомолов, Т. Ильин, А. Космодемьянская, М. Кларин, Ф. Янушевич сияқты ғалымдар осылай түсіндіреді.) Педагогикалық технология деп мақсаттар қою,</w:t>
      </w:r>
    </w:p>
    <w:p w:rsidR="006E1867" w:rsidRPr="00D576CB" w:rsidRDefault="006E1867" w:rsidP="006E186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оқу жоспары мен оқу бағдарламасын үнемі жақсартып отырудың, педагогикалық жүйелерді бүтіндей бағалаудың жəне ол жүйелердің тиімділігі жөніндегі ақпарат туындауына байланысты жаңа мақсаттар қоюдың тұтас үдерісін айтамыз. </w:t>
      </w:r>
    </w:p>
    <w:p w:rsidR="006E1867" w:rsidRPr="00D576CB" w:rsidRDefault="006E1867" w:rsidP="006E186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Сонымен, педагогикалық технология – оқыту үдерісін түгелдей қолдану жəне бағалау, сол сияқты, білімді адамдар мен техника ресурстарын ескеру арқылы білімді игеру, білім берудің тиімді түріне жету үшін оларды жоспарлаудың жүйелі əдісі ретінде түсіндіріледі. Жоғарыда аталған авторлардың пікірі бір-бірінен онша алшақтамағанымен, олар педагогикалық технологияның əртүрлі белгілеріне назар аударуды ұсынады. Қазіргі кезде оқытуда дəстүрлі жəне дəстүрлі емес жаңа, дамыта оқыту əдістері пайдаланылуда. Дəстүрлі  əдістің  негізін  сыныптың  сабақ  жүйесі  ретінде Я. А. Коменский салса, педагогикалық жаңа əдістер 50-60-шы жылдарда пайда болып, осы заманға Л. С. Выготский, М. Н. Скаткин, Д. Б. Эльконин, В. В. Давыдов, Л. В. Занков тағы басқаларының идеялары жалғасты. М. Н. Скаткин: «Бастауыш сыныпта оқушыларға өз беттерімен танымдық міндеттерді шештіруді, сабақ мазмұнында </w:t>
      </w:r>
      <w:r w:rsidRPr="00D576CB">
        <w:rPr>
          <w:rFonts w:ascii="Times New Roman" w:hAnsi="Times New Roman"/>
          <w:sz w:val="30"/>
          <w:szCs w:val="30"/>
          <w:lang w:val="kk-KZ"/>
        </w:rPr>
        <w:lastRenderedPageBreak/>
        <w:t>берілетін материалдарды проблемалық мəселе ретінде ұсынуды құптайды. Сабақта берілетін білім мазмұнын жан-жақты ашу үшін оқушыларға тек соңғы нəтиже ғана айтылып қоймай, оның қалай жүзеге асатын жолдары түсіндірілуі тиіс» – дейді.</w:t>
      </w:r>
    </w:p>
    <w:p w:rsidR="006E1867" w:rsidRPr="00D576CB" w:rsidRDefault="006E1867" w:rsidP="006E1867">
      <w:pPr>
        <w:spacing w:after="0" w:line="240" w:lineRule="auto"/>
        <w:ind w:firstLine="708"/>
        <w:jc w:val="both"/>
        <w:rPr>
          <w:rFonts w:ascii="Times New Roman" w:hAnsi="Times New Roman"/>
          <w:sz w:val="30"/>
          <w:szCs w:val="30"/>
          <w:lang w:val="kk-KZ"/>
        </w:rPr>
      </w:pPr>
      <w:r w:rsidRPr="00D576CB">
        <w:rPr>
          <w:rFonts w:ascii="Times New Roman" w:hAnsi="Times New Roman"/>
          <w:sz w:val="30"/>
          <w:szCs w:val="30"/>
          <w:lang w:val="kk-KZ"/>
        </w:rPr>
        <w:t>Ғалым дидактик В. В. Давыдов М. Н. Скаткиннің бастауыш сыныпта жаңа əдістердің енгізілуін мақұлдап, оқушылардың теориялық түсініктерін қалыптастыру мүмкіндігін, бала психикасын дамыта оқытудың тиімді шешімін табуды алға қояды. Осы тұжырымдарды мұғалімдердің озат тəжірибесімен ұштастыра отырып, қазіргі бастауыш сыныптарда білім мазмұны мен əдістерін жетілдіру мəселелері шешімін күтуде. В.  В.  Давыдовтың  пікірі  бойынша,  оқушыларға танымдық міндеттерді шештірудің жолын іздестіру арқылы шығармашылық тəжірибені меңгертуге болады. Соның нəтижесінде білім, білік жəне дүниеге деген көзқарас, қатынас қалыптасады. Осы жағдайда тəрбиелеу мен оқыту баланың жеке дара ерекшеліктерін дамытады. Ғалымдардың пікірінше, мектептің алдындағы шешімін күтіп тұрған басты мəселелер: оқушыларды дамыта оқыту, яғни оқушыны оқу əрекетіне қалыптастыру, олардың оқуға ынтасын ояту, қызығушылығын арттыру. В. В. Давыдов дамыта оқыту қағидасын бүтін жүйе ретінде қарастыруды  ұсынады.  Оқу  қызметі  оқу  мақсаттары  мен міндеттерінен, оқыту əдістерінен тұрады. Оқу əрекетіне оқу операциялары (ұғымдарды түсіндіру) оқуды игеру, бақылау, оқылатын материалдарды меңгеру дəрежесі, ал қабылдау əрекетіне дағдылар мен біліктер жатады. Оқыту технологиясын жетілдірудің психологиялық-педагогикалық  бағыттарының  негізгі  ой-тұжырымдары төмендегіше сипатталады:</w:t>
      </w:r>
    </w:p>
    <w:p w:rsidR="006E1867" w:rsidRPr="00D576CB" w:rsidRDefault="006E1867" w:rsidP="006E1867">
      <w:pPr>
        <w:spacing w:after="0" w:line="240" w:lineRule="auto"/>
        <w:ind w:firstLine="708"/>
        <w:jc w:val="both"/>
        <w:rPr>
          <w:rFonts w:ascii="Times New Roman" w:hAnsi="Times New Roman"/>
          <w:sz w:val="30"/>
          <w:szCs w:val="30"/>
          <w:lang w:val="kk-KZ"/>
        </w:rPr>
      </w:pPr>
      <w:r w:rsidRPr="00D576CB">
        <w:rPr>
          <w:rFonts w:ascii="Times New Roman" w:hAnsi="Times New Roman"/>
          <w:sz w:val="30"/>
          <w:szCs w:val="30"/>
          <w:lang w:val="kk-KZ"/>
        </w:rPr>
        <w:t>- есте сақтауға негізделген оқып-білім алудан, бұрынғы</w:t>
      </w:r>
    </w:p>
    <w:p w:rsidR="006E1867" w:rsidRPr="00D576CB" w:rsidRDefault="006E1867" w:rsidP="006E1867">
      <w:pPr>
        <w:spacing w:after="0" w:line="240" w:lineRule="auto"/>
        <w:ind w:firstLine="708"/>
        <w:jc w:val="both"/>
        <w:rPr>
          <w:rFonts w:ascii="Times New Roman" w:hAnsi="Times New Roman"/>
          <w:sz w:val="30"/>
          <w:szCs w:val="30"/>
          <w:lang w:val="kk-KZ"/>
        </w:rPr>
      </w:pPr>
      <w:r w:rsidRPr="00D576CB">
        <w:rPr>
          <w:rFonts w:ascii="Times New Roman" w:hAnsi="Times New Roman"/>
          <w:sz w:val="30"/>
          <w:szCs w:val="30"/>
          <w:lang w:val="kk-KZ"/>
        </w:rPr>
        <w:t>меңгергендерді пайдалана отырып, ақыл-ойды дамытатын оқуға</w:t>
      </w:r>
    </w:p>
    <w:p w:rsidR="006E1867" w:rsidRPr="00D576CB" w:rsidRDefault="006E1867" w:rsidP="006E1867">
      <w:pPr>
        <w:spacing w:after="0" w:line="240" w:lineRule="auto"/>
        <w:ind w:firstLine="708"/>
        <w:jc w:val="both"/>
        <w:rPr>
          <w:rFonts w:ascii="Times New Roman" w:hAnsi="Times New Roman"/>
          <w:sz w:val="30"/>
          <w:szCs w:val="30"/>
          <w:lang w:val="kk-KZ"/>
        </w:rPr>
      </w:pPr>
      <w:r w:rsidRPr="00D576CB">
        <w:rPr>
          <w:rFonts w:ascii="Times New Roman" w:hAnsi="Times New Roman"/>
          <w:sz w:val="30"/>
          <w:szCs w:val="30"/>
          <w:lang w:val="kk-KZ"/>
        </w:rPr>
        <w:t xml:space="preserve">көшу; </w:t>
      </w:r>
    </w:p>
    <w:p w:rsidR="006E1867" w:rsidRPr="00D576CB" w:rsidRDefault="006E1867" w:rsidP="006E1867">
      <w:pPr>
        <w:spacing w:after="0" w:line="240" w:lineRule="auto"/>
        <w:ind w:firstLine="708"/>
        <w:jc w:val="both"/>
        <w:rPr>
          <w:rFonts w:ascii="Times New Roman" w:hAnsi="Times New Roman"/>
          <w:sz w:val="30"/>
          <w:szCs w:val="30"/>
          <w:lang w:val="kk-KZ"/>
        </w:rPr>
      </w:pPr>
      <w:r w:rsidRPr="00D576CB">
        <w:rPr>
          <w:rFonts w:ascii="Times New Roman" w:hAnsi="Times New Roman"/>
          <w:sz w:val="30"/>
          <w:szCs w:val="30"/>
          <w:lang w:val="kk-KZ"/>
        </w:rPr>
        <w:t>-  білімнің  статистикалық  үлгісінен  ақыл-ой  əрекетінің</w:t>
      </w:r>
    </w:p>
    <w:p w:rsidR="006E1867" w:rsidRPr="00D576CB" w:rsidRDefault="006E1867" w:rsidP="006E1867">
      <w:pPr>
        <w:spacing w:after="0" w:line="240" w:lineRule="auto"/>
        <w:ind w:firstLine="708"/>
        <w:jc w:val="both"/>
        <w:rPr>
          <w:rFonts w:ascii="Times New Roman" w:hAnsi="Times New Roman"/>
          <w:sz w:val="30"/>
          <w:szCs w:val="30"/>
          <w:lang w:val="kk-KZ"/>
        </w:rPr>
      </w:pPr>
      <w:r w:rsidRPr="00D576CB">
        <w:rPr>
          <w:rFonts w:ascii="Times New Roman" w:hAnsi="Times New Roman"/>
          <w:sz w:val="30"/>
          <w:szCs w:val="30"/>
          <w:lang w:val="kk-KZ"/>
        </w:rPr>
        <w:t>динамикасының құрылым жүйесіне көшу;</w:t>
      </w:r>
    </w:p>
    <w:p w:rsidR="006E1867" w:rsidRPr="00D576CB" w:rsidRDefault="006E1867" w:rsidP="006E1867">
      <w:pPr>
        <w:spacing w:after="0" w:line="240" w:lineRule="auto"/>
        <w:ind w:firstLine="708"/>
        <w:jc w:val="both"/>
        <w:rPr>
          <w:rFonts w:ascii="Times New Roman" w:hAnsi="Times New Roman"/>
          <w:sz w:val="30"/>
          <w:szCs w:val="30"/>
          <w:lang w:val="kk-KZ"/>
        </w:rPr>
      </w:pPr>
      <w:r w:rsidRPr="00D576CB">
        <w:rPr>
          <w:rFonts w:ascii="Times New Roman" w:hAnsi="Times New Roman"/>
          <w:sz w:val="30"/>
          <w:szCs w:val="30"/>
          <w:lang w:val="kk-KZ"/>
        </w:rPr>
        <w:t>- оқушыға орташа деңгейде білім беретін бағдарламадан жеке-</w:t>
      </w:r>
    </w:p>
    <w:p w:rsidR="006E1867" w:rsidRPr="00D576CB" w:rsidRDefault="006E1867" w:rsidP="006E1867">
      <w:pPr>
        <w:spacing w:after="0" w:line="240" w:lineRule="auto"/>
        <w:ind w:firstLine="708"/>
        <w:jc w:val="both"/>
        <w:rPr>
          <w:rFonts w:ascii="Times New Roman" w:hAnsi="Times New Roman"/>
          <w:sz w:val="30"/>
          <w:szCs w:val="30"/>
          <w:lang w:val="kk-KZ"/>
        </w:rPr>
      </w:pPr>
      <w:r w:rsidRPr="00D576CB">
        <w:rPr>
          <w:rFonts w:ascii="Times New Roman" w:hAnsi="Times New Roman"/>
          <w:sz w:val="30"/>
          <w:szCs w:val="30"/>
          <w:lang w:val="kk-KZ"/>
        </w:rPr>
        <w:t>леп саралап оқыту бағдарламасына өту.</w:t>
      </w:r>
    </w:p>
    <w:p w:rsidR="006E1867" w:rsidRDefault="006E1867" w:rsidP="006E186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Қазіргі кездегі Республика оқу орындары, педагогикалық ұжымдары ұсынылып отырған көпнұсқалыққа байланысты өздерінің қалауына сəйкес кез келген үлгі бойынша қызмет етуіне мүмкіндік алды. Бұл бағытта білім берудің əр түрлі нұсқадағы мазмұны, құрылымы, ғылымға жəне тəжірибеге негізделген жаңа идеялар, қазіргі заманғы педагогикалық технологиялар бар. Сондықтан əртүрлі оқыту технологияларын оқу мазмұны мен оқушылардың жас жəне психологиялық ерекшеліктеріне орай таңдап, тəжірибеде сынап қараудың маңызы зор. Қазіргі білім беру саласындағы оқытудың озық </w:t>
      </w:r>
      <w:r w:rsidRPr="00D576CB">
        <w:rPr>
          <w:rFonts w:ascii="Times New Roman" w:hAnsi="Times New Roman"/>
          <w:sz w:val="30"/>
          <w:szCs w:val="30"/>
          <w:lang w:val="kk-KZ"/>
        </w:rPr>
        <w:lastRenderedPageBreak/>
        <w:t>технологияларын меңгермейінше сауатты жан-жақты маман болу мүмкін емес. Қазіргі заманғы педагогикалық технологияны меңгеру мұғалімнің интеллектуалдық, кəсіптік, адамгершілік, рухани, азаматтық жəне басқа да көптеген адами келбетінің қалыптасуына игі əсерін тигізеді, өзін-өзі дамытып, оқу-тəрбие үдерісін тиімді ұйымдастыруына көмектеседі.</w:t>
      </w:r>
    </w:p>
    <w:p w:rsidR="004439B4" w:rsidRDefault="004439B4" w:rsidP="006E1867">
      <w:pPr>
        <w:spacing w:after="0" w:line="240" w:lineRule="auto"/>
        <w:jc w:val="both"/>
        <w:rPr>
          <w:rFonts w:ascii="Times New Roman" w:hAnsi="Times New Roman"/>
          <w:sz w:val="30"/>
          <w:szCs w:val="30"/>
          <w:lang w:val="kk-KZ"/>
        </w:rPr>
      </w:pPr>
    </w:p>
    <w:p w:rsidR="004439B4" w:rsidRDefault="004439B4" w:rsidP="006E1867">
      <w:pPr>
        <w:spacing w:after="0" w:line="240" w:lineRule="auto"/>
        <w:jc w:val="both"/>
        <w:rPr>
          <w:rFonts w:ascii="Times New Roman" w:hAnsi="Times New Roman"/>
          <w:sz w:val="30"/>
          <w:szCs w:val="30"/>
          <w:lang w:val="kk-KZ"/>
        </w:rPr>
      </w:pPr>
    </w:p>
    <w:p w:rsidR="005A31CC" w:rsidRPr="00D576CB" w:rsidRDefault="005A31CC" w:rsidP="005A31CC">
      <w:pPr>
        <w:jc w:val="center"/>
        <w:rPr>
          <w:rFonts w:ascii="Times New Roman" w:hAnsi="Times New Roman"/>
          <w:b/>
          <w:sz w:val="30"/>
          <w:szCs w:val="30"/>
          <w:lang w:val="kk-KZ"/>
        </w:rPr>
      </w:pPr>
      <w:r>
        <w:rPr>
          <w:rFonts w:ascii="Times New Roman" w:hAnsi="Times New Roman"/>
          <w:b/>
          <w:sz w:val="30"/>
          <w:szCs w:val="30"/>
          <w:lang w:val="kk-KZ"/>
        </w:rPr>
        <w:t>Лекция №3</w:t>
      </w:r>
    </w:p>
    <w:p w:rsidR="009A4673" w:rsidRPr="00D576CB" w:rsidRDefault="009A4673" w:rsidP="009A4673">
      <w:pPr>
        <w:spacing w:after="0" w:line="240" w:lineRule="auto"/>
        <w:jc w:val="center"/>
        <w:rPr>
          <w:rFonts w:ascii="Times New Roman" w:hAnsi="Times New Roman"/>
          <w:b/>
          <w:sz w:val="30"/>
          <w:szCs w:val="30"/>
          <w:lang w:val="kk-KZ"/>
        </w:rPr>
      </w:pPr>
      <w:r w:rsidRPr="00D576CB">
        <w:rPr>
          <w:rFonts w:ascii="Times New Roman" w:hAnsi="Times New Roman"/>
          <w:b/>
          <w:sz w:val="30"/>
          <w:szCs w:val="30"/>
          <w:lang w:val="kk-KZ"/>
        </w:rPr>
        <w:t>Оқу-тəрбие үдерісін инновациялау – бүгінгі күннің өзекті</w:t>
      </w:r>
    </w:p>
    <w:p w:rsidR="009A4673" w:rsidRDefault="009A4673" w:rsidP="009A4673">
      <w:pPr>
        <w:spacing w:after="0" w:line="240" w:lineRule="auto"/>
        <w:jc w:val="center"/>
        <w:rPr>
          <w:rFonts w:ascii="Times New Roman" w:hAnsi="Times New Roman"/>
          <w:b/>
          <w:sz w:val="30"/>
          <w:szCs w:val="30"/>
          <w:lang w:val="kk-KZ"/>
        </w:rPr>
      </w:pPr>
      <w:r w:rsidRPr="00D576CB">
        <w:rPr>
          <w:rFonts w:ascii="Times New Roman" w:hAnsi="Times New Roman"/>
          <w:b/>
          <w:sz w:val="30"/>
          <w:szCs w:val="30"/>
          <w:lang w:val="kk-KZ"/>
        </w:rPr>
        <w:t>мə</w:t>
      </w:r>
      <w:r w:rsidR="00E55442">
        <w:rPr>
          <w:rFonts w:ascii="Times New Roman" w:hAnsi="Times New Roman"/>
          <w:b/>
          <w:sz w:val="30"/>
          <w:szCs w:val="30"/>
          <w:lang w:val="kk-KZ"/>
        </w:rPr>
        <w:t>селесі</w:t>
      </w:r>
    </w:p>
    <w:p w:rsidR="00C926A3" w:rsidRDefault="00C926A3" w:rsidP="009A4673">
      <w:pPr>
        <w:spacing w:after="0" w:line="240" w:lineRule="auto"/>
        <w:jc w:val="center"/>
        <w:rPr>
          <w:rFonts w:ascii="Times New Roman" w:hAnsi="Times New Roman"/>
          <w:b/>
          <w:sz w:val="30"/>
          <w:szCs w:val="30"/>
          <w:lang w:val="kk-KZ"/>
        </w:rPr>
      </w:pPr>
    </w:p>
    <w:p w:rsidR="00C926A3" w:rsidRDefault="00C926A3" w:rsidP="00C926A3">
      <w:pPr>
        <w:spacing w:after="0" w:line="240" w:lineRule="auto"/>
        <w:jc w:val="both"/>
        <w:rPr>
          <w:rFonts w:ascii="Times New Roman" w:hAnsi="Times New Roman"/>
          <w:sz w:val="30"/>
          <w:szCs w:val="30"/>
          <w:lang w:val="kk-KZ"/>
        </w:rPr>
      </w:pPr>
      <w:r>
        <w:rPr>
          <w:rFonts w:ascii="Times New Roman" w:hAnsi="Times New Roman"/>
          <w:sz w:val="30"/>
          <w:szCs w:val="30"/>
          <w:lang w:val="kk-KZ"/>
        </w:rPr>
        <w:t>Жоспар</w:t>
      </w:r>
    </w:p>
    <w:p w:rsidR="00C926A3" w:rsidRPr="00C926A3" w:rsidRDefault="00C926A3" w:rsidP="00C926A3">
      <w:pPr>
        <w:spacing w:after="0" w:line="240" w:lineRule="auto"/>
        <w:jc w:val="both"/>
        <w:rPr>
          <w:rFonts w:ascii="Times New Roman" w:hAnsi="Times New Roman"/>
          <w:sz w:val="30"/>
          <w:szCs w:val="30"/>
          <w:lang w:val="kk-KZ"/>
        </w:rPr>
      </w:pPr>
      <w:r w:rsidRPr="00C926A3">
        <w:rPr>
          <w:rFonts w:ascii="Times New Roman" w:hAnsi="Times New Roman"/>
          <w:sz w:val="30"/>
          <w:szCs w:val="30"/>
          <w:lang w:val="kk-KZ"/>
        </w:rPr>
        <w:t>1.Оқу-тəрбие үдерісін инновациялау – бүгінгі күннің өзекті</w:t>
      </w:r>
    </w:p>
    <w:p w:rsidR="00C926A3" w:rsidRDefault="00C926A3" w:rsidP="00C926A3">
      <w:pPr>
        <w:spacing w:after="0" w:line="240" w:lineRule="auto"/>
        <w:jc w:val="both"/>
        <w:rPr>
          <w:rFonts w:ascii="Times New Roman" w:hAnsi="Times New Roman"/>
          <w:sz w:val="30"/>
          <w:szCs w:val="30"/>
          <w:lang w:val="kk-KZ"/>
        </w:rPr>
      </w:pPr>
      <w:r w:rsidRPr="00C926A3">
        <w:rPr>
          <w:rFonts w:ascii="Times New Roman" w:hAnsi="Times New Roman"/>
          <w:sz w:val="30"/>
          <w:szCs w:val="30"/>
          <w:lang w:val="kk-KZ"/>
        </w:rPr>
        <w:t>мəселесі</w:t>
      </w:r>
    </w:p>
    <w:p w:rsidR="00C926A3" w:rsidRDefault="00C926A3" w:rsidP="00C926A3">
      <w:pPr>
        <w:spacing w:after="0" w:line="240" w:lineRule="auto"/>
        <w:jc w:val="both"/>
        <w:rPr>
          <w:rFonts w:ascii="Times New Roman" w:hAnsi="Times New Roman"/>
          <w:sz w:val="30"/>
          <w:szCs w:val="30"/>
          <w:lang w:val="kk-KZ"/>
        </w:rPr>
      </w:pPr>
      <w:r>
        <w:rPr>
          <w:rFonts w:ascii="Times New Roman" w:hAnsi="Times New Roman"/>
          <w:sz w:val="30"/>
          <w:szCs w:val="30"/>
          <w:lang w:val="kk-KZ"/>
        </w:rPr>
        <w:t xml:space="preserve">2. </w:t>
      </w:r>
      <w:r w:rsidRPr="00D576CB">
        <w:rPr>
          <w:rFonts w:ascii="Times New Roman" w:hAnsi="Times New Roman"/>
          <w:sz w:val="30"/>
          <w:szCs w:val="30"/>
          <w:lang w:val="kk-KZ"/>
        </w:rPr>
        <w:t>Инновациялар мен оқу-білімді жетілдіру арқылы білім экономикасы</w:t>
      </w:r>
    </w:p>
    <w:p w:rsidR="00C926A3" w:rsidRPr="00C926A3" w:rsidRDefault="00C926A3" w:rsidP="00C926A3">
      <w:pPr>
        <w:spacing w:after="0" w:line="240" w:lineRule="auto"/>
        <w:jc w:val="both"/>
        <w:rPr>
          <w:rFonts w:ascii="Times New Roman" w:hAnsi="Times New Roman"/>
          <w:sz w:val="30"/>
          <w:szCs w:val="30"/>
          <w:lang w:val="kk-KZ"/>
        </w:rPr>
      </w:pPr>
    </w:p>
    <w:p w:rsidR="009A4673" w:rsidRPr="00D576CB" w:rsidRDefault="009A4673" w:rsidP="009A467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Елбасы Нұрсұлтан Əбішұлы Назарбаевтың «Қазақстан-2030» Республика халқына жолдауында айқындалған негізгі басым бағыттар мен міндеттерді жүзеге асыру үшін білім мазмұнын жаңартумен қатар оқытудың өзіндік жаңа жолын, қазіргі заманғы педагогикалық технологиясын қалыптастыру – өмірдің талабы болып отыр. Қазіргі кезеңде республиканың білім беру жүйесінің ең басты мəселесі – қазақ мектебі түлегінің білім сапасының деңгейін халықаралық дəрежеге жуықтату. Ол үшін мектепке заман талабына</w:t>
      </w:r>
    </w:p>
    <w:p w:rsidR="009A4673" w:rsidRPr="00D576CB" w:rsidRDefault="009A4673" w:rsidP="009A467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сай мемлекеттік білім стандартын енгізу, соған сəйкес кəсіби шеберлігі дамыған кадрлармен қамтамасыз ету, өркениетті ғылыми-əдістемелік бағытқа ынталандыру, жаңа базистік оқу жоспары мен жаңа буын оқулықтарына көшу, орта білімді ақпараттандыру, тағы сол сияқты білім беру саласында жүйелі жұмыстар атқару – еліміздегі ең маңызды əрі кезек күттірмейтін ауқымды істер.</w:t>
      </w:r>
    </w:p>
    <w:p w:rsidR="009A4673" w:rsidRPr="00D576CB" w:rsidRDefault="009A4673" w:rsidP="009A467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Өткенге қарап басымызды иеміз, ертеңге қарап білек сыбанамыз демекші, бүгінгі бала – ертеңгі жаңа əлем. Демек бұрыннан қалыптасқан бағдарлама мен тəртіп ол үшін ескірген, тозған. Ал қазір ол барлық тұлғасымен жаңа тұрмысқа, жаңа оқуға, жаңа қатынастарға бейімделуі тиіс. Сондықтан оған жүйелі жəрдем беріп, ынта-ықыласын дұрыс бағыттайтын, қабілет-қасиеттерін дамытатын мектеп шаңырағы қажет.</w:t>
      </w:r>
    </w:p>
    <w:p w:rsidR="009A4673" w:rsidRPr="00D576CB" w:rsidRDefault="009A4673" w:rsidP="009A467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Қазіргі кезде егемен елімізде білім берудің жаңа жүйесі жасалып, əлемдік білім беру кеңістігіне енуге бағыт алуда. Бұл оқу-тəрбие үдерісіндегі елеулі өзгерістерге байланысты болып отыр. Себебі, білім беру парадигмасы өзгерді, білім берудің мазмұны жаңарып, жаңа </w:t>
      </w:r>
      <w:r w:rsidRPr="00D576CB">
        <w:rPr>
          <w:rFonts w:ascii="Times New Roman" w:hAnsi="Times New Roman"/>
          <w:sz w:val="30"/>
          <w:szCs w:val="30"/>
          <w:lang w:val="kk-KZ"/>
        </w:rPr>
        <w:lastRenderedPageBreak/>
        <w:t>көзқарас, жаңаша қарым-қатынас пайда болуда. Келер ұрпаққа қоғам талабына сай тəрбие мен білім беруде мұғалімдердің инновациялық іс-əрекетінің ғылыми-педагогикалық негіздерін меңгеруі – маңызды мəселелердің бірі. Елбасы Н. Назарбаевтың «Қазақстан білім қоғамы жолында» деп аталатын Назарбаев Университетінде оқыған лекциясында білім сапасын арттыру жөнінде тұжырымды ой айта келіп, білім нəрімен сусындататын біздің асыл да ардақты ұстаздарымызға да үлкен міндеттерді жүктегені барлығымызға мəлім. Ендеше келешекте Қазақстанның ғарыштап дамуына өз үлесін қосатын бүгінгі ұрпақ ертеңгі азамат болғандықтан, оқу-тəрбие үдерісін жаңартып, білім сапасын арттыру – оқытушылар құзырындағы өте үлкен жауапты іс. XXI ғасырда қоғам қажеттілігін қанағаттандыру үшін білім беру саласында төмендегідей міндеттерді шешу көзделіп отыр. Олар: білім сапасын көтеру компьютерлендіру, интернет, компьютерлік желі, электронды жəне телекоммуникация, электронды оқулықтар даярлау. Бұлардың оқушылардың қазіргі заман талабына сай білім алуына, білік сапасын көтеруге тигізетін əсері мол. Жаңа электронды оқулықтардың дүниеге келуімен берілетін білім мазмұны да өзгерері сөзсіз. Болашақта əр оқушы компьютерлік технология арқылы интернет, электронды желі, электронды почта арқылы дүниежүзілік білім əлеміне еніп, онда өзінің қажетін өтейтін білімді толығымен алуға, қажетті ақпараттық мəліметтерді ғылым саласына байланысты озық тəжірибелерді, осы мəселенің шетелдегі жағдайымен танысуына толық мүмкіндік туады.</w:t>
      </w:r>
    </w:p>
    <w:p w:rsidR="009A4673" w:rsidRPr="00D576CB" w:rsidRDefault="009A4673" w:rsidP="009A467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Қоғамды ілгері дамытатын күш білім десек, болашақтың иегері –жас ұрпақты саналы да білімді етіп тəрбиелеу ұстаздардың қолында. Осы тұрғыда Л. Гумилев атындағы Еуразия университетінде елбасы Н. Назарбаевтың «Инновациялар мен оқу-білімді жетілдіру арқылы білім экономикасына» – атты тақырыпта оқыған лекциясында: «Мұғалімдердің жаңа ұрпағы білім деңгейі жөнінен əлдеқайда жоғары болуы керек. Ол үшін формацияның педагогы қажет,» – деген. Қазіргі мұғалім:</w:t>
      </w:r>
    </w:p>
    <w:p w:rsidR="009A4673" w:rsidRPr="00D576CB" w:rsidRDefault="009A4673" w:rsidP="009A467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Педагогикалық үдерісте жүйелі жұмыс істей алатын;</w:t>
      </w:r>
    </w:p>
    <w:p w:rsidR="009A4673" w:rsidRPr="00D576CB" w:rsidRDefault="009A4673" w:rsidP="009A467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Педагогикалық өзгерістерге тез төселгіш;</w:t>
      </w:r>
    </w:p>
    <w:p w:rsidR="009A4673" w:rsidRPr="00D576CB" w:rsidRDefault="009A4673" w:rsidP="009A467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Жаңаша ойлау жүйесін меңгере алатын;</w:t>
      </w:r>
    </w:p>
    <w:p w:rsidR="009A4673" w:rsidRPr="00D576CB" w:rsidRDefault="009A4673" w:rsidP="009A467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4. Оқушымен ортақ тіл табыса алатын;</w:t>
      </w:r>
    </w:p>
    <w:p w:rsidR="009A4673" w:rsidRPr="00D576CB" w:rsidRDefault="009A4673" w:rsidP="009A467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5. Білімді, шебер, іскер болуы тиіс.</w:t>
      </w:r>
    </w:p>
    <w:p w:rsidR="009A4673" w:rsidRPr="00D576CB" w:rsidRDefault="009A4673" w:rsidP="009A467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Келер ұрпаққа қоғам талабына сай тəрбие мен білім беруде мұғалімдердің инновациялық іс-əрекеттің ғылыми-педагогикалық негіздерін меңгеруі – маңызды мəселелердің бірі. Ал ғылым мен техниканың жедел дамыған, мəліметтер ағыны күшейген XXI ғасырда жан-жақты дамыған шығармашыл жеке тұлғаны қалыптастыру </w:t>
      </w:r>
      <w:r w:rsidRPr="00D576CB">
        <w:rPr>
          <w:rFonts w:ascii="Times New Roman" w:hAnsi="Times New Roman"/>
          <w:sz w:val="30"/>
          <w:szCs w:val="30"/>
          <w:lang w:val="kk-KZ"/>
        </w:rPr>
        <w:lastRenderedPageBreak/>
        <w:t>мектептің басты міндеті болып саналады. Ғылым мен техниканың жедел дамыған, ақпараттық мəліметтер ағыны күшейген заманда ақыл-ой мүмкіндігін қалыптастырып, адамның қабілетін, талантын дамыту білім беру мекемелерінің басты міндеті болып отыр. Ол бүгінгі білім беру кеңістігіндегі ауадай қажет жаңару оқытушының қажымас ізденімпаздығы мен шығармашылық жемісімен келмек. Сондықтан да əрбір оқушының қабілетіне қарай білім беруді, оны дербестікке, ізденімпаздыққа, шығармашылыққа тəрбиелеуді  жүзеге  асыратын  жаңартылған  педагогикалық технологияны меңгеруге үлкен бетбұрыс жасалуы қажет. Өйткені мемлекеттік білім стандарты деңгейінде оқу үдерісін ұйымдастыру</w:t>
      </w:r>
    </w:p>
    <w:p w:rsidR="009A4673" w:rsidRPr="00D576CB" w:rsidRDefault="009A4673" w:rsidP="009A467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жаңа педагогикалық технологияны ендіруді міндеттейді.</w:t>
      </w:r>
    </w:p>
    <w:p w:rsidR="009A4673" w:rsidRDefault="009A4673" w:rsidP="006E1867">
      <w:pPr>
        <w:spacing w:after="0" w:line="240" w:lineRule="auto"/>
        <w:jc w:val="both"/>
        <w:rPr>
          <w:rFonts w:ascii="Times New Roman" w:hAnsi="Times New Roman"/>
          <w:sz w:val="30"/>
          <w:szCs w:val="30"/>
          <w:lang w:val="kk-KZ"/>
        </w:rPr>
      </w:pPr>
    </w:p>
    <w:p w:rsidR="006E1867" w:rsidRPr="00D576CB" w:rsidRDefault="006E1867" w:rsidP="006E186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Бақылау сұрақтары:</w:t>
      </w:r>
    </w:p>
    <w:p w:rsidR="006E1867" w:rsidRPr="00D576CB" w:rsidRDefault="006E1867" w:rsidP="006E186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Курстың объектісі, пəні, мақсаты мен міндеттерін саралаңыз.</w:t>
      </w:r>
    </w:p>
    <w:p w:rsidR="006E1867" w:rsidRPr="00D576CB" w:rsidRDefault="006E1867" w:rsidP="006E186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«Технология» ұғымын түсіндіріңіз.</w:t>
      </w:r>
    </w:p>
    <w:p w:rsidR="006E1867" w:rsidRPr="00D576CB" w:rsidRDefault="006E1867" w:rsidP="006E186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«Педагогикалық технология» ұғымына берген педагог-ғалымдардың түрлі пікірлерін сипаттаңыз.</w:t>
      </w:r>
    </w:p>
    <w:p w:rsidR="006E1867" w:rsidRPr="00D576CB" w:rsidRDefault="006E1867" w:rsidP="006E186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4. «Педагогикалық технология» ұғымының мағынасын атаңыз.</w:t>
      </w:r>
    </w:p>
    <w:p w:rsidR="006E1867" w:rsidRPr="00D576CB" w:rsidRDefault="006E1867" w:rsidP="006E1867">
      <w:pPr>
        <w:spacing w:after="0" w:line="240" w:lineRule="auto"/>
        <w:jc w:val="both"/>
        <w:rPr>
          <w:rFonts w:ascii="Times New Roman" w:hAnsi="Times New Roman"/>
          <w:sz w:val="30"/>
          <w:szCs w:val="30"/>
          <w:lang w:val="kk-KZ"/>
        </w:rPr>
      </w:pPr>
    </w:p>
    <w:p w:rsidR="006E1867" w:rsidRPr="00D576CB" w:rsidRDefault="006E1867" w:rsidP="006E1867">
      <w:pPr>
        <w:spacing w:after="0" w:line="240" w:lineRule="auto"/>
        <w:jc w:val="both"/>
        <w:rPr>
          <w:rFonts w:ascii="Times New Roman" w:hAnsi="Times New Roman"/>
          <w:sz w:val="30"/>
          <w:szCs w:val="30"/>
          <w:lang w:val="kk-KZ"/>
        </w:rPr>
      </w:pPr>
    </w:p>
    <w:p w:rsidR="009A4673" w:rsidRPr="00D576CB" w:rsidRDefault="009A4673" w:rsidP="006E1867">
      <w:pPr>
        <w:spacing w:after="0" w:line="240" w:lineRule="auto"/>
        <w:jc w:val="both"/>
        <w:rPr>
          <w:rFonts w:ascii="Times New Roman" w:hAnsi="Times New Roman"/>
          <w:sz w:val="30"/>
          <w:szCs w:val="30"/>
          <w:lang w:val="kk-KZ"/>
        </w:rPr>
      </w:pPr>
    </w:p>
    <w:p w:rsidR="00C926A3" w:rsidRDefault="006E1867" w:rsidP="006E1867">
      <w:pPr>
        <w:spacing w:after="0" w:line="240" w:lineRule="auto"/>
        <w:jc w:val="center"/>
        <w:rPr>
          <w:rFonts w:ascii="Times New Roman" w:hAnsi="Times New Roman"/>
          <w:b/>
          <w:sz w:val="30"/>
          <w:szCs w:val="30"/>
          <w:lang w:val="kk-KZ"/>
        </w:rPr>
      </w:pPr>
      <w:r w:rsidRPr="00D576CB">
        <w:rPr>
          <w:rFonts w:ascii="Times New Roman" w:hAnsi="Times New Roman"/>
          <w:b/>
          <w:sz w:val="30"/>
          <w:szCs w:val="30"/>
          <w:lang w:val="kk-KZ"/>
        </w:rPr>
        <w:t>Лекция № 4</w:t>
      </w:r>
    </w:p>
    <w:p w:rsidR="006E1867" w:rsidRPr="00D576CB" w:rsidRDefault="00C926A3" w:rsidP="006E1867">
      <w:pPr>
        <w:spacing w:after="0" w:line="240" w:lineRule="auto"/>
        <w:jc w:val="center"/>
        <w:rPr>
          <w:rFonts w:ascii="Times New Roman" w:hAnsi="Times New Roman"/>
          <w:b/>
          <w:sz w:val="30"/>
          <w:szCs w:val="30"/>
          <w:lang w:val="kk-KZ"/>
        </w:rPr>
      </w:pPr>
      <w:r w:rsidRPr="00D576CB">
        <w:rPr>
          <w:rFonts w:ascii="Times New Roman" w:hAnsi="Times New Roman"/>
          <w:b/>
          <w:sz w:val="30"/>
          <w:szCs w:val="30"/>
          <w:lang w:val="kk-KZ" w:eastAsia="ko-KR"/>
        </w:rPr>
        <w:t xml:space="preserve"> </w:t>
      </w:r>
      <w:r w:rsidR="006E1867" w:rsidRPr="00D576CB">
        <w:rPr>
          <w:rFonts w:ascii="Times New Roman" w:hAnsi="Times New Roman"/>
          <w:b/>
          <w:sz w:val="30"/>
          <w:szCs w:val="30"/>
          <w:lang w:val="kk-KZ" w:eastAsia="ko-KR"/>
        </w:rPr>
        <w:t>«Инновация» туралы жалпы түсінік. Инновацияны енгізудің алғышарттары мен кезеңдері</w:t>
      </w:r>
    </w:p>
    <w:p w:rsidR="006E1867" w:rsidRDefault="006E1867" w:rsidP="009A467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Жоспар:</w:t>
      </w:r>
    </w:p>
    <w:p w:rsidR="00E55442" w:rsidRPr="00D576CB" w:rsidRDefault="00E55442" w:rsidP="009A4673">
      <w:pPr>
        <w:spacing w:after="0" w:line="240" w:lineRule="auto"/>
        <w:jc w:val="both"/>
        <w:rPr>
          <w:rFonts w:ascii="Times New Roman" w:hAnsi="Times New Roman"/>
          <w:sz w:val="30"/>
          <w:szCs w:val="30"/>
          <w:lang w:val="kk-KZ"/>
        </w:rPr>
      </w:pPr>
      <w:r>
        <w:rPr>
          <w:rFonts w:ascii="Times New Roman" w:hAnsi="Times New Roman"/>
          <w:sz w:val="30"/>
          <w:szCs w:val="30"/>
          <w:lang w:val="kk-KZ"/>
        </w:rPr>
        <w:t>1. Инновация дегеніміз не?</w:t>
      </w:r>
    </w:p>
    <w:p w:rsidR="006E1867" w:rsidRPr="00D576CB" w:rsidRDefault="006E1867" w:rsidP="006E186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«Инновация» туралы жалпы түсінік.</w:t>
      </w:r>
    </w:p>
    <w:p w:rsidR="006E1867" w:rsidRPr="00D576CB" w:rsidRDefault="006E1867" w:rsidP="006E186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Инновацияны енгізудің алғышарттары мен кезеңдері.</w:t>
      </w:r>
    </w:p>
    <w:p w:rsidR="00F13534" w:rsidRPr="00D576CB" w:rsidRDefault="00F13534" w:rsidP="006E1867">
      <w:pPr>
        <w:spacing w:after="0" w:line="240" w:lineRule="auto"/>
        <w:jc w:val="both"/>
        <w:rPr>
          <w:rFonts w:ascii="Times New Roman" w:hAnsi="Times New Roman"/>
          <w:sz w:val="30"/>
          <w:szCs w:val="30"/>
          <w:lang w:val="kk-KZ"/>
        </w:rPr>
      </w:pPr>
    </w:p>
    <w:p w:rsidR="00F13534" w:rsidRPr="00D576CB" w:rsidRDefault="00F13534" w:rsidP="006E1867">
      <w:pPr>
        <w:spacing w:after="0" w:line="240" w:lineRule="auto"/>
        <w:jc w:val="both"/>
        <w:rPr>
          <w:rFonts w:ascii="Times New Roman" w:hAnsi="Times New Roman"/>
          <w:b/>
          <w:sz w:val="30"/>
          <w:szCs w:val="30"/>
          <w:lang w:val="kk-KZ"/>
        </w:rPr>
      </w:pPr>
      <w:r w:rsidRPr="00D576CB">
        <w:rPr>
          <w:rFonts w:ascii="Times New Roman" w:hAnsi="Times New Roman"/>
          <w:b/>
          <w:sz w:val="30"/>
          <w:szCs w:val="30"/>
          <w:lang w:val="kk-KZ"/>
        </w:rPr>
        <w:t>«Инновация» туралы жалпы түсінік</w:t>
      </w:r>
    </w:p>
    <w:p w:rsidR="00F13534" w:rsidRPr="00D576CB" w:rsidRDefault="00F13534" w:rsidP="006E1867">
      <w:pPr>
        <w:spacing w:after="0" w:line="240" w:lineRule="auto"/>
        <w:jc w:val="both"/>
        <w:rPr>
          <w:rFonts w:ascii="Times New Roman" w:hAnsi="Times New Roman"/>
          <w:sz w:val="30"/>
          <w:szCs w:val="30"/>
          <w:lang w:val="kk-KZ"/>
        </w:rPr>
      </w:pPr>
    </w:p>
    <w:p w:rsidR="00514915" w:rsidRPr="00D576CB" w:rsidRDefault="00514915" w:rsidP="00D91638">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w:t>
      </w:r>
      <w:r w:rsidR="00D91638" w:rsidRPr="00D576CB">
        <w:rPr>
          <w:rFonts w:ascii="Times New Roman" w:hAnsi="Times New Roman"/>
          <w:sz w:val="30"/>
          <w:szCs w:val="30"/>
          <w:lang w:val="kk-KZ"/>
        </w:rPr>
        <w:t>Білім беру саласы қызметкерлерінің алдына қойылып отырған</w:t>
      </w:r>
      <w:r w:rsidRPr="00D576CB">
        <w:rPr>
          <w:rFonts w:ascii="Times New Roman" w:hAnsi="Times New Roman"/>
          <w:sz w:val="30"/>
          <w:szCs w:val="30"/>
          <w:lang w:val="kk-KZ"/>
        </w:rPr>
        <w:t xml:space="preserve"> </w:t>
      </w:r>
      <w:r w:rsidR="00D91638" w:rsidRPr="00D576CB">
        <w:rPr>
          <w:rFonts w:ascii="Times New Roman" w:hAnsi="Times New Roman"/>
          <w:sz w:val="30"/>
          <w:szCs w:val="30"/>
          <w:lang w:val="kk-KZ"/>
        </w:rPr>
        <w:t>міндеттердің бірі – оқытудың əдіс-тəсілдерін үнемі жетілдіріп отыру</w:t>
      </w:r>
      <w:r w:rsidRPr="00D576CB">
        <w:rPr>
          <w:rFonts w:ascii="Times New Roman" w:hAnsi="Times New Roman"/>
          <w:sz w:val="30"/>
          <w:szCs w:val="30"/>
          <w:lang w:val="kk-KZ"/>
        </w:rPr>
        <w:t xml:space="preserve"> </w:t>
      </w:r>
      <w:r w:rsidR="00D91638" w:rsidRPr="00D576CB">
        <w:rPr>
          <w:rFonts w:ascii="Times New Roman" w:hAnsi="Times New Roman"/>
          <w:sz w:val="30"/>
          <w:szCs w:val="30"/>
          <w:lang w:val="kk-KZ"/>
        </w:rPr>
        <w:t>жəне қазіргі заманғы педагогикалық технологияларды меңгеру.</w:t>
      </w:r>
      <w:r w:rsidRPr="00D576CB">
        <w:rPr>
          <w:rFonts w:ascii="Times New Roman" w:hAnsi="Times New Roman"/>
          <w:sz w:val="30"/>
          <w:szCs w:val="30"/>
          <w:lang w:val="kk-KZ"/>
        </w:rPr>
        <w:t xml:space="preserve"> </w:t>
      </w:r>
      <w:r w:rsidR="00D91638" w:rsidRPr="00D576CB">
        <w:rPr>
          <w:rFonts w:ascii="Times New Roman" w:hAnsi="Times New Roman"/>
          <w:sz w:val="30"/>
          <w:szCs w:val="30"/>
          <w:lang w:val="kk-KZ"/>
        </w:rPr>
        <w:t>Қазіргі таңда оқытушылар инновациялық жəне интерактивтік</w:t>
      </w:r>
      <w:r w:rsidRPr="00D576CB">
        <w:rPr>
          <w:rFonts w:ascii="Times New Roman" w:hAnsi="Times New Roman"/>
          <w:sz w:val="30"/>
          <w:szCs w:val="30"/>
          <w:lang w:val="kk-KZ"/>
        </w:rPr>
        <w:t xml:space="preserve"> </w:t>
      </w:r>
      <w:r w:rsidR="00D91638" w:rsidRPr="00D576CB">
        <w:rPr>
          <w:rFonts w:ascii="Times New Roman" w:hAnsi="Times New Roman"/>
          <w:sz w:val="30"/>
          <w:szCs w:val="30"/>
          <w:lang w:val="kk-KZ"/>
        </w:rPr>
        <w:t>əдістемелерін сабақ барысында пайдалана отырып сабақтың сапалы</w:t>
      </w:r>
      <w:r w:rsidRPr="00D576CB">
        <w:rPr>
          <w:rFonts w:ascii="Times New Roman" w:hAnsi="Times New Roman"/>
          <w:sz w:val="30"/>
          <w:szCs w:val="30"/>
          <w:lang w:val="kk-KZ"/>
        </w:rPr>
        <w:t xml:space="preserve"> </w:t>
      </w:r>
      <w:r w:rsidR="00D91638" w:rsidRPr="00D576CB">
        <w:rPr>
          <w:rFonts w:ascii="Times New Roman" w:hAnsi="Times New Roman"/>
          <w:sz w:val="30"/>
          <w:szCs w:val="30"/>
          <w:lang w:val="kk-KZ"/>
        </w:rPr>
        <w:t>əрі қызықты өтуіне ықпалын тигізуде.</w:t>
      </w:r>
      <w:r w:rsidRPr="00D576CB">
        <w:rPr>
          <w:rFonts w:ascii="Times New Roman" w:hAnsi="Times New Roman"/>
          <w:sz w:val="30"/>
          <w:szCs w:val="30"/>
          <w:lang w:val="kk-KZ"/>
        </w:rPr>
        <w:t xml:space="preserve"> </w:t>
      </w:r>
    </w:p>
    <w:p w:rsidR="00514915" w:rsidRPr="00D576CB" w:rsidRDefault="00514915" w:rsidP="0051491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w:t>
      </w:r>
      <w:r w:rsidR="00D91638" w:rsidRPr="00D576CB">
        <w:rPr>
          <w:rFonts w:ascii="Times New Roman" w:hAnsi="Times New Roman"/>
          <w:sz w:val="30"/>
          <w:szCs w:val="30"/>
          <w:lang w:val="kk-KZ"/>
        </w:rPr>
        <w:t>«Инновация» ұғымын қарастырсақ, ғалымдардың көбі оған</w:t>
      </w:r>
      <w:r w:rsidRPr="00D576CB">
        <w:rPr>
          <w:rFonts w:ascii="Times New Roman" w:hAnsi="Times New Roman"/>
          <w:sz w:val="30"/>
          <w:szCs w:val="30"/>
          <w:lang w:val="kk-KZ"/>
        </w:rPr>
        <w:t xml:space="preserve"> </w:t>
      </w:r>
      <w:r w:rsidR="00D91638" w:rsidRPr="00D576CB">
        <w:rPr>
          <w:rFonts w:ascii="Times New Roman" w:hAnsi="Times New Roman"/>
          <w:sz w:val="30"/>
          <w:szCs w:val="30"/>
          <w:lang w:val="kk-KZ"/>
        </w:rPr>
        <w:t>əртүрлі анықтамалар берген. Мысалы, Э. Роджерс инновацияны</w:t>
      </w:r>
      <w:r w:rsidRPr="00D576CB">
        <w:rPr>
          <w:rFonts w:ascii="Times New Roman" w:hAnsi="Times New Roman"/>
          <w:sz w:val="30"/>
          <w:szCs w:val="30"/>
          <w:lang w:val="kk-KZ"/>
        </w:rPr>
        <w:t xml:space="preserve"> былайша түсіндіреді:       </w:t>
      </w:r>
    </w:p>
    <w:p w:rsidR="00514915" w:rsidRPr="00D576CB" w:rsidRDefault="00514915" w:rsidP="0051491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lastRenderedPageBreak/>
        <w:t xml:space="preserve">       «Инновация – нақтылы бір адамға жаңа болып табылатын идея». Майлс: «Инновация – арнайы жаңа өзгеріс. Біз одан жүйелі міндеттеріміздің жүзеге асуын, шешімдерін күтеміз» –дейді. Ендеше «инновация» ұғымы – педагогикалық сөздік қорына ежелден енген термин. Ол кейбір ғалымдардың еңбектерінде «жаңа», «жаңалық енгізу», деп көрсетілсе, кейбіреулер оны «өзгеріс» деген терминмен анықтайды. «Инновация» деген сөз – латынның «novis» жаңалық жəне «іn»  енгізу деген сөзінен шыққан, ал оның қазақша аудармасы «жаңару, жаңалық, өзгеру» деген мағынаны білдіреді.</w:t>
      </w:r>
    </w:p>
    <w:p w:rsidR="00514915" w:rsidRPr="00D576CB" w:rsidRDefault="00514915" w:rsidP="0051491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Инновация термині қазіргі білім берудің теориясы мен тəжірибесінде кеңінен қолданылып жүр. Бірақ ғылымда бұл терминнің нақтылы анықтамасы белгілі бір категория ретінде берілмеген. Берілетін анықтамалардың көпшілігі бұл ұғымды кеңінен терең таныта алмайды. Инновацияны «Білім беру жүйесіндегі жаңалық енгізу» деп айтсақ, оның мағынасын тарылтқан болар едік. «Инновация»  ұғымы  ең  бірінші  XIX  ғасырда мəдениеттанушылардың зерттеуінен пайда болды, яғни бір мəдениет</w:t>
      </w:r>
    </w:p>
    <w:p w:rsidR="00F13534" w:rsidRPr="00D576CB" w:rsidRDefault="00514915" w:rsidP="0051491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түрлерін екінші ел мəдениетіне енгізу дегенді білдіреді жəне бұл ұғым этнографияда əлі күнге дейін сақталған. Инновация аударғанда жаңа, жаңалық, жаңарту дегенді білдіреді дедік. Яғни, С. Ожегов сөздігіне сүйенсек, инновация бірінші рет шыққан , жасалған, жуық арада пайда болған, бұрынғының орнын басатын, алғаш ашылған, бұрыннан таныс емес енгізілген жаңалық болып шығады. Инновация ұғымын əр елде əртүрлі түсінген. Кейбір мемлекеттерде (АҚШ, Нидерланды) бұл термин кең тараған. Ал, Арабия, Жапония тəріздес мемлекеттерде кезіктіру мүмкін емес. Сондықтан əр елде бұл құбылысқа қандай көзқарас қалыптасқаны анықтау мақсатымен ғылыми-педагогикалық, техникалық, саяси əдебиеттер мен баспа беттерін зерттей келе, Ресейде, шетелдерде, ТМД елдерінде, Қазақстанда «инновация» ұғымына көптеген анықтамалар берілгенін көреміз. Қазақстанда ең алғаш «Инновация» ұғымына қазақ тілінде анықтама берген ғалым Немеребай Нұрахметов. Ол «Инновация, инновациялық үдеріс деп отырғанымыз – білім беру мекемелерінің жаңалықтарды жасау, меңгеру, қолдану жəне таратуға байланысты бір бөлек қызметі» деген анықтаманы ұсынады. </w:t>
      </w:r>
    </w:p>
    <w:p w:rsidR="00514915" w:rsidRPr="00D576CB" w:rsidRDefault="00514915" w:rsidP="0051491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Н. Нұрахметов «инновация» білімнің мазмұнында, əдістемеде, технологияда, оқу-тəрбие жұмысын ұйымдастыруда, мектеп жүйесін басқаруда көрініс табады деп қарастырып, өзінің жіктемесінде инновацияны, қайта жаңарту кеңістігін бірнеше түрге бөледі: жеке түрі (жеке-дара, бір-бірімен байланыспаған); модульдік түрі (жеке-дара кешені, бір-бірімен байланысқан); жүйелі түрі (мектепті толық қамтитын). «Инновация» сөзі – қазіргі уақытта барлық өндіріс, </w:t>
      </w:r>
      <w:r w:rsidRPr="00D576CB">
        <w:rPr>
          <w:rFonts w:ascii="Times New Roman" w:hAnsi="Times New Roman"/>
          <w:sz w:val="30"/>
          <w:szCs w:val="30"/>
          <w:lang w:val="kk-KZ"/>
        </w:rPr>
        <w:lastRenderedPageBreak/>
        <w:t>медицина, техника салаларында өте жиі қолданып жүрген термин. Қазір бұл сөз «жаңа, өзгеру, жаңаша» деген мағынаны білдіреді жəне дəл қазіргі жаңа заманға да «жаңа, жаңаша өзгерудің» мазмұны терең жəне анық екендігі белгілі. Бұл əдістеменің негізінде үйренушінің дербес қабілеті, белсенділігін қалыптастыру, оқыту материалдарын өзінше пайдалану арқылы танымдық белсенділігін арттыру алға шығады.</w:t>
      </w:r>
    </w:p>
    <w:p w:rsidR="00514915" w:rsidRPr="00D576CB" w:rsidRDefault="00514915" w:rsidP="00514915">
      <w:pPr>
        <w:spacing w:after="0" w:line="240" w:lineRule="auto"/>
        <w:jc w:val="both"/>
        <w:rPr>
          <w:rFonts w:ascii="Times New Roman" w:hAnsi="Times New Roman"/>
          <w:sz w:val="30"/>
          <w:szCs w:val="30"/>
          <w:lang w:val="kk-KZ"/>
        </w:rPr>
      </w:pPr>
    </w:p>
    <w:p w:rsidR="00514915" w:rsidRPr="00D576CB" w:rsidRDefault="00514915" w:rsidP="00514915">
      <w:pPr>
        <w:spacing w:after="0" w:line="240" w:lineRule="auto"/>
        <w:jc w:val="both"/>
        <w:rPr>
          <w:rFonts w:ascii="Times New Roman" w:hAnsi="Times New Roman"/>
          <w:b/>
          <w:sz w:val="30"/>
          <w:szCs w:val="30"/>
          <w:lang w:val="kk-KZ"/>
        </w:rPr>
      </w:pPr>
      <w:r w:rsidRPr="00D576CB">
        <w:rPr>
          <w:rFonts w:ascii="Times New Roman" w:hAnsi="Times New Roman"/>
          <w:b/>
          <w:sz w:val="30"/>
          <w:szCs w:val="30"/>
          <w:lang w:val="kk-KZ"/>
        </w:rPr>
        <w:t>Инновацияны енгізудің алғышарттары мен кезеңдері</w:t>
      </w:r>
    </w:p>
    <w:p w:rsidR="00035E10" w:rsidRPr="00D576CB" w:rsidRDefault="00035E10" w:rsidP="00035E1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Оқу-тəрбие  үдерісінде  инновациялық  педагогикалық жаңалықтарды енгізудің ІV кезеңін бөліп көрсетуге болады:</w:t>
      </w:r>
    </w:p>
    <w:p w:rsidR="00035E10" w:rsidRPr="00D576CB" w:rsidRDefault="00035E10" w:rsidP="00035E1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I кезең: Жаңа идеяны іздеу. Ақпараттандыру жəне инновацияларды ұйымдастыру, жаңалықтарды іздестіру.</w:t>
      </w:r>
    </w:p>
    <w:p w:rsidR="00035E10" w:rsidRPr="00D576CB" w:rsidRDefault="00035E10" w:rsidP="00035E1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ІІ кезең: Жаңалықтарды ұйымдастыру. Оқу-тəрбие үдерісінде жаңалық енгізулерді алғашқы байқаудан өткізу.</w:t>
      </w:r>
    </w:p>
    <w:p w:rsidR="00035E10" w:rsidRPr="00D576CB" w:rsidRDefault="00035E10" w:rsidP="00035E1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ІІІ кезең: Жаңалықтарды енгізу. Оқу-тəрбие үдерісінде инновациялық əдіс-тəсілдерді пайдалану.</w:t>
      </w:r>
    </w:p>
    <w:p w:rsidR="00035E10" w:rsidRPr="00D576CB" w:rsidRDefault="00035E10" w:rsidP="00035E1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IV кезең: Жаңалықтарды бекіту. Оқу-тəрбие үдерісінде енгізілген жаңалықтардың нəтижесін бағалау.</w:t>
      </w:r>
    </w:p>
    <w:p w:rsidR="00035E10" w:rsidRPr="00D576CB" w:rsidRDefault="00035E10" w:rsidP="00035E1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Бүкіл дүниежүзілік білім беру кеңістігіне кіру мақсатына қазіргі кезде Қазақстанда білімнің жаңа жүйесі құрылуда. Бұл үдеріс педагогика теориясы мен оқу-тəрбие үдерісіне нақты өзгерістер енгізумен қатар елімізде болып жатқан түрлі бағыттағы білім беру қызметіне жаңаша қарауды, қол жеткен табыстарды сын көзбен бағалай отырып саралауды, жастардың шығармашылық қабілетін дамытуды, мұғалім іс-əрекетін жаңаша тұрғыда ұйымдастыруды талап етеді. Жаңа  педагогикалық  технологиялар  оқушылардың шығармашылық қабілеттерін арттыруға көмектеседі.</w:t>
      </w:r>
    </w:p>
    <w:p w:rsidR="00035E10" w:rsidRPr="00D576CB" w:rsidRDefault="00035E10" w:rsidP="00035E1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Қазіргі заманғы педагогикалық технологиямен жұмыс істеу үшін төмендегідей алғышарттар қажет:</w:t>
      </w:r>
    </w:p>
    <w:p w:rsidR="00035E10" w:rsidRPr="00D576CB" w:rsidRDefault="00035E10" w:rsidP="00035E1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оқу үдерісін интенсивтендіруді жаппай қолға алу;</w:t>
      </w:r>
    </w:p>
    <w:p w:rsidR="00035E10" w:rsidRPr="00D576CB" w:rsidRDefault="00035E10" w:rsidP="00035E1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оқушылардың сабақтастығын болдырмау шараларын кешенді түрде қарастыру.</w:t>
      </w:r>
    </w:p>
    <w:p w:rsidR="00035E10" w:rsidRPr="00D576CB" w:rsidRDefault="00035E10" w:rsidP="00035E1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Оның ғылыми-əдістемелік, оқыту-əдістемелік, ұйымдастырушылық себептеріне үнемі талдау жасап, назарда ұстау, жаңа буын оқулықтарының мазмұнын зерттеп-білу пəндік білім стандартымен жете танысу, білімді деңгейлеп беру технологиясын меңгеру арқылы оқушыларға білімді мемлекеттік стандарт деңгейінде игертуге қол жеткізу, оқыту үдерісін ізгілендіру мен демократияландыруды үнемі басшылыққа алу қажет.</w:t>
      </w:r>
    </w:p>
    <w:p w:rsidR="00035E10" w:rsidRPr="00D576CB" w:rsidRDefault="00035E10" w:rsidP="00035E1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Оқытудың инновациялық технология бойынша əдістемелік жүйесі сапалы нəтижеге жеткізуге мүмкіндік беретін танымдық іс-əрекеттер  </w:t>
      </w:r>
      <w:r w:rsidRPr="00D576CB">
        <w:rPr>
          <w:rFonts w:ascii="Times New Roman" w:hAnsi="Times New Roman"/>
          <w:sz w:val="30"/>
          <w:szCs w:val="30"/>
          <w:lang w:val="kk-KZ"/>
        </w:rPr>
        <w:lastRenderedPageBreak/>
        <w:t>түрлерінің  мазмұнымен  тікелей  байланысты. Сондықтан инновациялық əдіс-тəсілдерді оқыту үдерісіне енгізу барысында танымдық іс-əрекеттер түрлерінің мазмұнын, белгілі деңгейде белсенділігін көздейді. Осы екі үдерісінің өзара сапалы нəтижесінде оқушының өз ісіне сенімділігін, жауапкершілік сезімін, шығармашылық қабілеттерін қалыптастыру мақсатын жүзеге асыруға жағдай туғызатын оқытудың инновациялық негізгі түрлері анықталады. Инновациялық үдерістің негізі – жаңалықтарды қалыптастырып жүзеге асырудың тұтастық қызметі. Инновация білім деңгейінің көтерілуіне жағдай туғызады.</w:t>
      </w:r>
    </w:p>
    <w:p w:rsidR="00035E10" w:rsidRPr="00D576CB" w:rsidRDefault="00035E10" w:rsidP="00035E1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Білім сапасын арттырудағы жаңа инновациялық технологияларды оқып, үйреніп, сараптай келе, мынадай тұжырым жасауға болады:</w:t>
      </w:r>
    </w:p>
    <w:p w:rsidR="00035E10" w:rsidRPr="00D576CB" w:rsidRDefault="00035E10" w:rsidP="00035E1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оқушылардың білім, білік сапасын арттырудағы жаңа инновациялық технология түрлері сан алуан, оларды таңдау жəне одан шығатын нəтиже оқытушының кəсіби біліктілігіне тікелей байланысты;</w:t>
      </w:r>
    </w:p>
    <w:p w:rsidR="00035E10" w:rsidRPr="00D576CB" w:rsidRDefault="00035E10" w:rsidP="00035E1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жаңа инновациялық технологияларды енгізу жүйелі əрі мақсатты түрде жүргізілгенде ғана жетістікке жетуге болады;</w:t>
      </w:r>
    </w:p>
    <w:p w:rsidR="00035E10" w:rsidRPr="00D576CB" w:rsidRDefault="00035E10" w:rsidP="00035E1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жаңа инновациялық оқыту технологияларын енгізу барысында əрбір оқу орнының материалдық-техникалық базасының бүгінгі талапқа сай еместігі, əрі жетіспеуі, кадрлық əлеуеттің төмендігі көп кедергі жасайды.</w:t>
      </w:r>
    </w:p>
    <w:p w:rsidR="00E23004" w:rsidRPr="00D576CB" w:rsidRDefault="00035E10" w:rsidP="00E2300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Қазіргі жас ұрпақтың саналы да сапалы білім алуының</w:t>
      </w:r>
      <w:r w:rsidR="00E23004" w:rsidRPr="00D576CB">
        <w:rPr>
          <w:rFonts w:ascii="Times New Roman" w:hAnsi="Times New Roman"/>
          <w:sz w:val="30"/>
          <w:szCs w:val="30"/>
          <w:lang w:val="kk-KZ"/>
        </w:rPr>
        <w:t xml:space="preserve"> бірден-бір шарты – оқу орындарындағы білім беру үдерісіне жаңа инновациялық технологияларды енгізу екендігі сөзсіз түсінікті. Сондықтан  ғылыми-техникалық  прогрестен  қалыспай,  жаңа педагогикалық инновацияларды дер кезінде қабылдап, өңдеп, нəтижені пайдалана білу – əрбір ұстаздың негізгі міндеті болып табылады. Біздің ойымызша, оқу орындарында инновациялық басқару жүйесін енгізіп, оны жүзеге асыру – міндет.</w:t>
      </w:r>
    </w:p>
    <w:p w:rsidR="00E23004" w:rsidRPr="00D576CB" w:rsidRDefault="00E23004" w:rsidP="00E2300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Қорыта  келгенде,  жаңа  инновациялық  педагогикалық технологияның негізгі, басты міндеттері мынадай:</w:t>
      </w:r>
    </w:p>
    <w:p w:rsidR="00E23004" w:rsidRPr="00D576CB" w:rsidRDefault="00E23004" w:rsidP="00E2300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əрбір білім алушының білім алу, даму, басқа да іс-əрекеттерін мақсатты түрде ұйымдастыра білу;</w:t>
      </w:r>
    </w:p>
    <w:p w:rsidR="00E23004" w:rsidRPr="00D576CB" w:rsidRDefault="00E23004" w:rsidP="00E2300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білім мен білігіне сай келетін бағдар таңдап алатындай дəрежеде тəрбиелеу;</w:t>
      </w:r>
    </w:p>
    <w:p w:rsidR="00E23004" w:rsidRPr="00D576CB" w:rsidRDefault="00E23004" w:rsidP="00E2300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өз бетінше жұмыс істеу дағдыларын қалыптастыру, дамыту;</w:t>
      </w:r>
    </w:p>
    <w:p w:rsidR="00035E10" w:rsidRPr="00D576CB" w:rsidRDefault="00E23004" w:rsidP="00E2300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аналитикалық ойлау қабілетін дамыту.</w:t>
      </w:r>
    </w:p>
    <w:p w:rsidR="00C926A3" w:rsidRDefault="00C926A3" w:rsidP="00C926A3">
      <w:pPr>
        <w:spacing w:after="0" w:line="240" w:lineRule="auto"/>
        <w:jc w:val="center"/>
        <w:rPr>
          <w:rFonts w:ascii="Times New Roman" w:hAnsi="Times New Roman"/>
          <w:b/>
          <w:sz w:val="30"/>
          <w:szCs w:val="30"/>
          <w:lang w:val="kk-KZ"/>
        </w:rPr>
      </w:pPr>
    </w:p>
    <w:p w:rsidR="0038360E" w:rsidRDefault="0038360E" w:rsidP="00C926A3">
      <w:pPr>
        <w:spacing w:after="0" w:line="240" w:lineRule="auto"/>
        <w:jc w:val="center"/>
        <w:rPr>
          <w:rFonts w:ascii="Times New Roman" w:hAnsi="Times New Roman"/>
          <w:b/>
          <w:sz w:val="30"/>
          <w:szCs w:val="30"/>
          <w:lang w:val="kk-KZ"/>
        </w:rPr>
      </w:pPr>
    </w:p>
    <w:p w:rsidR="0038360E" w:rsidRDefault="0038360E" w:rsidP="00C926A3">
      <w:pPr>
        <w:spacing w:after="0" w:line="240" w:lineRule="auto"/>
        <w:jc w:val="center"/>
        <w:rPr>
          <w:rFonts w:ascii="Times New Roman" w:hAnsi="Times New Roman"/>
          <w:b/>
          <w:sz w:val="30"/>
          <w:szCs w:val="30"/>
          <w:lang w:val="kk-KZ"/>
        </w:rPr>
      </w:pPr>
    </w:p>
    <w:p w:rsidR="00E55442" w:rsidRDefault="00E55442" w:rsidP="00C926A3">
      <w:pPr>
        <w:spacing w:after="0" w:line="240" w:lineRule="auto"/>
        <w:jc w:val="center"/>
        <w:rPr>
          <w:rFonts w:ascii="Times New Roman" w:hAnsi="Times New Roman"/>
          <w:b/>
          <w:sz w:val="30"/>
          <w:szCs w:val="30"/>
          <w:lang w:val="kk-KZ"/>
        </w:rPr>
      </w:pPr>
    </w:p>
    <w:p w:rsidR="00C926A3" w:rsidRDefault="00C926A3" w:rsidP="00C926A3">
      <w:pPr>
        <w:spacing w:after="0" w:line="240" w:lineRule="auto"/>
        <w:jc w:val="center"/>
        <w:rPr>
          <w:rFonts w:ascii="Times New Roman" w:hAnsi="Times New Roman"/>
          <w:b/>
          <w:sz w:val="30"/>
          <w:szCs w:val="30"/>
          <w:lang w:val="kk-KZ"/>
        </w:rPr>
      </w:pPr>
      <w:r>
        <w:rPr>
          <w:rFonts w:ascii="Times New Roman" w:hAnsi="Times New Roman"/>
          <w:b/>
          <w:sz w:val="30"/>
          <w:szCs w:val="30"/>
          <w:lang w:val="kk-KZ"/>
        </w:rPr>
        <w:lastRenderedPageBreak/>
        <w:t>Лекция № 5</w:t>
      </w:r>
    </w:p>
    <w:p w:rsidR="00E23004" w:rsidRPr="00D576CB" w:rsidRDefault="00E23004" w:rsidP="00E23004">
      <w:pPr>
        <w:spacing w:after="0" w:line="240" w:lineRule="auto"/>
        <w:jc w:val="both"/>
        <w:rPr>
          <w:rFonts w:ascii="Times New Roman" w:hAnsi="Times New Roman"/>
          <w:sz w:val="30"/>
          <w:szCs w:val="30"/>
          <w:lang w:val="kk-KZ"/>
        </w:rPr>
      </w:pPr>
    </w:p>
    <w:p w:rsidR="00E23004" w:rsidRDefault="00E23004" w:rsidP="00C926A3">
      <w:pPr>
        <w:spacing w:after="0" w:line="240" w:lineRule="auto"/>
        <w:jc w:val="center"/>
        <w:rPr>
          <w:rFonts w:ascii="Times New Roman" w:hAnsi="Times New Roman"/>
          <w:b/>
          <w:sz w:val="30"/>
          <w:szCs w:val="30"/>
          <w:lang w:val="kk-KZ"/>
        </w:rPr>
      </w:pPr>
      <w:r w:rsidRPr="00D576CB">
        <w:rPr>
          <w:rFonts w:ascii="Times New Roman" w:hAnsi="Times New Roman"/>
          <w:b/>
          <w:sz w:val="30"/>
          <w:szCs w:val="30"/>
          <w:lang w:val="kk-KZ"/>
        </w:rPr>
        <w:t>Инновацияның негізгі қағидалары</w:t>
      </w:r>
    </w:p>
    <w:p w:rsidR="00E55442" w:rsidRDefault="00E55442" w:rsidP="00E55442">
      <w:pPr>
        <w:spacing w:after="0" w:line="240" w:lineRule="auto"/>
        <w:jc w:val="both"/>
        <w:rPr>
          <w:rFonts w:ascii="Times New Roman" w:hAnsi="Times New Roman"/>
          <w:sz w:val="30"/>
          <w:szCs w:val="30"/>
          <w:lang w:val="kk-KZ"/>
        </w:rPr>
      </w:pPr>
      <w:r w:rsidRPr="00E55442">
        <w:rPr>
          <w:rFonts w:ascii="Times New Roman" w:hAnsi="Times New Roman"/>
          <w:sz w:val="30"/>
          <w:szCs w:val="30"/>
          <w:lang w:val="kk-KZ"/>
        </w:rPr>
        <w:t>Жоспар</w:t>
      </w:r>
    </w:p>
    <w:p w:rsidR="00E55442" w:rsidRDefault="00E55442" w:rsidP="00DA3547">
      <w:pPr>
        <w:pStyle w:val="a4"/>
        <w:numPr>
          <w:ilvl w:val="0"/>
          <w:numId w:val="51"/>
        </w:numPr>
        <w:spacing w:after="0" w:line="240" w:lineRule="auto"/>
        <w:jc w:val="both"/>
        <w:rPr>
          <w:rFonts w:ascii="Times New Roman" w:hAnsi="Times New Roman"/>
          <w:sz w:val="30"/>
          <w:szCs w:val="30"/>
          <w:lang w:val="kk-KZ"/>
        </w:rPr>
      </w:pPr>
      <w:r>
        <w:rPr>
          <w:rFonts w:ascii="Times New Roman" w:hAnsi="Times New Roman"/>
          <w:sz w:val="30"/>
          <w:szCs w:val="30"/>
          <w:lang w:val="kk-KZ"/>
        </w:rPr>
        <w:t>Инновацияның негізгі қағидалары</w:t>
      </w:r>
    </w:p>
    <w:p w:rsidR="00E55442" w:rsidRDefault="00E55442" w:rsidP="00DA3547">
      <w:pPr>
        <w:pStyle w:val="a4"/>
        <w:numPr>
          <w:ilvl w:val="0"/>
          <w:numId w:val="51"/>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Заманауи жаңа педагогикалық технологиялардың педагогикалық негізгі қағидалары</w:t>
      </w:r>
    </w:p>
    <w:p w:rsidR="00E55442" w:rsidRDefault="00E55442" w:rsidP="00DA3547">
      <w:pPr>
        <w:pStyle w:val="a4"/>
        <w:numPr>
          <w:ilvl w:val="0"/>
          <w:numId w:val="51"/>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Білім беру саласындағы ин</w:t>
      </w:r>
      <w:r>
        <w:rPr>
          <w:rFonts w:ascii="Times New Roman" w:hAnsi="Times New Roman"/>
          <w:sz w:val="30"/>
          <w:szCs w:val="30"/>
          <w:lang w:val="kk-KZ"/>
        </w:rPr>
        <w:t>новациялық бағыттың қажеттілігі</w:t>
      </w:r>
    </w:p>
    <w:p w:rsidR="00E55442" w:rsidRDefault="00E55442" w:rsidP="00DA3547">
      <w:pPr>
        <w:pStyle w:val="a4"/>
        <w:numPr>
          <w:ilvl w:val="0"/>
          <w:numId w:val="51"/>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Блум жүйесі</w:t>
      </w:r>
    </w:p>
    <w:p w:rsidR="00E55442" w:rsidRPr="00E55442" w:rsidRDefault="00E55442" w:rsidP="00DA3547">
      <w:pPr>
        <w:pStyle w:val="a4"/>
        <w:numPr>
          <w:ilvl w:val="0"/>
          <w:numId w:val="51"/>
        </w:numPr>
        <w:spacing w:after="0" w:line="240" w:lineRule="auto"/>
        <w:jc w:val="both"/>
        <w:rPr>
          <w:rFonts w:ascii="Times New Roman" w:hAnsi="Times New Roman"/>
          <w:sz w:val="30"/>
          <w:szCs w:val="30"/>
          <w:lang w:val="kk-KZ"/>
        </w:rPr>
      </w:pPr>
      <w:r w:rsidRPr="00A22120">
        <w:rPr>
          <w:rFonts w:ascii="Times New Roman" w:hAnsi="Times New Roman"/>
          <w:sz w:val="28"/>
          <w:szCs w:val="28"/>
          <w:lang w:val="kk-KZ"/>
        </w:rPr>
        <w:t>Білімді меңгеру деңгейлері</w:t>
      </w:r>
    </w:p>
    <w:p w:rsidR="00E55442" w:rsidRPr="00E55442" w:rsidRDefault="00E55442" w:rsidP="00DA3547">
      <w:pPr>
        <w:pStyle w:val="a4"/>
        <w:numPr>
          <w:ilvl w:val="0"/>
          <w:numId w:val="51"/>
        </w:numPr>
        <w:spacing w:after="0" w:line="240" w:lineRule="auto"/>
        <w:jc w:val="both"/>
        <w:rPr>
          <w:rFonts w:ascii="Times New Roman" w:hAnsi="Times New Roman"/>
          <w:sz w:val="30"/>
          <w:szCs w:val="30"/>
          <w:lang w:val="kk-KZ"/>
        </w:rPr>
      </w:pPr>
      <w:r w:rsidRPr="00E55442">
        <w:rPr>
          <w:rFonts w:ascii="Times New Roman" w:hAnsi="Times New Roman"/>
          <w:sz w:val="30"/>
          <w:szCs w:val="30"/>
          <w:lang w:val="kk-KZ"/>
        </w:rPr>
        <w:t>Білім берудің инновациялық əдістері мен түрлері</w:t>
      </w:r>
    </w:p>
    <w:p w:rsidR="00E55442" w:rsidRPr="00E55442" w:rsidRDefault="00E55442" w:rsidP="00E55442">
      <w:pPr>
        <w:pStyle w:val="a4"/>
        <w:spacing w:after="0" w:line="240" w:lineRule="auto"/>
        <w:jc w:val="both"/>
        <w:rPr>
          <w:rFonts w:ascii="Times New Roman" w:hAnsi="Times New Roman"/>
          <w:sz w:val="30"/>
          <w:szCs w:val="30"/>
          <w:lang w:val="kk-KZ"/>
        </w:rPr>
      </w:pPr>
    </w:p>
    <w:p w:rsidR="00E23004" w:rsidRPr="00D576CB" w:rsidRDefault="00E23004" w:rsidP="00E2300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Заманауи жаңа педагогикалық технологиялардың педагогикалық негізгі қағидалары: балаға ізгілік тұрғысынан қарау; оқыту мен тəрбиенің бірлігі; баланың танымдық күшін қалыптастыру жəне дамыту; баланың өз бетімен əрекеттену əдістерін меңгеру; баланың танымдылық жəне шығармашылық икемділігін дамыту; əр оқушының даму жүйелері жұмыс істеу; оқу үдерісін оқушының сезінуі.</w:t>
      </w:r>
    </w:p>
    <w:p w:rsidR="00E23004" w:rsidRPr="00D576CB" w:rsidRDefault="00E23004" w:rsidP="00E2300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Білім беру саласындағы инновациялық бағыттың қажеттілігін анықтайтын себептер қазіргі таңда бүкіл халыққа белгілі болып отыр. Оларға төмендегілер кіреді.</w:t>
      </w:r>
    </w:p>
    <w:p w:rsidR="00E23004" w:rsidRPr="00D576CB" w:rsidRDefault="00E23004" w:rsidP="00E2300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білім беру жүйесінің жаңаруы, яғни жоғарғы оқу орындарының кредиттік оқу жүйесіне көшуі жəне орта білім беру жүйесінің 12 жылдыққа өтетіндігі;</w:t>
      </w:r>
    </w:p>
    <w:p w:rsidR="00E23004" w:rsidRPr="00D576CB" w:rsidRDefault="00E23004" w:rsidP="00E2300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білім беру мазмұнының ізгілендірілуі;</w:t>
      </w:r>
    </w:p>
    <w:p w:rsidR="00E23004" w:rsidRPr="00D576CB" w:rsidRDefault="00E23004" w:rsidP="00E2300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мұғалім мен оқушыға қойылатын талаптың жаңа тұрғыдан қарастыруды, яғни оқушы тек тұтынушы ғана емес, ортақ іс-шара субъектісі де.</w:t>
      </w:r>
    </w:p>
    <w:p w:rsidR="005F3B66" w:rsidRPr="00D576CB" w:rsidRDefault="00E23004" w:rsidP="00E2300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Қазіргі кезде технологияда білімді меңгертудің шығармашылық </w:t>
      </w:r>
      <w:r w:rsidR="005F3B66" w:rsidRPr="00D576CB">
        <w:rPr>
          <w:rFonts w:ascii="Times New Roman" w:hAnsi="Times New Roman"/>
          <w:sz w:val="30"/>
          <w:szCs w:val="30"/>
          <w:lang w:val="kk-KZ"/>
        </w:rPr>
        <w:t xml:space="preserve">деңгеәіне жету үшін Блум жүйесі падаланылады. </w:t>
      </w:r>
    </w:p>
    <w:p w:rsidR="005F3B66" w:rsidRPr="00D576CB" w:rsidRDefault="005F3B66" w:rsidP="00E23004">
      <w:pPr>
        <w:spacing w:after="0" w:line="240" w:lineRule="auto"/>
        <w:jc w:val="both"/>
        <w:rPr>
          <w:rFonts w:ascii="Times New Roman" w:hAnsi="Times New Roman"/>
          <w:sz w:val="30"/>
          <w:szCs w:val="30"/>
          <w:lang w:val="kk-KZ"/>
        </w:rPr>
      </w:pPr>
    </w:p>
    <w:p w:rsidR="00E23004" w:rsidRPr="00A22120" w:rsidRDefault="00E23004" w:rsidP="00E23004">
      <w:pPr>
        <w:spacing w:after="0" w:line="240" w:lineRule="auto"/>
        <w:jc w:val="both"/>
        <w:rPr>
          <w:rFonts w:ascii="Times New Roman" w:hAnsi="Times New Roman"/>
          <w:sz w:val="28"/>
          <w:szCs w:val="28"/>
          <w:lang w:val="kk-KZ"/>
        </w:rPr>
      </w:pPr>
      <w:r w:rsidRPr="00A22120">
        <w:rPr>
          <w:rFonts w:ascii="Times New Roman" w:hAnsi="Times New Roman"/>
          <w:noProof/>
          <w:sz w:val="28"/>
          <w:szCs w:val="28"/>
          <w:lang w:eastAsia="ru-RU"/>
        </w:rPr>
        <w:lastRenderedPageBreak/>
        <w:drawing>
          <wp:inline distT="0" distB="0" distL="0" distR="0">
            <wp:extent cx="2870454" cy="2606446"/>
            <wp:effectExtent l="19050" t="0" r="25146" b="3404"/>
            <wp:docPr id="1" name="Схема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p w:rsidR="00BA74B8" w:rsidRPr="00A22120" w:rsidRDefault="00BA74B8" w:rsidP="00E23004">
      <w:pPr>
        <w:spacing w:after="0" w:line="240" w:lineRule="auto"/>
        <w:jc w:val="both"/>
        <w:rPr>
          <w:rFonts w:ascii="Times New Roman" w:hAnsi="Times New Roman"/>
          <w:sz w:val="28"/>
          <w:szCs w:val="28"/>
          <w:lang w:val="kk-KZ"/>
        </w:rPr>
      </w:pPr>
    </w:p>
    <w:p w:rsidR="005F3B66" w:rsidRPr="00A22120" w:rsidRDefault="00345F17" w:rsidP="00E23004">
      <w:pPr>
        <w:spacing w:after="0" w:line="240" w:lineRule="auto"/>
        <w:jc w:val="both"/>
        <w:rPr>
          <w:rFonts w:ascii="Times New Roman" w:hAnsi="Times New Roman"/>
          <w:sz w:val="28"/>
          <w:szCs w:val="28"/>
          <w:lang w:val="kk-KZ"/>
        </w:rPr>
      </w:pPr>
      <w:r>
        <w:rPr>
          <w:rFonts w:ascii="Times New Roman" w:hAnsi="Times New Roman"/>
          <w:sz w:val="28"/>
          <w:szCs w:val="28"/>
          <w:lang w:val="kk-KZ"/>
        </w:rPr>
        <w:t>1-сурет. Блу</w:t>
      </w:r>
      <w:r w:rsidR="005F3B66" w:rsidRPr="00A22120">
        <w:rPr>
          <w:rFonts w:ascii="Times New Roman" w:hAnsi="Times New Roman"/>
          <w:sz w:val="28"/>
          <w:szCs w:val="28"/>
          <w:lang w:val="kk-KZ"/>
        </w:rPr>
        <w:t>м жүйесінің сызбасы.</w:t>
      </w:r>
    </w:p>
    <w:p w:rsidR="005F3B66" w:rsidRPr="00A22120" w:rsidRDefault="005F3B66" w:rsidP="00E23004">
      <w:pPr>
        <w:spacing w:after="0" w:line="240" w:lineRule="auto"/>
        <w:jc w:val="both"/>
        <w:rPr>
          <w:rFonts w:ascii="Times New Roman" w:hAnsi="Times New Roman"/>
          <w:sz w:val="28"/>
          <w:szCs w:val="28"/>
          <w:lang w:val="kk-KZ"/>
        </w:rPr>
      </w:pPr>
    </w:p>
    <w:p w:rsidR="005F3B66" w:rsidRPr="00A22120" w:rsidRDefault="005F3B66" w:rsidP="00E23004">
      <w:pPr>
        <w:spacing w:after="0" w:line="240" w:lineRule="auto"/>
        <w:jc w:val="both"/>
        <w:rPr>
          <w:rFonts w:ascii="Times New Roman" w:hAnsi="Times New Roman"/>
          <w:sz w:val="28"/>
          <w:szCs w:val="28"/>
          <w:lang w:val="kk-KZ"/>
        </w:rPr>
      </w:pPr>
    </w:p>
    <w:p w:rsidR="00BA74B8" w:rsidRPr="00A22120" w:rsidRDefault="00BA74B8" w:rsidP="005F3B66">
      <w:pPr>
        <w:spacing w:after="0" w:line="240" w:lineRule="auto"/>
        <w:jc w:val="center"/>
        <w:rPr>
          <w:rFonts w:ascii="Times New Roman" w:hAnsi="Times New Roman"/>
          <w:sz w:val="28"/>
          <w:szCs w:val="28"/>
          <w:lang w:val="kk-KZ"/>
        </w:rPr>
      </w:pPr>
    </w:p>
    <w:p w:rsidR="005F3B66" w:rsidRPr="00A22120" w:rsidRDefault="005F3B66" w:rsidP="005F3B66">
      <w:pPr>
        <w:spacing w:after="0" w:line="240" w:lineRule="auto"/>
        <w:jc w:val="center"/>
        <w:rPr>
          <w:rFonts w:ascii="Times New Roman" w:hAnsi="Times New Roman"/>
          <w:sz w:val="28"/>
          <w:szCs w:val="28"/>
          <w:lang w:val="kk-KZ"/>
        </w:rPr>
      </w:pPr>
      <w:r w:rsidRPr="00A22120">
        <w:rPr>
          <w:rFonts w:ascii="Times New Roman" w:hAnsi="Times New Roman"/>
          <w:sz w:val="28"/>
          <w:szCs w:val="28"/>
          <w:lang w:val="kk-KZ"/>
        </w:rPr>
        <w:t>Білім жүйесінің түсініктері</w:t>
      </w:r>
    </w:p>
    <w:p w:rsidR="005F3B66" w:rsidRPr="00A22120" w:rsidRDefault="005F3B66" w:rsidP="005F3B66">
      <w:pPr>
        <w:spacing w:after="0" w:line="240" w:lineRule="auto"/>
        <w:jc w:val="center"/>
        <w:rPr>
          <w:rFonts w:ascii="Times New Roman" w:hAnsi="Times New Roman"/>
          <w:sz w:val="28"/>
          <w:szCs w:val="28"/>
          <w:lang w:val="kk-KZ"/>
        </w:rPr>
      </w:pPr>
    </w:p>
    <w:tbl>
      <w:tblPr>
        <w:tblStyle w:val="a8"/>
        <w:tblW w:w="0" w:type="auto"/>
        <w:tblLook w:val="04A0"/>
      </w:tblPr>
      <w:tblGrid>
        <w:gridCol w:w="3085"/>
        <w:gridCol w:w="6486"/>
      </w:tblGrid>
      <w:tr w:rsidR="005F3B66" w:rsidRPr="00A22120" w:rsidTr="005F3B66">
        <w:tc>
          <w:tcPr>
            <w:tcW w:w="3085" w:type="dxa"/>
          </w:tcPr>
          <w:p w:rsidR="005F3B66" w:rsidRPr="00A22120" w:rsidRDefault="005F3B66" w:rsidP="005F3B66">
            <w:pPr>
              <w:spacing w:after="0" w:line="240" w:lineRule="auto"/>
              <w:jc w:val="center"/>
              <w:rPr>
                <w:rFonts w:ascii="Times New Roman" w:hAnsi="Times New Roman"/>
                <w:sz w:val="28"/>
                <w:szCs w:val="28"/>
                <w:lang w:val="kk-KZ"/>
              </w:rPr>
            </w:pPr>
            <w:r w:rsidRPr="00A22120">
              <w:rPr>
                <w:rFonts w:ascii="Times New Roman" w:hAnsi="Times New Roman"/>
                <w:sz w:val="28"/>
                <w:szCs w:val="28"/>
                <w:lang w:val="kk-KZ"/>
              </w:rPr>
              <w:t>Рет тəртібі</w:t>
            </w:r>
          </w:p>
        </w:tc>
        <w:tc>
          <w:tcPr>
            <w:tcW w:w="6486" w:type="dxa"/>
          </w:tcPr>
          <w:p w:rsidR="005F3B66" w:rsidRPr="00A22120" w:rsidRDefault="005F3B66" w:rsidP="005F3B66">
            <w:pPr>
              <w:spacing w:after="0" w:line="240" w:lineRule="auto"/>
              <w:jc w:val="center"/>
              <w:rPr>
                <w:rFonts w:ascii="Times New Roman" w:hAnsi="Times New Roman"/>
                <w:sz w:val="28"/>
                <w:szCs w:val="28"/>
                <w:lang w:val="kk-KZ"/>
              </w:rPr>
            </w:pPr>
            <w:r w:rsidRPr="00A22120">
              <w:rPr>
                <w:rFonts w:ascii="Times New Roman" w:hAnsi="Times New Roman"/>
                <w:sz w:val="28"/>
                <w:szCs w:val="28"/>
                <w:lang w:val="kk-KZ"/>
              </w:rPr>
              <w:t>Оқушы іс-əрекеті</w:t>
            </w:r>
          </w:p>
          <w:p w:rsidR="005F3B66" w:rsidRPr="00A22120" w:rsidRDefault="005F3B66" w:rsidP="005F3B66">
            <w:pPr>
              <w:spacing w:after="0" w:line="240" w:lineRule="auto"/>
              <w:jc w:val="center"/>
              <w:rPr>
                <w:rFonts w:ascii="Times New Roman" w:hAnsi="Times New Roman"/>
                <w:sz w:val="28"/>
                <w:szCs w:val="28"/>
                <w:lang w:val="kk-KZ"/>
              </w:rPr>
            </w:pPr>
          </w:p>
        </w:tc>
      </w:tr>
      <w:tr w:rsidR="005F3B66" w:rsidRPr="00C94A2F" w:rsidTr="005F3B66">
        <w:tc>
          <w:tcPr>
            <w:tcW w:w="3085" w:type="dxa"/>
          </w:tcPr>
          <w:p w:rsidR="005F3B66" w:rsidRPr="00A22120" w:rsidRDefault="005F3B66" w:rsidP="005F3B66">
            <w:pPr>
              <w:spacing w:after="0" w:line="240" w:lineRule="auto"/>
              <w:jc w:val="both"/>
              <w:rPr>
                <w:rFonts w:ascii="Times New Roman" w:hAnsi="Times New Roman"/>
                <w:sz w:val="28"/>
                <w:szCs w:val="28"/>
                <w:lang w:val="kk-KZ"/>
              </w:rPr>
            </w:pPr>
            <w:r w:rsidRPr="00A22120">
              <w:rPr>
                <w:rFonts w:ascii="Times New Roman" w:hAnsi="Times New Roman"/>
                <w:sz w:val="28"/>
                <w:szCs w:val="28"/>
                <w:lang w:val="kk-KZ"/>
              </w:rPr>
              <w:t xml:space="preserve">Білу </w:t>
            </w:r>
          </w:p>
        </w:tc>
        <w:tc>
          <w:tcPr>
            <w:tcW w:w="6486" w:type="dxa"/>
          </w:tcPr>
          <w:p w:rsidR="005F3B66" w:rsidRPr="00A22120" w:rsidRDefault="005F3B66" w:rsidP="005F3B66">
            <w:pPr>
              <w:spacing w:after="0" w:line="240" w:lineRule="auto"/>
              <w:jc w:val="both"/>
              <w:rPr>
                <w:rFonts w:ascii="Times New Roman" w:hAnsi="Times New Roman"/>
                <w:sz w:val="28"/>
                <w:szCs w:val="28"/>
                <w:lang w:val="kk-KZ"/>
              </w:rPr>
            </w:pPr>
            <w:r w:rsidRPr="00A22120">
              <w:rPr>
                <w:rFonts w:ascii="Times New Roman" w:hAnsi="Times New Roman"/>
                <w:sz w:val="28"/>
                <w:szCs w:val="28"/>
                <w:lang w:val="kk-KZ"/>
              </w:rPr>
              <w:t>Тыңдайды, қабылдайды, есте сақтайды,</w:t>
            </w:r>
          </w:p>
          <w:p w:rsidR="005F3B66" w:rsidRPr="00A22120" w:rsidRDefault="005F3B66" w:rsidP="00E23004">
            <w:pPr>
              <w:spacing w:after="0" w:line="240" w:lineRule="auto"/>
              <w:jc w:val="both"/>
              <w:rPr>
                <w:rFonts w:ascii="Times New Roman" w:hAnsi="Times New Roman"/>
                <w:sz w:val="28"/>
                <w:szCs w:val="28"/>
                <w:lang w:val="kk-KZ"/>
              </w:rPr>
            </w:pPr>
            <w:r w:rsidRPr="00A22120">
              <w:rPr>
                <w:rFonts w:ascii="Times New Roman" w:hAnsi="Times New Roman"/>
                <w:sz w:val="28"/>
                <w:szCs w:val="28"/>
                <w:lang w:val="kk-KZ"/>
              </w:rPr>
              <w:t>түсінеді, ойлайды.</w:t>
            </w:r>
          </w:p>
        </w:tc>
      </w:tr>
      <w:tr w:rsidR="005F3B66" w:rsidRPr="00A22120" w:rsidTr="005F3B66">
        <w:tc>
          <w:tcPr>
            <w:tcW w:w="3085" w:type="dxa"/>
          </w:tcPr>
          <w:p w:rsidR="005F3B66" w:rsidRPr="00A22120" w:rsidRDefault="005F3B66" w:rsidP="005F3B66">
            <w:pPr>
              <w:spacing w:after="0" w:line="240" w:lineRule="auto"/>
              <w:jc w:val="both"/>
              <w:rPr>
                <w:rFonts w:ascii="Times New Roman" w:hAnsi="Times New Roman"/>
                <w:sz w:val="28"/>
                <w:szCs w:val="28"/>
                <w:lang w:val="kk-KZ"/>
              </w:rPr>
            </w:pPr>
            <w:r w:rsidRPr="00A22120">
              <w:rPr>
                <w:rFonts w:ascii="Times New Roman" w:hAnsi="Times New Roman"/>
                <w:sz w:val="28"/>
                <w:szCs w:val="28"/>
                <w:lang w:val="kk-KZ"/>
              </w:rPr>
              <w:t xml:space="preserve">Түсіну </w:t>
            </w:r>
          </w:p>
          <w:p w:rsidR="005F3B66" w:rsidRPr="00A22120" w:rsidRDefault="005F3B66" w:rsidP="00E23004">
            <w:pPr>
              <w:spacing w:after="0" w:line="240" w:lineRule="auto"/>
              <w:jc w:val="both"/>
              <w:rPr>
                <w:rFonts w:ascii="Times New Roman" w:hAnsi="Times New Roman"/>
                <w:sz w:val="28"/>
                <w:szCs w:val="28"/>
                <w:lang w:val="kk-KZ"/>
              </w:rPr>
            </w:pPr>
          </w:p>
        </w:tc>
        <w:tc>
          <w:tcPr>
            <w:tcW w:w="6486" w:type="dxa"/>
          </w:tcPr>
          <w:p w:rsidR="005F3B66" w:rsidRPr="00A22120" w:rsidRDefault="005F3B66" w:rsidP="00E23004">
            <w:pPr>
              <w:spacing w:after="0" w:line="240" w:lineRule="auto"/>
              <w:jc w:val="both"/>
              <w:rPr>
                <w:rFonts w:ascii="Times New Roman" w:hAnsi="Times New Roman"/>
                <w:sz w:val="28"/>
                <w:szCs w:val="28"/>
                <w:lang w:val="kk-KZ"/>
              </w:rPr>
            </w:pPr>
            <w:r w:rsidRPr="00A22120">
              <w:rPr>
                <w:rFonts w:ascii="Times New Roman" w:hAnsi="Times New Roman"/>
                <w:sz w:val="28"/>
                <w:szCs w:val="28"/>
                <w:lang w:val="kk-KZ"/>
              </w:rPr>
              <w:t>Түсіндіреді, айтады, көрсетеді, жазады.</w:t>
            </w:r>
          </w:p>
        </w:tc>
      </w:tr>
      <w:tr w:rsidR="005F3B66" w:rsidRPr="00C94A2F" w:rsidTr="005F3B66">
        <w:tc>
          <w:tcPr>
            <w:tcW w:w="3085" w:type="dxa"/>
          </w:tcPr>
          <w:p w:rsidR="005F3B66" w:rsidRPr="00A22120" w:rsidRDefault="005F3B66" w:rsidP="005F3B66">
            <w:pPr>
              <w:spacing w:after="0" w:line="240" w:lineRule="auto"/>
              <w:jc w:val="both"/>
              <w:rPr>
                <w:rFonts w:ascii="Times New Roman" w:hAnsi="Times New Roman"/>
                <w:sz w:val="28"/>
                <w:szCs w:val="28"/>
                <w:lang w:val="kk-KZ"/>
              </w:rPr>
            </w:pPr>
            <w:r w:rsidRPr="00A22120">
              <w:rPr>
                <w:rFonts w:ascii="Times New Roman" w:hAnsi="Times New Roman"/>
                <w:sz w:val="28"/>
                <w:szCs w:val="28"/>
                <w:lang w:val="kk-KZ"/>
              </w:rPr>
              <w:t xml:space="preserve">Қолдану </w:t>
            </w:r>
          </w:p>
        </w:tc>
        <w:tc>
          <w:tcPr>
            <w:tcW w:w="6486" w:type="dxa"/>
          </w:tcPr>
          <w:p w:rsidR="005F3B66" w:rsidRPr="00A22120" w:rsidRDefault="005F3B66" w:rsidP="005F3B66">
            <w:pPr>
              <w:spacing w:after="0" w:line="240" w:lineRule="auto"/>
              <w:jc w:val="both"/>
              <w:rPr>
                <w:rFonts w:ascii="Times New Roman" w:hAnsi="Times New Roman"/>
                <w:sz w:val="28"/>
                <w:szCs w:val="28"/>
                <w:lang w:val="kk-KZ"/>
              </w:rPr>
            </w:pPr>
            <w:r w:rsidRPr="00A22120">
              <w:rPr>
                <w:rFonts w:ascii="Times New Roman" w:hAnsi="Times New Roman"/>
                <w:sz w:val="28"/>
                <w:szCs w:val="28"/>
                <w:lang w:val="kk-KZ"/>
              </w:rPr>
              <w:t>Ойланады,  салыстырады,  табады,</w:t>
            </w:r>
          </w:p>
          <w:p w:rsidR="005F3B66" w:rsidRPr="00A22120" w:rsidRDefault="005F3B66" w:rsidP="00E23004">
            <w:pPr>
              <w:spacing w:after="0" w:line="240" w:lineRule="auto"/>
              <w:jc w:val="both"/>
              <w:rPr>
                <w:rFonts w:ascii="Times New Roman" w:hAnsi="Times New Roman"/>
                <w:sz w:val="28"/>
                <w:szCs w:val="28"/>
                <w:lang w:val="kk-KZ"/>
              </w:rPr>
            </w:pPr>
            <w:r w:rsidRPr="00A22120">
              <w:rPr>
                <w:rFonts w:ascii="Times New Roman" w:hAnsi="Times New Roman"/>
                <w:sz w:val="28"/>
                <w:szCs w:val="28"/>
                <w:lang w:val="kk-KZ"/>
              </w:rPr>
              <w:t>талқылайды, ашады, іздейді.</w:t>
            </w:r>
          </w:p>
        </w:tc>
      </w:tr>
      <w:tr w:rsidR="005F3B66" w:rsidRPr="00A22120" w:rsidTr="005F3B66">
        <w:tc>
          <w:tcPr>
            <w:tcW w:w="3085" w:type="dxa"/>
          </w:tcPr>
          <w:p w:rsidR="005F3B66" w:rsidRPr="00A22120" w:rsidRDefault="005F3B66" w:rsidP="005F3B66">
            <w:pPr>
              <w:spacing w:after="0" w:line="240" w:lineRule="auto"/>
              <w:jc w:val="both"/>
              <w:rPr>
                <w:rFonts w:ascii="Times New Roman" w:hAnsi="Times New Roman"/>
                <w:sz w:val="28"/>
                <w:szCs w:val="28"/>
                <w:lang w:val="kk-KZ"/>
              </w:rPr>
            </w:pPr>
            <w:r w:rsidRPr="00A22120">
              <w:rPr>
                <w:rFonts w:ascii="Times New Roman" w:hAnsi="Times New Roman"/>
                <w:sz w:val="28"/>
                <w:szCs w:val="28"/>
                <w:lang w:val="kk-KZ"/>
              </w:rPr>
              <w:t xml:space="preserve">Талдау </w:t>
            </w:r>
          </w:p>
        </w:tc>
        <w:tc>
          <w:tcPr>
            <w:tcW w:w="6486" w:type="dxa"/>
          </w:tcPr>
          <w:p w:rsidR="005F3B66" w:rsidRPr="00A22120" w:rsidRDefault="005F3B66" w:rsidP="005F3B66">
            <w:pPr>
              <w:spacing w:after="0" w:line="240" w:lineRule="auto"/>
              <w:jc w:val="both"/>
              <w:rPr>
                <w:rFonts w:ascii="Times New Roman" w:hAnsi="Times New Roman"/>
                <w:sz w:val="28"/>
                <w:szCs w:val="28"/>
                <w:lang w:val="kk-KZ"/>
              </w:rPr>
            </w:pPr>
            <w:r w:rsidRPr="00A22120">
              <w:rPr>
                <w:rFonts w:ascii="Times New Roman" w:hAnsi="Times New Roman"/>
                <w:sz w:val="28"/>
                <w:szCs w:val="28"/>
                <w:lang w:val="kk-KZ"/>
              </w:rPr>
              <w:t>Бұрынғы білім негізін пайдалана отырып,</w:t>
            </w:r>
          </w:p>
          <w:p w:rsidR="005F3B66" w:rsidRPr="00A22120" w:rsidRDefault="005F3B66" w:rsidP="00E23004">
            <w:pPr>
              <w:spacing w:after="0" w:line="240" w:lineRule="auto"/>
              <w:jc w:val="both"/>
              <w:rPr>
                <w:rFonts w:ascii="Times New Roman" w:hAnsi="Times New Roman"/>
                <w:sz w:val="28"/>
                <w:szCs w:val="28"/>
                <w:lang w:val="kk-KZ"/>
              </w:rPr>
            </w:pPr>
            <w:r w:rsidRPr="00A22120">
              <w:rPr>
                <w:rFonts w:ascii="Times New Roman" w:hAnsi="Times New Roman"/>
                <w:sz w:val="28"/>
                <w:szCs w:val="28"/>
                <w:lang w:val="kk-KZ"/>
              </w:rPr>
              <w:t>жаңа мəселені шешеді.</w:t>
            </w:r>
          </w:p>
        </w:tc>
      </w:tr>
      <w:tr w:rsidR="005F3B66" w:rsidRPr="00C94A2F" w:rsidTr="005F3B66">
        <w:tc>
          <w:tcPr>
            <w:tcW w:w="3085" w:type="dxa"/>
          </w:tcPr>
          <w:p w:rsidR="005F3B66" w:rsidRPr="00A22120" w:rsidRDefault="005F3B66" w:rsidP="005F3B66">
            <w:pPr>
              <w:spacing w:after="0" w:line="240" w:lineRule="auto"/>
              <w:jc w:val="both"/>
              <w:rPr>
                <w:rFonts w:ascii="Times New Roman" w:hAnsi="Times New Roman"/>
                <w:sz w:val="28"/>
                <w:szCs w:val="28"/>
                <w:lang w:val="kk-KZ"/>
              </w:rPr>
            </w:pPr>
            <w:r w:rsidRPr="00A22120">
              <w:rPr>
                <w:rFonts w:ascii="Times New Roman" w:hAnsi="Times New Roman"/>
                <w:sz w:val="28"/>
                <w:szCs w:val="28"/>
                <w:lang w:val="kk-KZ"/>
              </w:rPr>
              <w:t xml:space="preserve">Топтау </w:t>
            </w:r>
          </w:p>
        </w:tc>
        <w:tc>
          <w:tcPr>
            <w:tcW w:w="6486" w:type="dxa"/>
          </w:tcPr>
          <w:p w:rsidR="005F3B66" w:rsidRPr="00A22120" w:rsidRDefault="005F3B66" w:rsidP="005F3B66">
            <w:pPr>
              <w:spacing w:after="0" w:line="240" w:lineRule="auto"/>
              <w:jc w:val="both"/>
              <w:rPr>
                <w:rFonts w:ascii="Times New Roman" w:hAnsi="Times New Roman"/>
                <w:sz w:val="28"/>
                <w:szCs w:val="28"/>
                <w:lang w:val="kk-KZ"/>
              </w:rPr>
            </w:pPr>
            <w:r w:rsidRPr="00A22120">
              <w:rPr>
                <w:rFonts w:ascii="Times New Roman" w:hAnsi="Times New Roman"/>
                <w:sz w:val="28"/>
                <w:szCs w:val="28"/>
                <w:lang w:val="kk-KZ"/>
              </w:rPr>
              <w:t>Ойлап табады, құрастырады, шығарады,</w:t>
            </w:r>
          </w:p>
          <w:p w:rsidR="005F3B66" w:rsidRPr="00A22120" w:rsidRDefault="005F3B66" w:rsidP="00E23004">
            <w:pPr>
              <w:spacing w:after="0" w:line="240" w:lineRule="auto"/>
              <w:jc w:val="both"/>
              <w:rPr>
                <w:rFonts w:ascii="Times New Roman" w:hAnsi="Times New Roman"/>
                <w:sz w:val="28"/>
                <w:szCs w:val="28"/>
                <w:lang w:val="kk-KZ"/>
              </w:rPr>
            </w:pPr>
            <w:r w:rsidRPr="00A22120">
              <w:rPr>
                <w:rFonts w:ascii="Times New Roman" w:hAnsi="Times New Roman"/>
                <w:sz w:val="28"/>
                <w:szCs w:val="28"/>
                <w:lang w:val="kk-KZ"/>
              </w:rPr>
              <w:t>байланыстырады.</w:t>
            </w:r>
          </w:p>
        </w:tc>
      </w:tr>
      <w:tr w:rsidR="005F3B66" w:rsidRPr="00C94A2F" w:rsidTr="005F3B66">
        <w:tc>
          <w:tcPr>
            <w:tcW w:w="3085" w:type="dxa"/>
          </w:tcPr>
          <w:p w:rsidR="005F3B66" w:rsidRPr="00A22120" w:rsidRDefault="005F3B66" w:rsidP="005F3B66">
            <w:pPr>
              <w:spacing w:after="0" w:line="240" w:lineRule="auto"/>
              <w:jc w:val="both"/>
              <w:rPr>
                <w:rFonts w:ascii="Times New Roman" w:hAnsi="Times New Roman"/>
                <w:sz w:val="28"/>
                <w:szCs w:val="28"/>
                <w:lang w:val="kk-KZ"/>
              </w:rPr>
            </w:pPr>
            <w:r w:rsidRPr="00A22120">
              <w:rPr>
                <w:rFonts w:ascii="Times New Roman" w:hAnsi="Times New Roman"/>
                <w:sz w:val="28"/>
                <w:szCs w:val="28"/>
                <w:lang w:val="kk-KZ"/>
              </w:rPr>
              <w:t xml:space="preserve">Бағалау </w:t>
            </w:r>
          </w:p>
        </w:tc>
        <w:tc>
          <w:tcPr>
            <w:tcW w:w="6486" w:type="dxa"/>
          </w:tcPr>
          <w:p w:rsidR="005F3B66" w:rsidRPr="00A22120" w:rsidRDefault="005F3B66" w:rsidP="005F3B66">
            <w:pPr>
              <w:spacing w:after="0" w:line="240" w:lineRule="auto"/>
              <w:jc w:val="both"/>
              <w:rPr>
                <w:rFonts w:ascii="Times New Roman" w:hAnsi="Times New Roman"/>
                <w:sz w:val="28"/>
                <w:szCs w:val="28"/>
                <w:lang w:val="kk-KZ"/>
              </w:rPr>
            </w:pPr>
            <w:r w:rsidRPr="00A22120">
              <w:rPr>
                <w:rFonts w:ascii="Times New Roman" w:hAnsi="Times New Roman"/>
                <w:sz w:val="28"/>
                <w:szCs w:val="28"/>
                <w:lang w:val="kk-KZ"/>
              </w:rPr>
              <w:t>Бағалайды,  талқылайды,  өз  талабын айтады</w:t>
            </w:r>
          </w:p>
        </w:tc>
      </w:tr>
    </w:tbl>
    <w:p w:rsidR="005F3B66" w:rsidRPr="00A22120" w:rsidRDefault="005F3B66" w:rsidP="00E23004">
      <w:pPr>
        <w:spacing w:after="0" w:line="240" w:lineRule="auto"/>
        <w:jc w:val="both"/>
        <w:rPr>
          <w:rFonts w:ascii="Times New Roman" w:hAnsi="Times New Roman"/>
          <w:sz w:val="28"/>
          <w:szCs w:val="28"/>
          <w:lang w:val="kk-KZ"/>
        </w:rPr>
      </w:pPr>
    </w:p>
    <w:p w:rsidR="00AD5B34" w:rsidRPr="00A22120" w:rsidRDefault="00AD5B34" w:rsidP="00AD5B34">
      <w:pPr>
        <w:spacing w:after="0" w:line="240" w:lineRule="auto"/>
        <w:jc w:val="both"/>
        <w:rPr>
          <w:rFonts w:ascii="Times New Roman" w:hAnsi="Times New Roman"/>
          <w:sz w:val="28"/>
          <w:szCs w:val="28"/>
          <w:lang w:val="kk-KZ"/>
        </w:rPr>
      </w:pPr>
      <w:r w:rsidRPr="00A22120">
        <w:rPr>
          <w:rFonts w:ascii="Times New Roman" w:hAnsi="Times New Roman"/>
          <w:sz w:val="28"/>
          <w:szCs w:val="28"/>
          <w:lang w:val="kk-KZ"/>
        </w:rPr>
        <w:t xml:space="preserve">    </w:t>
      </w:r>
      <w:r w:rsidRPr="00D576CB">
        <w:rPr>
          <w:rFonts w:ascii="Times New Roman" w:hAnsi="Times New Roman"/>
          <w:sz w:val="30"/>
          <w:szCs w:val="30"/>
          <w:lang w:val="kk-KZ"/>
        </w:rPr>
        <w:t>Көптеген мектептер жаңа оқыту жəне тəрбиелеу үдерісін енгізе бастады. Алайда, мектептердің жылдам даму қажеттілігі талабы мен педагогтердің оны іске асырудағы білімнің жетіспеушілігі арасында алшақтық байқалады. Ал білімді меңгеру деңгейіне қойылатын талапты төмендегі сызбадан көруге болады</w:t>
      </w:r>
      <w:r w:rsidRPr="00A22120">
        <w:rPr>
          <w:rFonts w:ascii="Times New Roman" w:hAnsi="Times New Roman"/>
          <w:sz w:val="28"/>
          <w:szCs w:val="28"/>
          <w:lang w:val="kk-KZ"/>
        </w:rPr>
        <w:t>.</w:t>
      </w:r>
    </w:p>
    <w:p w:rsidR="00AD5B34" w:rsidRPr="00A22120" w:rsidRDefault="00AD5B34" w:rsidP="00AD5B34">
      <w:pPr>
        <w:spacing w:after="0" w:line="240" w:lineRule="auto"/>
        <w:jc w:val="both"/>
        <w:rPr>
          <w:rFonts w:ascii="Times New Roman" w:hAnsi="Times New Roman"/>
          <w:sz w:val="28"/>
          <w:szCs w:val="28"/>
          <w:lang w:val="kk-KZ"/>
        </w:rPr>
      </w:pPr>
      <w:r w:rsidRPr="00A22120">
        <w:rPr>
          <w:rFonts w:ascii="Times New Roman" w:hAnsi="Times New Roman"/>
          <w:noProof/>
          <w:sz w:val="28"/>
          <w:szCs w:val="28"/>
          <w:lang w:eastAsia="ru-RU"/>
        </w:rPr>
        <w:lastRenderedPageBreak/>
        <w:drawing>
          <wp:inline distT="0" distB="0" distL="0" distR="0">
            <wp:extent cx="4603216" cy="2501799"/>
            <wp:effectExtent l="0" t="0" r="0" b="0"/>
            <wp:docPr id="2" name="Схема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p>
    <w:p w:rsidR="00AD5B34" w:rsidRPr="00A22120" w:rsidRDefault="00AD5B34" w:rsidP="00AD5B34">
      <w:pPr>
        <w:spacing w:after="0" w:line="240" w:lineRule="auto"/>
        <w:jc w:val="both"/>
        <w:rPr>
          <w:rFonts w:ascii="Times New Roman" w:hAnsi="Times New Roman"/>
          <w:sz w:val="28"/>
          <w:szCs w:val="28"/>
          <w:lang w:val="kk-KZ"/>
        </w:rPr>
      </w:pPr>
      <w:r w:rsidRPr="00A22120">
        <w:rPr>
          <w:rFonts w:ascii="Times New Roman" w:hAnsi="Times New Roman"/>
          <w:sz w:val="28"/>
          <w:szCs w:val="28"/>
          <w:lang w:val="kk-KZ"/>
        </w:rPr>
        <w:t>1-сызба. Білімді меңгеру деңгейлері</w:t>
      </w:r>
    </w:p>
    <w:p w:rsidR="00BA74B8" w:rsidRPr="00A22120" w:rsidRDefault="00BA74B8" w:rsidP="00AD5B34">
      <w:pPr>
        <w:spacing w:after="0" w:line="240" w:lineRule="auto"/>
        <w:jc w:val="both"/>
        <w:rPr>
          <w:rFonts w:ascii="Times New Roman" w:hAnsi="Times New Roman"/>
          <w:sz w:val="28"/>
          <w:szCs w:val="28"/>
          <w:lang w:val="kk-KZ"/>
        </w:rPr>
      </w:pPr>
    </w:p>
    <w:p w:rsidR="00BA74B8" w:rsidRPr="00D576CB" w:rsidRDefault="00B82F95" w:rsidP="00B82F9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Шығармашылық деңгейге жету жолдары оңай емес. Қазіргі технологияда «миға шабуыл», дебат, модем, жоба жасату, қорғату, оқу, жазу арқылы оқушылардың сыни көзқарасын қалыптастыру жиі қолданылады.</w:t>
      </w:r>
    </w:p>
    <w:p w:rsidR="00B82F95" w:rsidRPr="00D576CB" w:rsidRDefault="00B82F95" w:rsidP="00B82F95">
      <w:pPr>
        <w:spacing w:after="0" w:line="240" w:lineRule="auto"/>
        <w:jc w:val="both"/>
        <w:rPr>
          <w:rFonts w:ascii="Times New Roman" w:hAnsi="Times New Roman"/>
          <w:sz w:val="30"/>
          <w:szCs w:val="30"/>
          <w:lang w:val="kk-KZ"/>
        </w:rPr>
      </w:pPr>
    </w:p>
    <w:p w:rsidR="00B82F95" w:rsidRPr="00D576CB" w:rsidRDefault="00B82F95" w:rsidP="00B82F95">
      <w:pPr>
        <w:spacing w:after="0" w:line="240" w:lineRule="auto"/>
        <w:jc w:val="both"/>
        <w:rPr>
          <w:rFonts w:ascii="Times New Roman" w:hAnsi="Times New Roman"/>
          <w:b/>
          <w:sz w:val="30"/>
          <w:szCs w:val="30"/>
          <w:lang w:val="kk-KZ"/>
        </w:rPr>
      </w:pPr>
      <w:r w:rsidRPr="00D576CB">
        <w:rPr>
          <w:rFonts w:ascii="Times New Roman" w:hAnsi="Times New Roman"/>
          <w:b/>
          <w:sz w:val="30"/>
          <w:szCs w:val="30"/>
          <w:lang w:val="kk-KZ"/>
        </w:rPr>
        <w:t>Білім берудің инновациялық əдістері мен түрлері</w:t>
      </w:r>
    </w:p>
    <w:p w:rsidR="00B82F95" w:rsidRPr="00D576CB" w:rsidRDefault="00B82F95" w:rsidP="00B82F9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Инновациялық əдіс-тəсілдерді қолдануда оқытушы сабақты дайын күйінде бағалайды, əрбір білім алушының өзі ізденіп, ғылыми негіздерін өз бетінше игеріп, ғылыми зерттеуді көздейді, ал оқытушының негізгі міндетіне білім алушының іс-əрекетін бақылау жатады. Инновациялық құбылыстар білім беру саласында өткен ғасырдың сексенінші жылдарында кеңінен тарала бастады. Əдетте инновация бірнеше өзекті мəселелердің түйіскен жерінде пайда болады да, берік түрде жаңа мақсатты шешуге бағытталады, педагогикалық  құбылысты  үздіксіз  жаңғыртуға  жетелейді.</w:t>
      </w:r>
    </w:p>
    <w:p w:rsidR="00B82F95" w:rsidRPr="00D576CB" w:rsidRDefault="00B82F95" w:rsidP="00B82F9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Масырова Р., Линчевская Т. «Жаңару» (новшество) дегенімізді былай деп түсіндіреді: «Жаңару – белгілі бір адам үшін əділ түрде жаңа ма, əлде ескі ме оған байланысты емес, ашылған уақытынан бірінші қолданған уақытымен анықталатын жаңа идея.</w:t>
      </w:r>
    </w:p>
    <w:p w:rsidR="00B82F95" w:rsidRPr="00D576CB" w:rsidRDefault="00B82F95" w:rsidP="00B82F9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Бүгінгі таңда Қазақстанда Ш. Қалановтың, Ж. Қараевтің, Ш.  Таубаеваның,  Қ.  Қабдықайыровтың,  С.  Лактикованың, М. Жанпейісованың, Ə. Жүніспек пен Қ. Нағымжанованың, С. Көшімбетованың, К. Ж. Бұзаубақованың, Б. Тұрғанбаева мен А. Əлімовтың, т.б. ғалымдардың зерттеулерінде оқытудың </w:t>
      </w:r>
      <w:r w:rsidR="00AF7D97" w:rsidRPr="00D576CB">
        <w:rPr>
          <w:rFonts w:ascii="Times New Roman" w:hAnsi="Times New Roman"/>
          <w:sz w:val="30"/>
          <w:szCs w:val="30"/>
          <w:lang w:val="kk-KZ"/>
        </w:rPr>
        <w:t>жаңа</w:t>
      </w:r>
      <w:r w:rsidRPr="00D576CB">
        <w:rPr>
          <w:rFonts w:ascii="Times New Roman" w:hAnsi="Times New Roman"/>
          <w:sz w:val="30"/>
          <w:szCs w:val="30"/>
          <w:lang w:val="kk-KZ"/>
        </w:rPr>
        <w:t xml:space="preserve">  педагогикалық  технологиялары  жан-жақты қарастырылады.  Бұл  технологиялар  теориялық  тұрғыдан дəлелденіп, тəжірибеде жақсы нəтиже көрсетіп жүр. Қазіргі заманғы</w:t>
      </w:r>
      <w:r w:rsidR="00AF7D97" w:rsidRPr="00D576CB">
        <w:rPr>
          <w:rFonts w:ascii="Times New Roman" w:hAnsi="Times New Roman"/>
          <w:sz w:val="30"/>
          <w:szCs w:val="30"/>
          <w:lang w:val="kk-KZ"/>
        </w:rPr>
        <w:t xml:space="preserve"> </w:t>
      </w:r>
      <w:r w:rsidRPr="00D576CB">
        <w:rPr>
          <w:rFonts w:ascii="Times New Roman" w:hAnsi="Times New Roman"/>
          <w:sz w:val="30"/>
          <w:szCs w:val="30"/>
          <w:lang w:val="kk-KZ"/>
        </w:rPr>
        <w:t>педагогикалық технологияны жүзеге асыруда мұғалім белсенділігі,</w:t>
      </w:r>
      <w:r w:rsidR="00AF7D97" w:rsidRPr="00D576CB">
        <w:rPr>
          <w:rFonts w:ascii="Times New Roman" w:hAnsi="Times New Roman"/>
          <w:sz w:val="30"/>
          <w:szCs w:val="30"/>
          <w:lang w:val="kk-KZ"/>
        </w:rPr>
        <w:t xml:space="preserve"> </w:t>
      </w:r>
      <w:r w:rsidRPr="00D576CB">
        <w:rPr>
          <w:rFonts w:ascii="Times New Roman" w:hAnsi="Times New Roman"/>
          <w:sz w:val="30"/>
          <w:szCs w:val="30"/>
          <w:lang w:val="kk-KZ"/>
        </w:rPr>
        <w:t xml:space="preserve">шығармашылық ізденісі, өз </w:t>
      </w:r>
      <w:r w:rsidRPr="00D576CB">
        <w:rPr>
          <w:rFonts w:ascii="Times New Roman" w:hAnsi="Times New Roman"/>
          <w:sz w:val="30"/>
          <w:szCs w:val="30"/>
          <w:lang w:val="kk-KZ"/>
        </w:rPr>
        <w:lastRenderedPageBreak/>
        <w:t>мамандығына деген сүйіспеншілігі,</w:t>
      </w:r>
      <w:r w:rsidR="00AF7D97" w:rsidRPr="00D576CB">
        <w:rPr>
          <w:rFonts w:ascii="Times New Roman" w:hAnsi="Times New Roman"/>
          <w:sz w:val="30"/>
          <w:szCs w:val="30"/>
          <w:lang w:val="kk-KZ"/>
        </w:rPr>
        <w:t xml:space="preserve"> </w:t>
      </w:r>
      <w:r w:rsidRPr="00D576CB">
        <w:rPr>
          <w:rFonts w:ascii="Times New Roman" w:hAnsi="Times New Roman"/>
          <w:sz w:val="30"/>
          <w:szCs w:val="30"/>
          <w:lang w:val="kk-KZ"/>
        </w:rPr>
        <w:t>еңбегін шəкірттерінің бағалауы, пəндік білім сапасының жоғары</w:t>
      </w:r>
      <w:r w:rsidR="00AF7D97" w:rsidRPr="00D576CB">
        <w:rPr>
          <w:rFonts w:ascii="Times New Roman" w:hAnsi="Times New Roman"/>
          <w:sz w:val="30"/>
          <w:szCs w:val="30"/>
          <w:lang w:val="kk-KZ"/>
        </w:rPr>
        <w:t xml:space="preserve"> </w:t>
      </w:r>
      <w:r w:rsidRPr="00D576CB">
        <w:rPr>
          <w:rFonts w:ascii="Times New Roman" w:hAnsi="Times New Roman"/>
          <w:sz w:val="30"/>
          <w:szCs w:val="30"/>
          <w:lang w:val="kk-KZ"/>
        </w:rPr>
        <w:t>болуы ерекше орын алады.</w:t>
      </w:r>
    </w:p>
    <w:p w:rsidR="00B82F95" w:rsidRPr="00D576CB" w:rsidRDefault="00AF7D97" w:rsidP="00B82F9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w:t>
      </w:r>
      <w:r w:rsidR="00B82F95" w:rsidRPr="00D576CB">
        <w:rPr>
          <w:rFonts w:ascii="Times New Roman" w:hAnsi="Times New Roman"/>
          <w:sz w:val="30"/>
          <w:szCs w:val="30"/>
          <w:lang w:val="kk-KZ"/>
        </w:rPr>
        <w:t>Əдіскер С. Көшімбетова өзінің зерттеуінде оқу-тəрбие</w:t>
      </w:r>
      <w:r w:rsidRPr="00D576CB">
        <w:rPr>
          <w:rFonts w:ascii="Times New Roman" w:hAnsi="Times New Roman"/>
          <w:sz w:val="30"/>
          <w:szCs w:val="30"/>
          <w:lang w:val="kk-KZ"/>
        </w:rPr>
        <w:t xml:space="preserve"> </w:t>
      </w:r>
      <w:r w:rsidR="00B82F95" w:rsidRPr="00D576CB">
        <w:rPr>
          <w:rFonts w:ascii="Times New Roman" w:hAnsi="Times New Roman"/>
          <w:sz w:val="30"/>
          <w:szCs w:val="30"/>
          <w:lang w:val="kk-KZ"/>
        </w:rPr>
        <w:t>үдерісінде оқытудың инновациялық əдіс-тəсілдерін қолданудың</w:t>
      </w:r>
      <w:r w:rsidRPr="00D576CB">
        <w:rPr>
          <w:rFonts w:ascii="Times New Roman" w:hAnsi="Times New Roman"/>
          <w:sz w:val="30"/>
          <w:szCs w:val="30"/>
          <w:lang w:val="kk-KZ"/>
        </w:rPr>
        <w:t xml:space="preserve"> </w:t>
      </w:r>
      <w:r w:rsidR="00B82F95" w:rsidRPr="00D576CB">
        <w:rPr>
          <w:rFonts w:ascii="Times New Roman" w:hAnsi="Times New Roman"/>
          <w:sz w:val="30"/>
          <w:szCs w:val="30"/>
          <w:lang w:val="kk-KZ"/>
        </w:rPr>
        <w:t>мынадай ерекшеліктерін атап көрсеткен:</w:t>
      </w:r>
    </w:p>
    <w:p w:rsidR="00B82F95" w:rsidRPr="00D576CB" w:rsidRDefault="00B82F95" w:rsidP="00B82F9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ізгілендіру технологиясында педагогика ғылымының</w:t>
      </w:r>
      <w:r w:rsidR="00AF7D97" w:rsidRPr="00D576CB">
        <w:rPr>
          <w:rFonts w:ascii="Times New Roman" w:hAnsi="Times New Roman"/>
          <w:sz w:val="30"/>
          <w:szCs w:val="30"/>
          <w:lang w:val="kk-KZ"/>
        </w:rPr>
        <w:t xml:space="preserve"> </w:t>
      </w:r>
      <w:r w:rsidRPr="00D576CB">
        <w:rPr>
          <w:rFonts w:ascii="Times New Roman" w:hAnsi="Times New Roman"/>
          <w:sz w:val="30"/>
          <w:szCs w:val="30"/>
          <w:lang w:val="kk-KZ"/>
        </w:rPr>
        <w:t>алдыңғы қатарлы ғылыми жаңалықтарды тəжірибеде «бала –</w:t>
      </w:r>
      <w:r w:rsidR="00AF7D97" w:rsidRPr="00D576CB">
        <w:rPr>
          <w:rFonts w:ascii="Times New Roman" w:hAnsi="Times New Roman"/>
          <w:sz w:val="30"/>
          <w:szCs w:val="30"/>
          <w:lang w:val="kk-KZ"/>
        </w:rPr>
        <w:t xml:space="preserve"> </w:t>
      </w:r>
      <w:r w:rsidRPr="00D576CB">
        <w:rPr>
          <w:rFonts w:ascii="Times New Roman" w:hAnsi="Times New Roman"/>
          <w:sz w:val="30"/>
          <w:szCs w:val="30"/>
          <w:lang w:val="kk-KZ"/>
        </w:rPr>
        <w:t>субъект», «бала – объект» тұрғысынан енгізіле бастайды да, ал</w:t>
      </w:r>
      <w:r w:rsidR="00AF7D97" w:rsidRPr="00D576CB">
        <w:rPr>
          <w:rFonts w:ascii="Times New Roman" w:hAnsi="Times New Roman"/>
          <w:sz w:val="30"/>
          <w:szCs w:val="30"/>
          <w:lang w:val="kk-KZ"/>
        </w:rPr>
        <w:t xml:space="preserve"> </w:t>
      </w:r>
      <w:r w:rsidRPr="00D576CB">
        <w:rPr>
          <w:rFonts w:ascii="Times New Roman" w:hAnsi="Times New Roman"/>
          <w:sz w:val="30"/>
          <w:szCs w:val="30"/>
          <w:lang w:val="kk-KZ"/>
        </w:rPr>
        <w:t>ғылыми білімдер «оның тұрмысының əлеуметтік жағдайы мен</w:t>
      </w:r>
      <w:r w:rsidR="00AF7D97" w:rsidRPr="00D576CB">
        <w:rPr>
          <w:rFonts w:ascii="Times New Roman" w:hAnsi="Times New Roman"/>
          <w:sz w:val="30"/>
          <w:szCs w:val="30"/>
          <w:lang w:val="kk-KZ"/>
        </w:rPr>
        <w:t xml:space="preserve"> </w:t>
      </w:r>
      <w:r w:rsidRPr="00D576CB">
        <w:rPr>
          <w:rFonts w:ascii="Times New Roman" w:hAnsi="Times New Roman"/>
          <w:sz w:val="30"/>
          <w:szCs w:val="30"/>
          <w:lang w:val="kk-KZ"/>
        </w:rPr>
        <w:t>іс-əрекетінің əлеуметтік нəтижесінің бірлігінде қарастырады;</w:t>
      </w:r>
    </w:p>
    <w:p w:rsidR="00B82F95" w:rsidRPr="00D576CB" w:rsidRDefault="00B82F95" w:rsidP="00B82F9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ақпараттық бағдарламалап оқыту – оқытудың мазмұнын</w:t>
      </w:r>
      <w:r w:rsidR="00AF7D97" w:rsidRPr="00D576CB">
        <w:rPr>
          <w:rFonts w:ascii="Times New Roman" w:hAnsi="Times New Roman"/>
          <w:sz w:val="30"/>
          <w:szCs w:val="30"/>
          <w:lang w:val="kk-KZ"/>
        </w:rPr>
        <w:t xml:space="preserve"> </w:t>
      </w:r>
      <w:r w:rsidRPr="00D576CB">
        <w:rPr>
          <w:rFonts w:ascii="Times New Roman" w:hAnsi="Times New Roman"/>
          <w:sz w:val="30"/>
          <w:szCs w:val="30"/>
          <w:lang w:val="kk-KZ"/>
        </w:rPr>
        <w:t>пəнаралық байланыс тұрғысынан ұйымдастыру;</w:t>
      </w:r>
    </w:p>
    <w:p w:rsidR="00B82F95" w:rsidRPr="00D576CB" w:rsidRDefault="00B82F95" w:rsidP="00B82F9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қоғам мен табиғат заңдылықтарын кіріктіру негізінде меңгеруі;</w:t>
      </w:r>
    </w:p>
    <w:p w:rsidR="000003AA" w:rsidRPr="00D576CB" w:rsidRDefault="00B82F95" w:rsidP="000003A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иллюстрациялы түсіндірмелі оқытуда «адам-қоғам-табиғат»</w:t>
      </w:r>
      <w:r w:rsidR="00AF7D97" w:rsidRPr="00D576CB">
        <w:rPr>
          <w:rFonts w:ascii="Times New Roman" w:hAnsi="Times New Roman"/>
          <w:sz w:val="30"/>
          <w:szCs w:val="30"/>
          <w:lang w:val="kk-KZ"/>
        </w:rPr>
        <w:t xml:space="preserve"> </w:t>
      </w:r>
      <w:r w:rsidRPr="00D576CB">
        <w:rPr>
          <w:rFonts w:ascii="Times New Roman" w:hAnsi="Times New Roman"/>
          <w:sz w:val="30"/>
          <w:szCs w:val="30"/>
          <w:lang w:val="kk-KZ"/>
        </w:rPr>
        <w:t>үйлесімдік бағыттағы дүниетанымында жүйелі саналы мəдениет</w:t>
      </w:r>
      <w:r w:rsidR="000003AA" w:rsidRPr="00D576CB">
        <w:rPr>
          <w:rFonts w:ascii="Times New Roman" w:hAnsi="Times New Roman"/>
          <w:sz w:val="30"/>
          <w:szCs w:val="30"/>
          <w:lang w:val="kk-KZ"/>
        </w:rPr>
        <w:t xml:space="preserve"> қалыптасады;</w:t>
      </w:r>
    </w:p>
    <w:p w:rsidR="000003AA" w:rsidRPr="00D576CB" w:rsidRDefault="000003AA" w:rsidP="000003A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саралап деңгейлеп оқыту технологиясында оқытудың мазмұны мен əдістері шығармашылық ізденіс іс-əрекет жасау негізінде адамның инновациялық қабілеттерінің қалыптасуына бағытталады.</w:t>
      </w:r>
    </w:p>
    <w:p w:rsidR="000003AA" w:rsidRPr="00D576CB" w:rsidRDefault="000003AA" w:rsidP="000003A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оқытушы білмейтін шығармашылық ізденіс негізінде өмірге келген жаңа қабілет;</w:t>
      </w:r>
    </w:p>
    <w:p w:rsidR="00B82F95" w:rsidRPr="00D576CB" w:rsidRDefault="000003AA" w:rsidP="000003A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дербес оқыту технологиясы оқу-тəрбие үдерісінде ғылымның негіздерін игерту үшін ізгілік, адамгершілік қасиеттерді қалыптастыра отырып, жеке тұлғаның əлеуметтік-психологиялық жауапкершілігін арттырады.</w:t>
      </w:r>
    </w:p>
    <w:p w:rsidR="000003AA" w:rsidRPr="00D576CB" w:rsidRDefault="000003AA" w:rsidP="000003A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Ал жалпы инновацияны модификациялық, комбинаторлық, радикалдық деп үш түрге бөлуге болады: </w:t>
      </w:r>
    </w:p>
    <w:p w:rsidR="000003AA" w:rsidRPr="00D576CB" w:rsidRDefault="000003AA" w:rsidP="000003AA">
      <w:pPr>
        <w:pStyle w:val="a4"/>
        <w:numPr>
          <w:ilvl w:val="0"/>
          <w:numId w:val="1"/>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Модификациялық инновация – бұл бұрын қолда барды дамытумен, түрін өзгертумен айналысу. Бұған В. Ф. Шаталовтың математикаға жазған тірек конспектісі жəне оны көптеген мұғалімдердің пайдалануы мысал бола алады. </w:t>
      </w:r>
    </w:p>
    <w:p w:rsidR="000003AA" w:rsidRPr="00D576CB" w:rsidRDefault="000003AA" w:rsidP="000003AA">
      <w:pPr>
        <w:pStyle w:val="a4"/>
        <w:numPr>
          <w:ilvl w:val="0"/>
          <w:numId w:val="1"/>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Комбинаторлық модификация – бұрын пайдаланылмаған, белгілі əдістеме элементтерін жаңаша құрастыру. Бұған пəндерді оқытудың қазіргі кездегі əдістемесі дəлел. </w:t>
      </w:r>
    </w:p>
    <w:p w:rsidR="000003AA" w:rsidRPr="00D576CB" w:rsidRDefault="000003AA" w:rsidP="000003AA">
      <w:pPr>
        <w:pStyle w:val="a4"/>
        <w:numPr>
          <w:ilvl w:val="0"/>
          <w:numId w:val="1"/>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Радикалдық инновация – білімге мемлекеттік стандарттарды енгізу жатады. Мемлекеттік стандарт білім беруде, негізінен, мөлшерлерді, параметрлерді, деңгейлік жəне сапалы оқытудың көрсеткіштерін қалыптастырады.</w:t>
      </w:r>
    </w:p>
    <w:p w:rsidR="000003AA" w:rsidRDefault="000003AA" w:rsidP="000003A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Қазір республика оқу орындары ұсынып отырған көп нұсқалыққа байланысты өздерінің қалауына сəйкес кез келген үлгі бойынша қызмет етуіне мүмкіндік алды. Бұл бағытта білім берудің əртүрлі нұсқадағы </w:t>
      </w:r>
      <w:r w:rsidRPr="00D576CB">
        <w:rPr>
          <w:rFonts w:ascii="Times New Roman" w:hAnsi="Times New Roman"/>
          <w:sz w:val="30"/>
          <w:szCs w:val="30"/>
          <w:lang w:val="kk-KZ"/>
        </w:rPr>
        <w:lastRenderedPageBreak/>
        <w:t>мазмұны, құрылымы, ғылымға жəне тəжірибеге негізделген  жаңа  идеялар,  қазіргі  заманғы  педагогикалық технологиялар бар. Сондықтан əртүрлі оқыту технологияларын, оқу мазмұны əрбір білім алушының жас жəне жеке дара психологиялық ерекшеліктеріне орай  таңдап, тəжірибеде сынап қараудың маңызы зор. Ғылыми-педагогикалық əдебиеттерде іс жүзінде анықталып табылған оқыту үдерісінің нəтижесін көретін əдіс-тəсілдері, түрлері көбіне жаңашыл, инновациялық болып табылады.</w:t>
      </w:r>
    </w:p>
    <w:p w:rsidR="00C926A3" w:rsidRDefault="00C926A3" w:rsidP="000003AA">
      <w:pPr>
        <w:spacing w:after="0" w:line="240" w:lineRule="auto"/>
        <w:jc w:val="both"/>
        <w:rPr>
          <w:rFonts w:ascii="Times New Roman" w:hAnsi="Times New Roman"/>
          <w:sz w:val="30"/>
          <w:szCs w:val="30"/>
          <w:lang w:val="kk-KZ"/>
        </w:rPr>
      </w:pPr>
    </w:p>
    <w:p w:rsidR="00E55442" w:rsidRDefault="00E55442" w:rsidP="00C926A3">
      <w:pPr>
        <w:spacing w:after="0" w:line="240" w:lineRule="auto"/>
        <w:jc w:val="center"/>
        <w:rPr>
          <w:rFonts w:ascii="Times New Roman" w:hAnsi="Times New Roman"/>
          <w:b/>
          <w:sz w:val="30"/>
          <w:szCs w:val="30"/>
          <w:lang w:val="kk-KZ"/>
        </w:rPr>
      </w:pPr>
    </w:p>
    <w:p w:rsidR="00C926A3" w:rsidRDefault="00C926A3" w:rsidP="00C926A3">
      <w:pPr>
        <w:spacing w:after="0" w:line="240" w:lineRule="auto"/>
        <w:jc w:val="center"/>
        <w:rPr>
          <w:rFonts w:ascii="Times New Roman" w:hAnsi="Times New Roman"/>
          <w:b/>
          <w:sz w:val="30"/>
          <w:szCs w:val="30"/>
          <w:lang w:val="kk-KZ"/>
        </w:rPr>
      </w:pPr>
      <w:r>
        <w:rPr>
          <w:rFonts w:ascii="Times New Roman" w:hAnsi="Times New Roman"/>
          <w:b/>
          <w:sz w:val="30"/>
          <w:szCs w:val="30"/>
          <w:lang w:val="kk-KZ"/>
        </w:rPr>
        <w:t>Лекция № 6</w:t>
      </w:r>
    </w:p>
    <w:p w:rsidR="000003AA" w:rsidRPr="00D576CB" w:rsidRDefault="000003AA" w:rsidP="000003AA">
      <w:pPr>
        <w:spacing w:after="0" w:line="240" w:lineRule="auto"/>
        <w:jc w:val="both"/>
        <w:rPr>
          <w:rFonts w:ascii="Times New Roman" w:hAnsi="Times New Roman"/>
          <w:sz w:val="30"/>
          <w:szCs w:val="30"/>
          <w:lang w:val="kk-KZ"/>
        </w:rPr>
      </w:pPr>
    </w:p>
    <w:p w:rsidR="000003AA" w:rsidRPr="00D576CB" w:rsidRDefault="000003AA" w:rsidP="000003AA">
      <w:pPr>
        <w:spacing w:after="0" w:line="240" w:lineRule="auto"/>
        <w:jc w:val="both"/>
        <w:rPr>
          <w:rFonts w:ascii="Times New Roman" w:hAnsi="Times New Roman"/>
          <w:b/>
          <w:sz w:val="30"/>
          <w:szCs w:val="30"/>
          <w:lang w:val="kk-KZ"/>
        </w:rPr>
      </w:pPr>
      <w:r w:rsidRPr="00D576CB">
        <w:rPr>
          <w:rFonts w:ascii="Times New Roman" w:hAnsi="Times New Roman"/>
          <w:b/>
          <w:sz w:val="30"/>
          <w:szCs w:val="30"/>
          <w:lang w:val="kk-KZ"/>
        </w:rPr>
        <w:t>Инновациялық əдістердің классификациясы</w:t>
      </w:r>
    </w:p>
    <w:p w:rsidR="000003AA" w:rsidRPr="00D576CB" w:rsidRDefault="000003AA" w:rsidP="000003A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Оқытудың  инновациялық  əдістерінің  классификациясы мынадай топтарға бөлінеді:</w:t>
      </w:r>
    </w:p>
    <w:p w:rsidR="000003AA" w:rsidRPr="00D576CB" w:rsidRDefault="000003AA" w:rsidP="000003A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Қатысушы саны бойынша;</w:t>
      </w:r>
    </w:p>
    <w:p w:rsidR="000003AA" w:rsidRPr="00D576CB" w:rsidRDefault="000003AA" w:rsidP="000003A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Ұйымдастырылуы бойынша;</w:t>
      </w:r>
    </w:p>
    <w:p w:rsidR="000003AA" w:rsidRPr="00D576CB" w:rsidRDefault="000003AA" w:rsidP="000003A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Оқу-танымдық қызметі бойынша;</w:t>
      </w:r>
    </w:p>
    <w:p w:rsidR="000003AA" w:rsidRPr="00D576CB" w:rsidRDefault="000003AA" w:rsidP="000003A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4. Қатысушылардың іс-əрекеттерінің үлгісі бойынша;</w:t>
      </w:r>
    </w:p>
    <w:p w:rsidR="000003AA" w:rsidRPr="00D576CB" w:rsidRDefault="000003AA" w:rsidP="000003A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5. Компьютерді қолдану принципі бойынша.</w:t>
      </w:r>
    </w:p>
    <w:p w:rsidR="000003AA" w:rsidRPr="00D576CB" w:rsidRDefault="000003AA" w:rsidP="000003AA">
      <w:pPr>
        <w:spacing w:after="0" w:line="240" w:lineRule="auto"/>
        <w:jc w:val="both"/>
        <w:rPr>
          <w:rFonts w:ascii="Times New Roman" w:hAnsi="Times New Roman"/>
          <w:sz w:val="30"/>
          <w:szCs w:val="30"/>
          <w:lang w:val="kk-KZ"/>
        </w:rPr>
      </w:pPr>
    </w:p>
    <w:p w:rsidR="000003AA" w:rsidRPr="00D576CB" w:rsidRDefault="000003AA" w:rsidP="000003A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Енді осылардың əрқайсысын жеке-жеке қарастырайық.</w:t>
      </w:r>
    </w:p>
    <w:p w:rsidR="000003AA" w:rsidRPr="00D576CB" w:rsidRDefault="000003AA" w:rsidP="000003A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Қатысушы саны бойынша: жеке, топтық, ұжымдық, триада</w:t>
      </w:r>
    </w:p>
    <w:p w:rsidR="000003AA" w:rsidRPr="00D576CB" w:rsidRDefault="000003AA" w:rsidP="000003A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жəне диада болып бөлінеді.</w:t>
      </w:r>
    </w:p>
    <w:p w:rsidR="000003AA" w:rsidRPr="00A22120" w:rsidRDefault="000003AA" w:rsidP="000003AA">
      <w:pPr>
        <w:spacing w:after="0" w:line="240" w:lineRule="auto"/>
        <w:jc w:val="both"/>
        <w:rPr>
          <w:rFonts w:ascii="Times New Roman" w:hAnsi="Times New Roman"/>
          <w:sz w:val="28"/>
          <w:szCs w:val="28"/>
          <w:lang w:val="kk-KZ"/>
        </w:rPr>
      </w:pPr>
    </w:p>
    <w:p w:rsidR="000003AA" w:rsidRPr="00A22120" w:rsidRDefault="000003AA" w:rsidP="000003AA">
      <w:pPr>
        <w:spacing w:after="0" w:line="240" w:lineRule="auto"/>
        <w:jc w:val="center"/>
        <w:rPr>
          <w:rFonts w:ascii="Times New Roman" w:hAnsi="Times New Roman"/>
          <w:sz w:val="28"/>
          <w:szCs w:val="28"/>
          <w:lang w:val="kk-KZ"/>
        </w:rPr>
      </w:pPr>
      <w:r w:rsidRPr="00A22120">
        <w:rPr>
          <w:rFonts w:ascii="Times New Roman" w:hAnsi="Times New Roman"/>
          <w:noProof/>
          <w:sz w:val="28"/>
          <w:szCs w:val="28"/>
          <w:lang w:eastAsia="ru-RU"/>
        </w:rPr>
        <w:drawing>
          <wp:inline distT="0" distB="0" distL="0" distR="0">
            <wp:extent cx="4674413" cy="2121408"/>
            <wp:effectExtent l="0" t="0" r="0" b="0"/>
            <wp:docPr id="3" name="Схема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inline>
        </w:drawing>
      </w:r>
    </w:p>
    <w:p w:rsidR="000003AA" w:rsidRPr="00A22120" w:rsidRDefault="003717E4" w:rsidP="000003AA">
      <w:pPr>
        <w:spacing w:after="0" w:line="240" w:lineRule="auto"/>
        <w:jc w:val="center"/>
        <w:rPr>
          <w:rFonts w:ascii="Times New Roman" w:hAnsi="Times New Roman"/>
          <w:sz w:val="28"/>
          <w:szCs w:val="28"/>
          <w:lang w:val="kk-KZ"/>
        </w:rPr>
      </w:pPr>
      <w:r w:rsidRPr="00A22120">
        <w:rPr>
          <w:rFonts w:ascii="Times New Roman" w:hAnsi="Times New Roman"/>
          <w:noProof/>
          <w:sz w:val="28"/>
          <w:szCs w:val="28"/>
          <w:lang w:eastAsia="ru-RU"/>
        </w:rPr>
        <w:lastRenderedPageBreak/>
        <w:drawing>
          <wp:inline distT="0" distB="0" distL="0" distR="0">
            <wp:extent cx="5984214" cy="2011680"/>
            <wp:effectExtent l="19050" t="0" r="16536" b="0"/>
            <wp:docPr id="4" name="Схема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inline>
        </w:drawing>
      </w:r>
    </w:p>
    <w:p w:rsidR="00307CBA" w:rsidRPr="00A22120" w:rsidRDefault="00A66D4C" w:rsidP="00A66D4C">
      <w:pPr>
        <w:spacing w:after="0" w:line="240" w:lineRule="auto"/>
        <w:rPr>
          <w:rFonts w:ascii="Times New Roman" w:hAnsi="Times New Roman"/>
          <w:sz w:val="28"/>
          <w:szCs w:val="28"/>
          <w:lang w:val="kk-KZ"/>
        </w:rPr>
      </w:pPr>
      <w:r w:rsidRPr="00A22120">
        <w:rPr>
          <w:rFonts w:ascii="Times New Roman" w:hAnsi="Times New Roman"/>
          <w:noProof/>
          <w:sz w:val="28"/>
          <w:szCs w:val="28"/>
          <w:lang w:eastAsia="ru-RU"/>
        </w:rPr>
        <w:drawing>
          <wp:inline distT="0" distB="0" distL="0" distR="0">
            <wp:extent cx="1666341" cy="1506931"/>
            <wp:effectExtent l="38100" t="0" r="10059" b="0"/>
            <wp:docPr id="6" name="Схема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 r:lo="rId25" r:qs="rId26" r:cs="rId27"/>
              </a:graphicData>
            </a:graphic>
          </wp:inline>
        </w:drawing>
      </w:r>
    </w:p>
    <w:p w:rsidR="00A66D4C" w:rsidRPr="00A22120" w:rsidRDefault="00A66D4C" w:rsidP="00A66D4C">
      <w:pPr>
        <w:spacing w:after="0" w:line="240" w:lineRule="auto"/>
        <w:rPr>
          <w:rFonts w:ascii="Times New Roman" w:hAnsi="Times New Roman"/>
          <w:sz w:val="28"/>
          <w:szCs w:val="28"/>
          <w:lang w:val="kk-KZ"/>
        </w:rPr>
      </w:pPr>
    </w:p>
    <w:p w:rsidR="00700B4A" w:rsidRPr="00A22120" w:rsidRDefault="00700B4A" w:rsidP="00A66D4C">
      <w:pPr>
        <w:spacing w:after="0" w:line="240" w:lineRule="auto"/>
        <w:rPr>
          <w:rFonts w:ascii="Times New Roman" w:hAnsi="Times New Roman"/>
          <w:sz w:val="28"/>
          <w:szCs w:val="28"/>
          <w:lang w:val="kk-KZ"/>
        </w:rPr>
      </w:pPr>
    </w:p>
    <w:p w:rsidR="00307CBA" w:rsidRPr="00A22120" w:rsidRDefault="00E806C1" w:rsidP="00B512BB">
      <w:pPr>
        <w:spacing w:after="0" w:line="240" w:lineRule="auto"/>
        <w:rPr>
          <w:rFonts w:ascii="Times New Roman" w:hAnsi="Times New Roman"/>
          <w:sz w:val="28"/>
          <w:szCs w:val="28"/>
          <w:lang w:val="kk-KZ"/>
        </w:rPr>
      </w:pPr>
      <w:r w:rsidRPr="00A22120">
        <w:rPr>
          <w:rFonts w:ascii="Times New Roman" w:hAnsi="Times New Roman"/>
          <w:noProof/>
          <w:sz w:val="28"/>
          <w:szCs w:val="28"/>
          <w:lang w:eastAsia="ru-RU"/>
        </w:rPr>
        <w:drawing>
          <wp:inline distT="0" distB="0" distL="0" distR="0">
            <wp:extent cx="3619500" cy="2026310"/>
            <wp:effectExtent l="38100" t="0" r="19050" b="0"/>
            <wp:docPr id="5" name="Схема 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8" r:lo="rId29" r:qs="rId30" r:cs="rId31"/>
              </a:graphicData>
            </a:graphic>
          </wp:inline>
        </w:drawing>
      </w:r>
    </w:p>
    <w:p w:rsidR="00B512BB" w:rsidRPr="00A22120" w:rsidRDefault="00B512BB" w:rsidP="00B512BB">
      <w:pPr>
        <w:spacing w:after="0" w:line="240" w:lineRule="auto"/>
        <w:rPr>
          <w:rFonts w:ascii="Times New Roman" w:hAnsi="Times New Roman"/>
          <w:sz w:val="28"/>
          <w:szCs w:val="28"/>
          <w:lang w:val="kk-KZ"/>
        </w:rPr>
      </w:pPr>
    </w:p>
    <w:p w:rsidR="00B512BB" w:rsidRPr="00A22120" w:rsidRDefault="00B512BB" w:rsidP="00B512BB">
      <w:pPr>
        <w:spacing w:after="0" w:line="240" w:lineRule="auto"/>
        <w:rPr>
          <w:rFonts w:ascii="Times New Roman" w:hAnsi="Times New Roman"/>
          <w:sz w:val="28"/>
          <w:szCs w:val="28"/>
          <w:lang w:val="kk-KZ"/>
        </w:rPr>
      </w:pPr>
      <w:r w:rsidRPr="00A22120">
        <w:rPr>
          <w:rFonts w:ascii="Times New Roman" w:hAnsi="Times New Roman"/>
          <w:noProof/>
          <w:sz w:val="28"/>
          <w:szCs w:val="28"/>
          <w:lang w:eastAsia="ru-RU"/>
        </w:rPr>
        <w:drawing>
          <wp:inline distT="0" distB="0" distL="0" distR="0">
            <wp:extent cx="4446117" cy="1711757"/>
            <wp:effectExtent l="38100" t="0" r="11583" b="2743"/>
            <wp:docPr id="7" name="Схема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2" r:lo="rId33" r:qs="rId34" r:cs="rId35"/>
              </a:graphicData>
            </a:graphic>
          </wp:inline>
        </w:drawing>
      </w:r>
    </w:p>
    <w:p w:rsidR="00B512BB" w:rsidRPr="00A22120" w:rsidRDefault="00B512BB" w:rsidP="00B512BB">
      <w:pPr>
        <w:spacing w:after="0" w:line="240" w:lineRule="auto"/>
        <w:rPr>
          <w:rFonts w:ascii="Times New Roman" w:hAnsi="Times New Roman"/>
          <w:sz w:val="28"/>
          <w:szCs w:val="28"/>
          <w:lang w:val="kk-KZ"/>
        </w:rPr>
      </w:pPr>
    </w:p>
    <w:p w:rsidR="00B512BB" w:rsidRPr="00A22120" w:rsidRDefault="00B512BB" w:rsidP="00B512BB">
      <w:pPr>
        <w:spacing w:after="0" w:line="240" w:lineRule="auto"/>
        <w:rPr>
          <w:rFonts w:ascii="Times New Roman" w:hAnsi="Times New Roman"/>
          <w:sz w:val="28"/>
          <w:szCs w:val="28"/>
          <w:lang w:val="kk-KZ"/>
        </w:rPr>
      </w:pPr>
      <w:r w:rsidRPr="00A22120">
        <w:rPr>
          <w:rFonts w:ascii="Times New Roman" w:hAnsi="Times New Roman"/>
          <w:sz w:val="28"/>
          <w:szCs w:val="28"/>
          <w:lang w:val="kk-KZ"/>
        </w:rPr>
        <w:t>Инновациялық технологиялар жəне олардың өлшемдері</w:t>
      </w:r>
    </w:p>
    <w:p w:rsidR="00B512BB" w:rsidRPr="00D576CB" w:rsidRDefault="00B512BB" w:rsidP="00B512BB">
      <w:pPr>
        <w:spacing w:after="0" w:line="240" w:lineRule="auto"/>
        <w:rPr>
          <w:rFonts w:ascii="Times New Roman" w:hAnsi="Times New Roman"/>
          <w:sz w:val="30"/>
          <w:szCs w:val="30"/>
          <w:lang w:val="kk-KZ"/>
        </w:rPr>
      </w:pPr>
    </w:p>
    <w:p w:rsidR="00B512BB" w:rsidRPr="00D576CB" w:rsidRDefault="00B512BB" w:rsidP="00B512B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Педагогикалық  инновациялар  мағынасына,  мазмұнына, нəтижесіне қарай екі түрге бөлінеді:</w:t>
      </w:r>
    </w:p>
    <w:p w:rsidR="00B512BB" w:rsidRPr="00D576CB" w:rsidRDefault="00B512BB" w:rsidP="00B512B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білім беру жүйесіндегі инновациялар;</w:t>
      </w:r>
    </w:p>
    <w:p w:rsidR="00B512BB" w:rsidRPr="00D576CB" w:rsidRDefault="00B512BB" w:rsidP="00B512B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lastRenderedPageBreak/>
        <w:t>-  оқу  тəрбиелеу  жұмысының  жоспарлары  мен бағдарламаларының  мазмұны мен құрылысына жататын инновациялар.</w:t>
      </w:r>
    </w:p>
    <w:p w:rsidR="00B512BB" w:rsidRPr="00D576CB" w:rsidRDefault="00B512BB" w:rsidP="00B512B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Жаңа инновациялық оқыту технологиясы кəсіптік қызметтің ерекше түрі болып табылады. Инновациялық оқыту технологиясын меңгеру үшін  педагогикалық аса зор тəжірибені жұмылдыру қажет. Бұл – өз қызметіне шығармашылықпен қарайтын, жеке басының белгілі іскерлік қасиеті бар адамды қажет ететін жұмыс. Шындығында да əрбір педагог жаңа инновациялық технологияны меңгеру барысында өзін-өзі дамытады жəне өзін-өзі қалыптастырады.</w:t>
      </w:r>
    </w:p>
    <w:p w:rsidR="00B512BB" w:rsidRPr="00D576CB" w:rsidRDefault="00B512BB" w:rsidP="00B512B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Инновациялық технологиялар – ол білім саласындағы қолданатын жаңа ақпараттық технологиялар, ғылым жетістіктеріне негізделген əдістер. Отандық дəстүрлі педагогика тəжірибесінде оқыту əдістері үш топқа бөлінеді:</w:t>
      </w:r>
    </w:p>
    <w:p w:rsidR="00B512BB" w:rsidRPr="00D576CB" w:rsidRDefault="00B512BB" w:rsidP="00B512BB">
      <w:pPr>
        <w:pStyle w:val="a4"/>
        <w:numPr>
          <w:ilvl w:val="0"/>
          <w:numId w:val="2"/>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Оқу танымдық ұйымдастыру және жүзеге асыру әдістері</w:t>
      </w:r>
    </w:p>
    <w:p w:rsidR="00B512BB" w:rsidRPr="00D576CB" w:rsidRDefault="00B512BB" w:rsidP="00B512BB">
      <w:pPr>
        <w:pStyle w:val="a4"/>
        <w:numPr>
          <w:ilvl w:val="0"/>
          <w:numId w:val="2"/>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Оқу танымдық қызметтің тиімділігін бақылау әдістері</w:t>
      </w:r>
    </w:p>
    <w:p w:rsidR="00B512BB" w:rsidRPr="00D576CB" w:rsidRDefault="00B512BB" w:rsidP="00B512BB">
      <w:pPr>
        <w:pStyle w:val="a4"/>
        <w:numPr>
          <w:ilvl w:val="0"/>
          <w:numId w:val="2"/>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Оқу танымдық қызметті ынталандыру әдістері</w:t>
      </w:r>
    </w:p>
    <w:p w:rsidR="00B512BB" w:rsidRPr="00D576CB" w:rsidRDefault="00B512BB" w:rsidP="00B512B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Олардың өздері төмендегідей топтамаларға бөлінеді:</w:t>
      </w:r>
    </w:p>
    <w:p w:rsidR="00B512BB" w:rsidRPr="00D576CB" w:rsidRDefault="00B512BB" w:rsidP="00B512BB">
      <w:pPr>
        <w:spacing w:after="0" w:line="240" w:lineRule="auto"/>
        <w:jc w:val="both"/>
        <w:rPr>
          <w:rFonts w:ascii="Times New Roman" w:hAnsi="Times New Roman"/>
          <w:sz w:val="30"/>
          <w:szCs w:val="30"/>
          <w:lang w:val="kk-KZ"/>
        </w:rPr>
      </w:pPr>
    </w:p>
    <w:p w:rsidR="00B512BB" w:rsidRPr="00D576CB" w:rsidRDefault="00B512BB" w:rsidP="00B512BB">
      <w:pPr>
        <w:spacing w:after="0" w:line="240" w:lineRule="auto"/>
        <w:jc w:val="both"/>
        <w:rPr>
          <w:rFonts w:ascii="Times New Roman" w:hAnsi="Times New Roman"/>
          <w:sz w:val="30"/>
          <w:szCs w:val="30"/>
          <w:lang w:val="kk-KZ"/>
        </w:rPr>
      </w:pPr>
      <w:r w:rsidRPr="00D576CB">
        <w:rPr>
          <w:rFonts w:ascii="Times New Roman" w:hAnsi="Times New Roman"/>
          <w:noProof/>
          <w:sz w:val="30"/>
          <w:szCs w:val="30"/>
          <w:lang w:eastAsia="ru-RU"/>
        </w:rPr>
        <w:drawing>
          <wp:inline distT="0" distB="0" distL="0" distR="0">
            <wp:extent cx="5692851" cy="2750516"/>
            <wp:effectExtent l="19050" t="0" r="3099"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srcRect l="65569" t="36404" r="7271" b="40750"/>
                    <a:stretch>
                      <a:fillRect/>
                    </a:stretch>
                  </pic:blipFill>
                  <pic:spPr bwMode="auto">
                    <a:xfrm>
                      <a:off x="0" y="0"/>
                      <a:ext cx="5703783" cy="2755798"/>
                    </a:xfrm>
                    <a:prstGeom prst="rect">
                      <a:avLst/>
                    </a:prstGeom>
                    <a:noFill/>
                    <a:ln w="9525">
                      <a:noFill/>
                      <a:miter lim="800000"/>
                      <a:headEnd/>
                      <a:tailEnd/>
                    </a:ln>
                  </pic:spPr>
                </pic:pic>
              </a:graphicData>
            </a:graphic>
          </wp:inline>
        </w:drawing>
      </w:r>
    </w:p>
    <w:p w:rsidR="00B512BB" w:rsidRPr="00D576CB" w:rsidRDefault="00B512BB" w:rsidP="00B512BB">
      <w:pPr>
        <w:spacing w:after="0" w:line="240" w:lineRule="auto"/>
        <w:jc w:val="both"/>
        <w:rPr>
          <w:rFonts w:ascii="Times New Roman" w:hAnsi="Times New Roman"/>
          <w:sz w:val="30"/>
          <w:szCs w:val="30"/>
          <w:lang w:val="kk-KZ"/>
        </w:rPr>
      </w:pPr>
    </w:p>
    <w:p w:rsidR="00B512BB" w:rsidRPr="00D576CB" w:rsidRDefault="00B512BB" w:rsidP="00B512B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XXI ғасырда болашақ мамандарды даярлау, олардың кəсіби бейімделуін қалыптастыру мəселелері – кезек күттірмейтін өзекті қоғам талабы. Сондықтан болашақ бастауыш сынып мұғалімдерінің жаңа педагогикалық инновациялық технологияларды қолдануға даярлығын қалыптастырудың құрылымдық-мазмұндық моделі жасалды.  Болашақ  бастауыш  сынып  мұғалімдерін  жаңа инновациялық  педагогикалық  технологияларды  қолдануға даярлықты қалыптастыру мына өлшемдер арқылы жүзеге асады:</w:t>
      </w:r>
    </w:p>
    <w:p w:rsidR="00B512BB" w:rsidRPr="00D576CB" w:rsidRDefault="00A97FC3" w:rsidP="00B512B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w:t>
      </w:r>
      <w:r w:rsidR="00B512BB" w:rsidRPr="00D576CB">
        <w:rPr>
          <w:rFonts w:ascii="Times New Roman" w:hAnsi="Times New Roman"/>
          <w:i/>
          <w:sz w:val="30"/>
          <w:szCs w:val="30"/>
          <w:lang w:val="kk-KZ"/>
        </w:rPr>
        <w:t>Мотивациялық өлшемдеріне</w:t>
      </w:r>
      <w:r w:rsidRPr="00D576CB">
        <w:rPr>
          <w:rFonts w:ascii="Times New Roman" w:hAnsi="Times New Roman"/>
          <w:sz w:val="30"/>
          <w:szCs w:val="30"/>
          <w:lang w:val="kk-KZ"/>
        </w:rPr>
        <w:t xml:space="preserve"> танымдық қызығуды қалыптас</w:t>
      </w:r>
      <w:r w:rsidR="00B512BB" w:rsidRPr="00D576CB">
        <w:rPr>
          <w:rFonts w:ascii="Times New Roman" w:hAnsi="Times New Roman"/>
          <w:sz w:val="30"/>
          <w:szCs w:val="30"/>
          <w:lang w:val="kk-KZ"/>
        </w:rPr>
        <w:t>тыру бейнесі жатады. Оған болашақ мамандарды қалыптастыру,</w:t>
      </w:r>
      <w:r w:rsidRPr="00D576CB">
        <w:rPr>
          <w:rFonts w:ascii="Times New Roman" w:hAnsi="Times New Roman"/>
          <w:sz w:val="30"/>
          <w:szCs w:val="30"/>
          <w:lang w:val="kk-KZ"/>
        </w:rPr>
        <w:t xml:space="preserve"> </w:t>
      </w:r>
      <w:r w:rsidR="00B512BB" w:rsidRPr="00D576CB">
        <w:rPr>
          <w:rFonts w:ascii="Times New Roman" w:hAnsi="Times New Roman"/>
          <w:sz w:val="30"/>
          <w:szCs w:val="30"/>
          <w:lang w:val="kk-KZ"/>
        </w:rPr>
        <w:t xml:space="preserve">құндылық </w:t>
      </w:r>
      <w:r w:rsidR="00B512BB" w:rsidRPr="00D576CB">
        <w:rPr>
          <w:rFonts w:ascii="Times New Roman" w:hAnsi="Times New Roman"/>
          <w:sz w:val="30"/>
          <w:szCs w:val="30"/>
          <w:lang w:val="kk-KZ"/>
        </w:rPr>
        <w:lastRenderedPageBreak/>
        <w:t>қарым-қатынас, болашақ маманның өзінің кəсіби</w:t>
      </w:r>
      <w:r w:rsidRPr="00D576CB">
        <w:rPr>
          <w:rFonts w:ascii="Times New Roman" w:hAnsi="Times New Roman"/>
          <w:sz w:val="30"/>
          <w:szCs w:val="30"/>
          <w:lang w:val="kk-KZ"/>
        </w:rPr>
        <w:t xml:space="preserve"> </w:t>
      </w:r>
      <w:r w:rsidR="00B512BB" w:rsidRPr="00D576CB">
        <w:rPr>
          <w:rFonts w:ascii="Times New Roman" w:hAnsi="Times New Roman"/>
          <w:sz w:val="30"/>
          <w:szCs w:val="30"/>
          <w:lang w:val="kk-KZ"/>
        </w:rPr>
        <w:t>шеберлігін дамытуға талпынуы, болашақ мамандығын ерекше жақсы</w:t>
      </w:r>
      <w:r w:rsidRPr="00D576CB">
        <w:rPr>
          <w:rFonts w:ascii="Times New Roman" w:hAnsi="Times New Roman"/>
          <w:sz w:val="30"/>
          <w:szCs w:val="30"/>
          <w:lang w:val="kk-KZ"/>
        </w:rPr>
        <w:t xml:space="preserve"> </w:t>
      </w:r>
      <w:r w:rsidR="00B512BB" w:rsidRPr="00D576CB">
        <w:rPr>
          <w:rFonts w:ascii="Times New Roman" w:hAnsi="Times New Roman"/>
          <w:sz w:val="30"/>
          <w:szCs w:val="30"/>
          <w:lang w:val="kk-KZ"/>
        </w:rPr>
        <w:t>көруі, ұрпақ тəрбиесінде ұстаздың жетекші орнын сезінуі, кəсіби</w:t>
      </w:r>
      <w:r w:rsidRPr="00D576CB">
        <w:rPr>
          <w:rFonts w:ascii="Times New Roman" w:hAnsi="Times New Roman"/>
          <w:sz w:val="30"/>
          <w:szCs w:val="30"/>
          <w:lang w:val="kk-KZ"/>
        </w:rPr>
        <w:t xml:space="preserve"> </w:t>
      </w:r>
      <w:r w:rsidR="00B512BB" w:rsidRPr="00D576CB">
        <w:rPr>
          <w:rFonts w:ascii="Times New Roman" w:hAnsi="Times New Roman"/>
          <w:sz w:val="30"/>
          <w:szCs w:val="30"/>
          <w:lang w:val="kk-KZ"/>
        </w:rPr>
        <w:t>жеке біліктілік деңгейін көтеруге бағыттылығы, инновациялық іс-əрекетке ұмтылу əрекеттері кіреді.</w:t>
      </w:r>
    </w:p>
    <w:p w:rsidR="00A97FC3" w:rsidRPr="00D576CB" w:rsidRDefault="00A97FC3" w:rsidP="00A97FC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w:t>
      </w:r>
      <w:r w:rsidR="00B512BB" w:rsidRPr="00D576CB">
        <w:rPr>
          <w:rFonts w:ascii="Times New Roman" w:hAnsi="Times New Roman"/>
          <w:i/>
          <w:sz w:val="30"/>
          <w:szCs w:val="30"/>
          <w:lang w:val="kk-KZ"/>
        </w:rPr>
        <w:t>Мазмұндық  өлшемдеріне</w:t>
      </w:r>
      <w:r w:rsidR="00B512BB" w:rsidRPr="00D576CB">
        <w:rPr>
          <w:rFonts w:ascii="Times New Roman" w:hAnsi="Times New Roman"/>
          <w:sz w:val="30"/>
          <w:szCs w:val="30"/>
          <w:lang w:val="kk-KZ"/>
        </w:rPr>
        <w:t xml:space="preserve">  болашақ  маманның  жалпы</w:t>
      </w:r>
      <w:r w:rsidRPr="00D576CB">
        <w:rPr>
          <w:rFonts w:ascii="Times New Roman" w:hAnsi="Times New Roman"/>
          <w:sz w:val="30"/>
          <w:szCs w:val="30"/>
          <w:lang w:val="kk-KZ"/>
        </w:rPr>
        <w:t xml:space="preserve"> </w:t>
      </w:r>
      <w:r w:rsidR="00B512BB" w:rsidRPr="00D576CB">
        <w:rPr>
          <w:rFonts w:ascii="Times New Roman" w:hAnsi="Times New Roman"/>
          <w:sz w:val="30"/>
          <w:szCs w:val="30"/>
          <w:lang w:val="kk-KZ"/>
        </w:rPr>
        <w:t>мəдениеттілік дайындығы мен мəндік əдіснамалық дайындығының</w:t>
      </w:r>
      <w:r w:rsidRPr="00D576CB">
        <w:rPr>
          <w:rFonts w:ascii="Times New Roman" w:hAnsi="Times New Roman"/>
          <w:sz w:val="30"/>
          <w:szCs w:val="30"/>
          <w:lang w:val="kk-KZ"/>
        </w:rPr>
        <w:t xml:space="preserve"> деңгейі, мамандығы бойынша білімі, педагогикалық біртұтас білім жүйесі, біртұтас педагогикалық үдерістің заңдылықтары, мен қозғаушы күштерінің жалпы теориялық білім негіздерімен қарулануы кіреді. Оған біртұтас педагогикалық үдерістің теориялық негіздерін жəне жеке тұлға теориясының ғылыми негіздерін меңгеруі, педагогикалық іс-əрекет теориясының негіздерін білуі, білім  алушылардың  барлық  мүмкіндіктерін  пайдаланғанда инновациялық іс-əрекеттің көбіне нəтижелі болатындығын сезіне алуы жатады.</w:t>
      </w:r>
    </w:p>
    <w:p w:rsidR="00A97FC3" w:rsidRPr="00D576CB" w:rsidRDefault="00A97FC3" w:rsidP="00A97FC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w:t>
      </w:r>
      <w:r w:rsidRPr="00D576CB">
        <w:rPr>
          <w:rFonts w:ascii="Times New Roman" w:hAnsi="Times New Roman"/>
          <w:i/>
          <w:sz w:val="30"/>
          <w:szCs w:val="30"/>
          <w:lang w:val="kk-KZ"/>
        </w:rPr>
        <w:t>Бейімділік өлшемдерін</w:t>
      </w:r>
      <w:r w:rsidRPr="00D576CB">
        <w:rPr>
          <w:rFonts w:ascii="Times New Roman" w:hAnsi="Times New Roman"/>
          <w:sz w:val="30"/>
          <w:szCs w:val="30"/>
          <w:lang w:val="kk-KZ"/>
        </w:rPr>
        <w:t xml:space="preserve"> болашақ маманның барлық жағдайға бейімделе алу қабілеті жатады: бейімділік жағдаятына бағдарлана алуы,  микроорта  өзгерістеріне  сай  қолайлы  инновациялық педагогикалық технологияларды таңдай алуы. Бейімділік өлшемдері болашақ  маманның  білімгер  мəртебесінен  оқытушы,  ұстаз мəртебесіне ауысуының ерекшелігін сезіне білуімен бейімділік іс-əрекетті жүзеге асырудың жаңа əдіс-тəсілдерін пайдалана алуларымен ерекшеленеді.</w:t>
      </w:r>
    </w:p>
    <w:p w:rsidR="00A97FC3" w:rsidRPr="00D576CB" w:rsidRDefault="00A97FC3" w:rsidP="00A97FC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w:t>
      </w:r>
      <w:r w:rsidRPr="00D576CB">
        <w:rPr>
          <w:rFonts w:ascii="Times New Roman" w:hAnsi="Times New Roman"/>
          <w:i/>
          <w:sz w:val="30"/>
          <w:szCs w:val="30"/>
          <w:lang w:val="kk-KZ"/>
        </w:rPr>
        <w:t>Танымдық өлшемдері</w:t>
      </w:r>
      <w:r w:rsidRPr="00D576CB">
        <w:rPr>
          <w:rFonts w:ascii="Times New Roman" w:hAnsi="Times New Roman"/>
          <w:sz w:val="30"/>
          <w:szCs w:val="30"/>
          <w:lang w:val="kk-KZ"/>
        </w:rPr>
        <w:t xml:space="preserve"> болашақ маманның əлеуметтік кəсіби қоршаған ортаны жедел тани алуымен, өзін кəсіби жүзеге  асырудың нəтижелі əдіс-тəсілдерін пайдалануымен, инновациялық педагогикалық технологияларға қызығу танытумен ерекшеленеді. Оған болашақ маманның əлеуметтік кəсіби қоршаған ортаны біліп тануы, кəсіптік білімін өз тəжірибесінде қолдана білуі, инновациялық педагогикалық технологияларды оқып меңгеруі, үйренуі жатады.</w:t>
      </w:r>
    </w:p>
    <w:p w:rsidR="00B512BB" w:rsidRPr="00D576CB" w:rsidRDefault="00A97FC3" w:rsidP="00A97FC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w:t>
      </w:r>
      <w:r w:rsidRPr="00D576CB">
        <w:rPr>
          <w:rFonts w:ascii="Times New Roman" w:hAnsi="Times New Roman"/>
          <w:i/>
          <w:sz w:val="30"/>
          <w:szCs w:val="30"/>
          <w:lang w:val="kk-KZ"/>
        </w:rPr>
        <w:t>Іс-əрекеттік өлшемдері</w:t>
      </w:r>
      <w:r w:rsidRPr="00D576CB">
        <w:rPr>
          <w:rFonts w:ascii="Times New Roman" w:hAnsi="Times New Roman"/>
          <w:sz w:val="30"/>
          <w:szCs w:val="30"/>
          <w:lang w:val="kk-KZ"/>
        </w:rPr>
        <w:t xml:space="preserve"> болашақ маманның өзінің кəсіби іс-əрекетінің мақсаты мен міндеттерін анықтай алуы жəне педагогикалық қарым-қатынастық үдерісті тиімді жүзеге асыра алуымен өлшенеді. Оған болашақ маманның өз пəнін жете меңгеруі, біртұтас оқу-тəрбие үдерісінің психологиялық, педагогикалық негіздерін білуі, педагогикалық үдерісті жоспарлап, жүзеге асыра алуымен өлшенеді.</w:t>
      </w:r>
    </w:p>
    <w:p w:rsidR="00A97FC3" w:rsidRPr="00D576CB" w:rsidRDefault="00A97FC3" w:rsidP="00A97FC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w:t>
      </w:r>
      <w:r w:rsidRPr="00D576CB">
        <w:rPr>
          <w:rFonts w:ascii="Times New Roman" w:hAnsi="Times New Roman"/>
          <w:i/>
          <w:sz w:val="30"/>
          <w:szCs w:val="30"/>
          <w:lang w:val="kk-KZ"/>
        </w:rPr>
        <w:t>Технологияның өлшемдері</w:t>
      </w:r>
      <w:r w:rsidRPr="00D576CB">
        <w:rPr>
          <w:rFonts w:ascii="Times New Roman" w:hAnsi="Times New Roman"/>
          <w:sz w:val="30"/>
          <w:szCs w:val="30"/>
          <w:lang w:val="kk-KZ"/>
        </w:rPr>
        <w:t xml:space="preserve"> оқытудың əдістемелік мақсаттары, оқыту үдерісі, оның міндеттерін анықтай алуы, оқытудың нəтижесін болжай  алуы  жəне  психологиялық-педагогикалық  білімдерді меңгерумен анықталады. Оған болашақ маманның біртұтас оқу-тəрбие үдерісінде сабақты тиімді ұйымдастыра білуі, оқушылармен ынтымақтастық қарым-қатынасты жүзеге асыра алуы, біртұтас педагогикалық үдерісті </w:t>
      </w:r>
      <w:r w:rsidRPr="00D576CB">
        <w:rPr>
          <w:rFonts w:ascii="Times New Roman" w:hAnsi="Times New Roman"/>
          <w:sz w:val="30"/>
          <w:szCs w:val="30"/>
          <w:lang w:val="kk-KZ"/>
        </w:rPr>
        <w:lastRenderedPageBreak/>
        <w:t xml:space="preserve">диагностикалай алуы жəне сабақтың нəтижесі жоғары болатындай ең тиімді педагогикалық технологияны таңдай алуы қажет. </w:t>
      </w:r>
    </w:p>
    <w:p w:rsidR="00A97FC3" w:rsidRPr="00D576CB" w:rsidRDefault="00A97FC3" w:rsidP="00A97FC3">
      <w:pPr>
        <w:spacing w:after="0" w:line="240" w:lineRule="auto"/>
        <w:jc w:val="both"/>
        <w:rPr>
          <w:rFonts w:ascii="Times New Roman" w:hAnsi="Times New Roman"/>
          <w:sz w:val="30"/>
          <w:szCs w:val="30"/>
          <w:lang w:val="kk-KZ"/>
        </w:rPr>
      </w:pPr>
      <w:r w:rsidRPr="00D576CB">
        <w:rPr>
          <w:rFonts w:ascii="Times New Roman" w:hAnsi="Times New Roman"/>
          <w:i/>
          <w:sz w:val="30"/>
          <w:szCs w:val="30"/>
          <w:lang w:val="kk-KZ"/>
        </w:rPr>
        <w:t xml:space="preserve">         Шығармашылық  өлшемдеріне</w:t>
      </w:r>
      <w:r w:rsidRPr="00D576CB">
        <w:rPr>
          <w:rFonts w:ascii="Times New Roman" w:hAnsi="Times New Roman"/>
          <w:sz w:val="30"/>
          <w:szCs w:val="30"/>
          <w:lang w:val="kk-KZ"/>
        </w:rPr>
        <w:t xml:space="preserve">  шығармашылық  ептілікті, шығармашылық белсенділікті болашақ маманның шығармашылық-ізденушілігін дамыту кіреді. Оған болашақ маманның ғылыми зерттеу жұмыстарына өзіндік талдау жасай алуы, өз білімін көтеруге, жетілдіруге талпыныстың болуы мен инновациялық əдіс-тəсілдерді қолдануға өзіндік (авторлық) жаңалықтар, өзгерістер енгізумен жəне жаңалықты шығармашылықпен қолдана алуымен сипатталады.</w:t>
      </w:r>
    </w:p>
    <w:p w:rsidR="00A97FC3" w:rsidRPr="00D576CB" w:rsidRDefault="00A97FC3" w:rsidP="00A97FC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Осы аталған көрсеткіштердің əсерінен білім, кəсіп, іскерлік, іс-əрекет, игеру, нəтиже құралады. Білім жалпы, кəсіби, техникалық, арнайы білім болып бөлініп кəсіппен ұштасады. Ал кəсіп – мамандық таңдау, мамандықты меңгеру. Білім алып кəсіп иесі болу үшін іскерлік қажет. Іскерлік – оқу, білім, кəсіп, тəжірибе, ізденушілік, өзіндік жұмыс, іс-шаралар, дағдыдан туындайды. Іскер болу үшін іс-əрекетті меңгеру қажет. Іс-əрекет əрекеттен, операция, қимыл-қозғалыстан тұрады. Барлық үдеріс байланыса орындалғаннан соң нəтиже көрсеткіші пайда болады.</w:t>
      </w:r>
    </w:p>
    <w:p w:rsidR="00A97FC3" w:rsidRPr="00D576CB" w:rsidRDefault="00A97FC3" w:rsidP="00A97FC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w:t>
      </w:r>
    </w:p>
    <w:p w:rsidR="00A97FC3" w:rsidRPr="00D576CB" w:rsidRDefault="00A97FC3" w:rsidP="00A97FC3">
      <w:pPr>
        <w:spacing w:after="0" w:line="240" w:lineRule="auto"/>
        <w:jc w:val="both"/>
        <w:rPr>
          <w:rFonts w:ascii="Times New Roman" w:hAnsi="Times New Roman"/>
          <w:sz w:val="30"/>
          <w:szCs w:val="30"/>
          <w:lang w:val="kk-KZ"/>
        </w:rPr>
      </w:pPr>
    </w:p>
    <w:p w:rsidR="00A97FC3" w:rsidRPr="00D576CB" w:rsidRDefault="00A97FC3" w:rsidP="00A97FC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Өзіндік жұмыс тапсырмалары:</w:t>
      </w:r>
    </w:p>
    <w:p w:rsidR="00A97FC3" w:rsidRPr="00D576CB" w:rsidRDefault="00A97FC3" w:rsidP="00A97FC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«Инновация» ұғымына түсінік беріп, инновацияның түрлерін</w:t>
      </w:r>
    </w:p>
    <w:p w:rsidR="00A97FC3" w:rsidRPr="00D576CB" w:rsidRDefault="00A97FC3" w:rsidP="00A97FC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сипаттаңыз.</w:t>
      </w:r>
    </w:p>
    <w:p w:rsidR="00A97FC3" w:rsidRPr="00D576CB" w:rsidRDefault="00A97FC3" w:rsidP="00A97FC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Білім берудің инновациялық əдістері мен түрлеріне сипаттама</w:t>
      </w:r>
    </w:p>
    <w:p w:rsidR="00A97FC3" w:rsidRPr="00D576CB" w:rsidRDefault="00A97FC3" w:rsidP="00A97FC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беріңіз.</w:t>
      </w:r>
    </w:p>
    <w:p w:rsidR="00A97FC3" w:rsidRPr="00D576CB" w:rsidRDefault="00A97FC3" w:rsidP="00A97FC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«Инновациялық технологиялар» ұғымына сипаттама беріп,</w:t>
      </w:r>
    </w:p>
    <w:p w:rsidR="00A97FC3" w:rsidRPr="00D576CB" w:rsidRDefault="00A97FC3" w:rsidP="00A97FC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инновациялық технологиялардың өлшемдерін саралаңыз.</w:t>
      </w:r>
    </w:p>
    <w:p w:rsidR="00A97FC3" w:rsidRPr="00D576CB" w:rsidRDefault="00A97FC3" w:rsidP="00A97FC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4. Инновацияның көлемділігі нені тудырады?</w:t>
      </w:r>
    </w:p>
    <w:p w:rsidR="00A97FC3" w:rsidRPr="00D576CB" w:rsidRDefault="00A97FC3" w:rsidP="00A97FC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5. Хонерин инновацияны қандай түрлерге жіктейді?</w:t>
      </w:r>
    </w:p>
    <w:p w:rsidR="00A97FC3" w:rsidRPr="00D576CB" w:rsidRDefault="00A97FC3" w:rsidP="00A97FC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6. Владимир Мужич, Зита Главашкина инновацияларды қалай</w:t>
      </w:r>
    </w:p>
    <w:p w:rsidR="00A97FC3" w:rsidRPr="00D576CB" w:rsidRDefault="00A97FC3" w:rsidP="00A97FC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бөледі?</w:t>
      </w:r>
    </w:p>
    <w:p w:rsidR="00A97FC3" w:rsidRPr="00D576CB" w:rsidRDefault="00A97FC3" w:rsidP="00A97FC3">
      <w:pPr>
        <w:spacing w:after="0" w:line="240" w:lineRule="auto"/>
        <w:jc w:val="both"/>
        <w:rPr>
          <w:rFonts w:ascii="Times New Roman" w:hAnsi="Times New Roman"/>
          <w:sz w:val="30"/>
          <w:szCs w:val="30"/>
          <w:lang w:val="kk-KZ"/>
        </w:rPr>
      </w:pPr>
    </w:p>
    <w:p w:rsidR="00A97FC3" w:rsidRPr="00D576CB" w:rsidRDefault="00A97FC3" w:rsidP="00A97FC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Ұсынылатын əдебиет:</w:t>
      </w:r>
    </w:p>
    <w:p w:rsidR="00A97FC3" w:rsidRPr="00D576CB" w:rsidRDefault="00A97FC3" w:rsidP="00A97FC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Бұзаубақова К. Ж. Инновациялық технология. – Алматы,2009.</w:t>
      </w:r>
    </w:p>
    <w:p w:rsidR="00A97FC3" w:rsidRPr="00D576CB" w:rsidRDefault="00A97FC3" w:rsidP="00A97FC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Кларин М. В. Инновации в мировой педагогике. – Рига: Эксперимент, 1998.</w:t>
      </w:r>
    </w:p>
    <w:p w:rsidR="00A97FC3" w:rsidRPr="00D576CB" w:rsidRDefault="00A97FC3" w:rsidP="00A97FC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Оқытудың инновациялық əдістемелері мен технологияларын жоғары оқу орындарында қолдану тəжірибесі. Оқу-əдістемелік құрал. – Құрастырушылар: Тұрғынбаева Б., Əлімов А. Қ. – Алматы, 2011.</w:t>
      </w:r>
    </w:p>
    <w:p w:rsidR="00A97FC3" w:rsidRPr="00D576CB" w:rsidRDefault="00A97FC3" w:rsidP="00A97FC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4. Цукерман Г. А. Инновации в мировой педагогике. – Рига: Эксперимент, 1998.</w:t>
      </w:r>
    </w:p>
    <w:p w:rsidR="00A97FC3" w:rsidRPr="00D576CB" w:rsidRDefault="00A97FC3" w:rsidP="00A97FC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lastRenderedPageBreak/>
        <w:t>5. Инновационное обучение: Стратегия и практика. /Под ред. Ляудис В. Я. – М., 1994.</w:t>
      </w:r>
    </w:p>
    <w:p w:rsidR="00A97FC3" w:rsidRPr="00D576CB" w:rsidRDefault="00A97FC3" w:rsidP="00A97FC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6. Роджерс Э. Инновация туралы түсінік. – //Қазақстан мектебі, №4, 2006</w:t>
      </w:r>
    </w:p>
    <w:p w:rsidR="00A97FC3" w:rsidRPr="00D576CB" w:rsidRDefault="00A97FC3" w:rsidP="00A97FC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7. Нағымжанова Қ. М. Инновациялық оқыту жағдайларындағы мұғалім қызметінің психологиялық-педагогикалық негіздері. –Өскемен, 1999.</w:t>
      </w:r>
    </w:p>
    <w:p w:rsidR="00A97FC3" w:rsidRPr="00D576CB" w:rsidRDefault="00A97FC3" w:rsidP="00A97FC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8. Көшімбетова С. Инновациялық технологияны білім сапасын көтеруде пайдалану мүмкіндіктері. – А.: Білім, 2008.</w:t>
      </w:r>
    </w:p>
    <w:p w:rsidR="00656054" w:rsidRPr="00D576CB" w:rsidRDefault="00656054" w:rsidP="00A97FC3">
      <w:pPr>
        <w:spacing w:after="0" w:line="240" w:lineRule="auto"/>
        <w:jc w:val="both"/>
        <w:rPr>
          <w:rFonts w:ascii="Times New Roman" w:hAnsi="Times New Roman"/>
          <w:sz w:val="30"/>
          <w:szCs w:val="30"/>
          <w:lang w:val="kk-KZ"/>
        </w:rPr>
      </w:pPr>
    </w:p>
    <w:p w:rsidR="004439B4" w:rsidRDefault="004439B4" w:rsidP="00A97FC3">
      <w:pPr>
        <w:spacing w:after="0" w:line="240" w:lineRule="auto"/>
        <w:jc w:val="both"/>
        <w:rPr>
          <w:rFonts w:ascii="Times New Roman" w:hAnsi="Times New Roman"/>
          <w:sz w:val="30"/>
          <w:szCs w:val="30"/>
          <w:lang w:val="kk-KZ"/>
        </w:rPr>
      </w:pPr>
    </w:p>
    <w:p w:rsidR="00656054" w:rsidRPr="00D576CB" w:rsidRDefault="00C926A3" w:rsidP="001D6ED8">
      <w:pPr>
        <w:spacing w:after="0" w:line="240" w:lineRule="auto"/>
        <w:jc w:val="center"/>
        <w:rPr>
          <w:rFonts w:ascii="Times New Roman" w:hAnsi="Times New Roman"/>
          <w:b/>
          <w:sz w:val="30"/>
          <w:szCs w:val="30"/>
          <w:lang w:val="kk-KZ"/>
        </w:rPr>
      </w:pPr>
      <w:r>
        <w:rPr>
          <w:rFonts w:ascii="Times New Roman" w:hAnsi="Times New Roman"/>
          <w:b/>
          <w:sz w:val="30"/>
          <w:szCs w:val="30"/>
          <w:lang w:val="kk-KZ"/>
        </w:rPr>
        <w:t>Лекция № 7</w:t>
      </w:r>
    </w:p>
    <w:p w:rsidR="001D6ED8" w:rsidRPr="00D576CB" w:rsidRDefault="001D6ED8" w:rsidP="001D6ED8">
      <w:pPr>
        <w:spacing w:after="0" w:line="240" w:lineRule="auto"/>
        <w:jc w:val="center"/>
        <w:rPr>
          <w:rFonts w:ascii="Times New Roman" w:hAnsi="Times New Roman"/>
          <w:b/>
          <w:sz w:val="30"/>
          <w:szCs w:val="30"/>
          <w:lang w:val="kk-KZ"/>
        </w:rPr>
      </w:pPr>
      <w:r w:rsidRPr="00D576CB">
        <w:rPr>
          <w:rFonts w:ascii="Times New Roman" w:hAnsi="Times New Roman"/>
          <w:b/>
          <w:sz w:val="30"/>
          <w:szCs w:val="30"/>
          <w:lang w:val="kk-KZ"/>
        </w:rPr>
        <w:t>Педагогика</w:t>
      </w:r>
      <w:r w:rsidR="00E55442">
        <w:rPr>
          <w:rFonts w:ascii="Times New Roman" w:hAnsi="Times New Roman"/>
          <w:b/>
          <w:sz w:val="30"/>
          <w:szCs w:val="30"/>
          <w:lang w:val="kk-KZ"/>
        </w:rPr>
        <w:t>лық технологияның даму генезисі</w:t>
      </w:r>
      <w:r w:rsidRPr="00D576CB">
        <w:rPr>
          <w:rFonts w:ascii="Times New Roman" w:hAnsi="Times New Roman"/>
          <w:b/>
          <w:sz w:val="30"/>
          <w:szCs w:val="30"/>
          <w:lang w:val="kk-KZ"/>
        </w:rPr>
        <w:t xml:space="preserve"> </w:t>
      </w:r>
    </w:p>
    <w:p w:rsidR="001D6ED8" w:rsidRPr="00D576CB" w:rsidRDefault="001D6ED8" w:rsidP="001D6ED8">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w:t>
      </w:r>
    </w:p>
    <w:p w:rsidR="00C802B1" w:rsidRPr="00D576CB" w:rsidRDefault="001D6ED8" w:rsidP="00C802B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w:t>
      </w:r>
      <w:r w:rsidR="00C802B1" w:rsidRPr="00D576CB">
        <w:rPr>
          <w:rFonts w:ascii="Times New Roman" w:hAnsi="Times New Roman"/>
          <w:sz w:val="30"/>
          <w:szCs w:val="30"/>
          <w:lang w:val="kk-KZ"/>
        </w:rPr>
        <w:t>Жоспар:</w:t>
      </w:r>
    </w:p>
    <w:p w:rsidR="00C802B1" w:rsidRPr="00D576CB" w:rsidRDefault="00C802B1" w:rsidP="00C802B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Педагогикалық технологияның даму генезисі.</w:t>
      </w:r>
    </w:p>
    <w:p w:rsidR="00C802B1" w:rsidRPr="00D576CB" w:rsidRDefault="00C802B1" w:rsidP="00C802B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w:t>
      </w:r>
      <w:r w:rsidR="00E55442">
        <w:rPr>
          <w:rFonts w:ascii="Times New Roman" w:hAnsi="Times New Roman"/>
          <w:sz w:val="30"/>
          <w:szCs w:val="30"/>
          <w:lang w:val="kk-KZ"/>
        </w:rPr>
        <w:t>. П</w:t>
      </w:r>
      <w:r w:rsidR="00E55442" w:rsidRPr="00D576CB">
        <w:rPr>
          <w:rFonts w:ascii="Times New Roman" w:hAnsi="Times New Roman"/>
          <w:sz w:val="30"/>
          <w:szCs w:val="30"/>
          <w:lang w:val="kk-KZ"/>
        </w:rPr>
        <w:t>едагогикалық технологияның оқыту əдістемесі жəне тəрбиелеу жұмысынан айырмашылығы</w:t>
      </w:r>
    </w:p>
    <w:p w:rsidR="00964F69" w:rsidRDefault="00964F69" w:rsidP="00C802B1">
      <w:pPr>
        <w:spacing w:after="0" w:line="240" w:lineRule="auto"/>
        <w:jc w:val="both"/>
        <w:rPr>
          <w:rFonts w:ascii="Times New Roman" w:hAnsi="Times New Roman"/>
          <w:b/>
          <w:sz w:val="30"/>
          <w:szCs w:val="30"/>
          <w:lang w:val="kk-KZ"/>
        </w:rPr>
      </w:pPr>
    </w:p>
    <w:p w:rsidR="00C802B1" w:rsidRPr="00D576CB" w:rsidRDefault="00C802B1" w:rsidP="00C802B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Педагогикалық жаңалық – жаңа идеялар, əдістер, технологиялар ғана емес, педагогикалық үдеріс элементтерінің бірлігінің немесе жеке элементтерінің білім беру мен тəрбиелеудегі белгілі міндеттерді тиімді шешу жолы болып табылады. Технологиялардың пайда болуы ең алдымен əртүрлі теориялық жəне тəжірибелік іс-əрекет аймақтарына техникалық прогрестің енуімен байланысты. А. С. Макаренко бүкіл əлемдік танымал «Педагогикалық поэмасында»: «Біздің педагогикалық өндірісіміз ешқашан  технологиялық  логикада  құрылған  жоқ,  əрқашан рухани үгіттеу логикасы бойынша құрылған. Тек сол себепті ғана бізде педагогикалық өндірістің барлық маңызды бөлімдері жоқ: технологиялық үдеріс, операциялар есебі, конструкторлық жұмыстар, құралдарды пайдалану, нормалау, бақылау, енгізулер, теріске шығару», – деген.</w:t>
      </w:r>
    </w:p>
    <w:p w:rsidR="00C802B1" w:rsidRPr="00D576CB" w:rsidRDefault="00C802B1" w:rsidP="00C802B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Оқыту үдерісін технологияландыру туралы пікірді осыдан 400 жыл бұрын Я. А. Коменский айтқан, оның пікірінше, оқыту «технологиялық» болуы қажет. Оның мағынасы нені үйретсе де, нені оқытса да оқу үдерісі табыссыз болмауы керек. Технологияға мақсат қою, осы мақсатқа жетудің құралдарын іздестіру, бұл құралдарды қолданудың ережелерін табу маңызды болды. АҚШ-та үстіміздегі ғасырдың 30-шы жылдарында техникалық құралдарды  пайдаланып  оқыта  бастағанда  «білім  берудегі технология» термині пайда болды. Бұл көбіне оқу үдерісінде техниканы пайдалануға байланысты да болды.</w:t>
      </w:r>
    </w:p>
    <w:p w:rsidR="00C802B1" w:rsidRPr="00D576CB" w:rsidRDefault="00C802B1" w:rsidP="00C802B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lastRenderedPageBreak/>
        <w:t xml:space="preserve">        60-шы жылдарда америкалық жəне батыс Европалық білім берудегі реформаларға байланысты «оқу үдерісінде межеленген білім нəтижесіне қалай жетуге болады» – деген мағынасын беретін «педагогикалық технология» термині пайда болды. Ал дидактикалық технологияның мəселелері біздің заманымыздың екінші жартысында техника мен технологияның қарқынды дамуы нəтижесінде пайда болды. Оқыту технологиясы, яғни, кеңірек айтқанда педагогикалық технология ақпаратты өңдеу, сақтау, беру əдістері мен құралдарының табыстарына байланысты дамудың барлық мүмкіндіктеріне ие бола алатын əлеуметтік технологияның маңызды компоненті болып табылады. Педагогикалық технология ұғымының қалыптасуы мен дамуының барысында педагогикалық технология ұғымының мəні түрліше қарастырылады. Педагогикалық технология мəселесіне арналған П. Я. Гальперин, В. В. Давыдов, В. М. Кларин, Ж. А. Қараев, Т. Т. Галиев, т.б. ғалымдардың еңбектерінде оқыту технологиясын техникалық құралдардың көмегімен оқыту деген түсініктен бастап педагогикалық технологияны ғылыми тұрғыдан ұғынуға дейін түрліше пікірлер айтылған.</w:t>
      </w:r>
    </w:p>
    <w:p w:rsidR="00C802B1" w:rsidRPr="00D576CB" w:rsidRDefault="00C802B1" w:rsidP="00C802B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М. П. Сибирская бойынша «əдістеме» мен «технологияның» салыстырмалы сипаттамасын қарастырады. Міне, осында педагогикалық технологияның оқыту əдістемесі жəне тəрбиелеу жұмысынан айырмашылығы байқалады. Егер «əдістеме» ұғымы, оларды орындауға қатысты емес оқытудың əдістері жəне тəсілінің жиынтығын қолдану көпкейіпкерлік белгілерінде жинақтауын анықтайды. Осыдан келіп, яғни кез келген педагогикалық тапсырма тек қана белгілі жетілдірілген педагог маманның іс-əрекеті мен негізгі технологиялардың көмегімен тиімді шешіледі.</w:t>
      </w:r>
    </w:p>
    <w:p w:rsidR="00C802B1" w:rsidRPr="00D576CB" w:rsidRDefault="00C802B1" w:rsidP="00C802B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Оқыту технологиясы оқыту мазмұнын жүзеге асыру жолындағы алға қойған мақсатқа жетудің тиімділігін қамтамасыз ететін оқытудың əдіс, құрал жəне түрлерінің жүйесі болып табылады. Қажетті мазмұнды, тиімді əдістер мен құралдарды бағдарлама мен қойылған педагогикалық міндетке сəйкес іріктей білу мұғалімнің педагогикалық шеберлігіне байланысты. Берілген анықтамалардан «технология» technе – өнер, шеберлік жəне logos – ғылым, заң, яғни технология дегеніміз шеберлік (өнер) туралы ғылым екенін білуге</w:t>
      </w:r>
    </w:p>
    <w:p w:rsidR="00C802B1" w:rsidRPr="00D576CB" w:rsidRDefault="00C802B1" w:rsidP="00C802B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болады. Педагогикалық технологиялар тарихын, оның пайда болуын жəне маңызды құрылымдық ерекшеліктерін қарастыру педагогикалық құрылымды түсінуге мүмкіндік береді. Ғалымдардың тарихи-педагогикалық зерттеулерін талдау педагогикалық технологияның бірнеше ғасырлар бойында ғылыми пікірталастың басты нысаны болғанын айқындайды.</w:t>
      </w:r>
    </w:p>
    <w:p w:rsidR="00C802B1" w:rsidRPr="00D576CB" w:rsidRDefault="00C802B1" w:rsidP="00C802B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lastRenderedPageBreak/>
        <w:t xml:space="preserve">     И. Г. Песталоццидің педагогикалық маңызды мəселенің бірі «Əрбір арнайы даярланған мұғалім кез келген оқушыны оқытып, тəрбиелей алатындай білім берудің «тетігін» жасауы қажет деуін оқытуды технологияландыру деп түсінген жөн. Сондай-ақ, жиырмасыншы ғасырдың бірінші жартысындағы С. Т. Щацкийдің, Н. И. Попованың, В. Н. Сорокин-Росинский технологиялары соны құбылыстар деуге тұрарлық. Əр түрлі тұжырымдамалық негізге құрылған мұндай технологиялар ортақ жалпы педагогикалық ұстанымдарды басшылыққа алды. Олар: əр бала өмірін жəне еркіндігін құрметтеу, оқушы тұлғасын шығармашылықпен дамыту, оны əлеуметтік мəнді əрекеттерге қатыстыру нəтижесінде əржақты дамыған тұлға қалыптастыру ұстанымдары.</w:t>
      </w:r>
    </w:p>
    <w:p w:rsidR="00C802B1" w:rsidRPr="00D576CB" w:rsidRDefault="00C802B1" w:rsidP="00C802B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Ю. Н. Кулюткин кəсіпкер ұстаздың іс-əрекетіндегі «мөлшерлік шығармашылық белсенділікті» арақатынасы мазмұны мен мəнінен бөлек, абстрактылы түрде қарастырылмайды дейді. Егер «іс-əрекеттің немқұрайлы іс-əрекеттік құрылымымен бірге ұстаздың шығармашылық  белсенділігі  де  мөлшермен  берілсе,  жаңа педагогикалық ойлар жəне оларды шешу ұстаздың өзінен күтіледі»,– дейді.</w:t>
      </w:r>
    </w:p>
    <w:p w:rsidR="00C802B1" w:rsidRPr="00D576CB" w:rsidRDefault="00C802B1" w:rsidP="00C802B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М. С. Левит: «Кəсіби жұмыс технологиясын меңгермеген педагог, оқытудың стратегиясы мен тактикасы жайлы білімді қайдан алу керек екенін білмейді. Тек жоғары дəрежедегі шығармашылықпен ғана берілетін еркіндік сезімін түсіне алмайды», – деген екен.</w:t>
      </w:r>
    </w:p>
    <w:p w:rsidR="00C802B1" w:rsidRPr="00D576CB" w:rsidRDefault="00C802B1" w:rsidP="00C802B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В. П. Беспальконың айтуынша, əрбір іс-əрекет не технология, не өнер болуы мүмкін. Өнер интуиция негізінде, технология –ғылым негізінде құрылған. Өнерден бəрі басталады, технологиямен аяқталады, ал педагогикалық іскерлікке онсыз айналып өтуге болмайды. Экспромтқа қарама-қарсы, интуиция бойынша əрекет етуден жоспарланған технологиялық іс-əрекетке көшу болып табылады.</w:t>
      </w:r>
    </w:p>
    <w:p w:rsidR="00C802B1" w:rsidRPr="00D576CB" w:rsidRDefault="00C802B1" w:rsidP="00C802B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Оқыту технологиясын жаппай ендіруді зерттеушілер 60-шы жылдардың басына жатқызады жəне оны алғашында американдық, ал одан соң европалық мектептің қайта өрлеуімен байланыстырады. Шетелдегі  педагогикалық  қазіргі  заманғы  технологияларды зерттеуде  неғұрлым  танымал  зерттеушілері:  Дж.  Кэролл, Л. Н. Ланд, Ю. К. Бабанский, Л. М. Эрдниев, Н. П. Раченко, Л. Я. Зорина, В. П. Беспалько, М. П. Хомерики жəне басқалардың ғылыми еңбектерінде көрсетілген.</w:t>
      </w:r>
    </w:p>
    <w:p w:rsidR="007C0AD2" w:rsidRPr="00D576CB" w:rsidRDefault="007C0AD2" w:rsidP="007C0AD2">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Бастапқыда көрсетілген педагогтер оқыту технологиясы, оқу технологиясы жəне педагогикалық технология арасында өзгешелік қоймады. «Педагогикалық технология» термині тек қана оқытуға байланысты қолданылады, ал оқу технологиясы өзі техникалық құралмен оқытуды түсіндіреді. Бүгін педагогикалық технологияны, педагогикалық тапсырмаларды шешумен байланысты, педагогтің </w:t>
      </w:r>
      <w:r w:rsidRPr="00D576CB">
        <w:rPr>
          <w:rFonts w:ascii="Times New Roman" w:hAnsi="Times New Roman"/>
          <w:sz w:val="30"/>
          <w:szCs w:val="30"/>
          <w:lang w:val="kk-KZ"/>
        </w:rPr>
        <w:lastRenderedPageBreak/>
        <w:t>зерттеу  іс-əрекеті  ретінде  немесе  алдын  ала  жобаланған педагогикалық үдерістің тəжірибеде тұрақты жəне жалғастырмалы шығаруы ретінде түсіндіріледі. Педагогикалық технология туралы мұндай көріністер былай анықталады:</w:t>
      </w:r>
    </w:p>
    <w:p w:rsidR="007C0AD2" w:rsidRPr="00D576CB" w:rsidRDefault="007C0AD2" w:rsidP="007C0AD2">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өте жоғары деңгейде теориялық дайындығы жəне бай тəжірибесі бар мамандардың əр түрлі таңдаулы педагогикалық технологияларды дайындау мүмкіндіктері;</w:t>
      </w:r>
    </w:p>
    <w:p w:rsidR="007C0AD2" w:rsidRPr="00D576CB" w:rsidRDefault="007C0AD2" w:rsidP="007C0AD2">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мақсатқа сай педагогикалық технологияларды өзіндік таңдау мүмкіндіктері, мұғалім жəне оқушылар іскерліктерінің өзара мүмкіндіктерімен жəне шарттарымен байланысты.</w:t>
      </w:r>
    </w:p>
    <w:p w:rsidR="007C0AD2" w:rsidRPr="00D576CB" w:rsidRDefault="007C0AD2" w:rsidP="007C0AD2">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Педагогикалық технология – бұл педагогикалық іскерліктердің жетістігіне жеткізетін ғылыми жобалау жəне нақты өндіру. Сонымен, педагогикалық үдеріс белгілі жүйе қағидаларында құрылатын болғандықтан, педагогикалық технология сыртқы жəне ішкі болып бөлінеді. Осы қағидаларды жалғастырмалы орындау олардың объективті қарым-қатынасында жəне педагогтің тұлғасын толық көрсететін жинағы ретінде қарастырылуы мүмкін.</w:t>
      </w:r>
    </w:p>
    <w:p w:rsidR="007C0AD2" w:rsidRPr="00D576CB" w:rsidRDefault="007C0AD2" w:rsidP="007C0AD2">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Қоршаған орта мен оның қарым-қатынастарына қатысты балаға ғылыми негізделген əсер ету. Н. Е. Щуркова бұл жағдайда педагогикалық технология тек қана тəрбиелік жұмысқа қатысты болады жəне өзімен қолданбалы педагогикалық еңбекті анықтайды. Педагогикалық технология бұл көзқарастан – табиғи жəне тепе-тең педагогтің іс-əрекеті жетіліп келе жатқан жағдайды сипаттайды. Психологиялық-педагогикалық жəне оның жоғары руханилығы деңгейінде қазіргі заман мəдениетімен байланыста болады.</w:t>
      </w:r>
    </w:p>
    <w:p w:rsidR="007C0AD2" w:rsidRPr="00D576CB" w:rsidRDefault="007C0AD2" w:rsidP="007C0AD2">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Педагогикалық  технологиялар,  оқыту  технологиялары (дидактикалық технологиялар) жəне тəрбиелеу технологиялары ретінде қарастырылуы мүмкін. В. В. Ликан бұл технологиялардың неғұрлым маңызды белгісін бөліп көрсетеді:</w:t>
      </w:r>
    </w:p>
    <w:p w:rsidR="007C0AD2" w:rsidRPr="00D576CB" w:rsidRDefault="007C0AD2" w:rsidP="007C0AD2">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технология нақты педагогикалық ой түрінде өндіріледі, оның негізінде автордың белгілі əдіснамалық философиялық ұстанымы жатады. Осылайша, білім беру үдерісінің технологиясы жəне жеке тұлғаны дамыту технологиясын айыруға болады;</w:t>
      </w:r>
    </w:p>
    <w:p w:rsidR="007C0AD2" w:rsidRPr="00D576CB" w:rsidRDefault="007C0AD2" w:rsidP="007C0AD2">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педагогикалық іс-əрекеттердің технологиялық тізбегі операциялары, қарым-қатынасы күтіп отырған нақты формадағы қорытындысы бар мақсатты ұстанымдарға сəйкес тізбектеледі;</w:t>
      </w:r>
    </w:p>
    <w:p w:rsidR="007C0AD2" w:rsidRPr="00D576CB" w:rsidRDefault="007C0AD2" w:rsidP="007C0AD2">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диалогтық қарым-қатынас адами жəне технологиялық мүмкіндіктерді тиімді іске асыру, даралау жəне саралау қағидаларын негізге ала отырып келісімді түрлі мұғалім мен оқушылардың өзара қарым-қатынасты іс-əрекетін технология қарастырады;</w:t>
      </w:r>
    </w:p>
    <w:p w:rsidR="007C0AD2" w:rsidRPr="00D576CB" w:rsidRDefault="007C0AD2" w:rsidP="007C0AD2">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lastRenderedPageBreak/>
        <w:t>- педагогикалық технологияның элементтері бір жағынан кез келген мұғаліммен өндірілуі қажет, ал екінші жағынан қарағанда барлық оқушылардың жобаланған қорытындыларына (мемлекеттік стандарт) жетулерін қамтамасыз етеді;</w:t>
      </w:r>
    </w:p>
    <w:p w:rsidR="007C0AD2" w:rsidRPr="00D576CB" w:rsidRDefault="007C0AD2" w:rsidP="007C0AD2">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педагогикалық технологиялардың органикалық бөлігі болып табылатындар – диагностикалық процедуралар, іс-əрекеттер қорытындыларын өлшеудің көрсеткіштері жəне ережелер, белгілі ұстанымдар.</w:t>
      </w:r>
    </w:p>
    <w:p w:rsidR="007C0AD2" w:rsidRPr="00D576CB" w:rsidRDefault="007C0AD2" w:rsidP="007C0AD2">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Педагогикалық  технология  педагогикалық  шеберлікпен өзара қарым-қатынаста. Педагогикалық технологияны өте жақсы меңгеру дегеніміздің өзі – шеберлік. Технология жəне шеберлік қатынастарына  қарағанда  меңгеруге  болатын  педагогикалық технология басқалар сияқты тек қана орталықтанбайды. Педагогтің тұлғалық ерекшеліктерімен анықталатыны байқалады. Бір ғана технология əр түрлі мұғалімдермен іске асуы мүмкін, бірақ оны іске асыру ерекшеліктерінде олардың осы педагогикалық шеберлігі</w:t>
      </w:r>
    </w:p>
    <w:p w:rsidR="007C0AD2" w:rsidRPr="00D576CB" w:rsidRDefault="007C0AD2" w:rsidP="007C0AD2">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жəне кəсіби іскерлігі көрінеді. Сонымен, оқыту технологиясы сабақ беру əдістемесімен салыстырғанда, оқушылардың өздерінің іс-əрекетін ұйымдастыру тəсілдері жəне мазмұнын өндіруді көрсетеді. Олар диагностикалық білім маңыздылығын жəне оқыту үдерісінің қасиеттерінің жалпы оқушылардың  тұлғасын  дамытуға  бағытталған  объективті бақылауын қажет етеді.</w:t>
      </w:r>
    </w:p>
    <w:p w:rsidR="00C926A3" w:rsidRDefault="00C926A3" w:rsidP="00C926A3">
      <w:pPr>
        <w:spacing w:after="0" w:line="240" w:lineRule="auto"/>
        <w:jc w:val="center"/>
        <w:rPr>
          <w:rFonts w:ascii="Times New Roman" w:hAnsi="Times New Roman"/>
          <w:b/>
          <w:sz w:val="30"/>
          <w:szCs w:val="30"/>
          <w:lang w:val="kk-KZ"/>
        </w:rPr>
      </w:pPr>
    </w:p>
    <w:p w:rsidR="00C926A3" w:rsidRDefault="00C926A3" w:rsidP="00C926A3">
      <w:pPr>
        <w:spacing w:after="0" w:line="240" w:lineRule="auto"/>
        <w:jc w:val="center"/>
        <w:rPr>
          <w:rFonts w:ascii="Times New Roman" w:hAnsi="Times New Roman"/>
          <w:b/>
          <w:sz w:val="30"/>
          <w:szCs w:val="30"/>
          <w:lang w:val="kk-KZ"/>
        </w:rPr>
      </w:pPr>
    </w:p>
    <w:p w:rsidR="00C926A3" w:rsidRDefault="00964F69" w:rsidP="00C926A3">
      <w:pPr>
        <w:spacing w:after="0" w:line="240" w:lineRule="auto"/>
        <w:jc w:val="center"/>
        <w:rPr>
          <w:rFonts w:ascii="Times New Roman" w:hAnsi="Times New Roman"/>
          <w:b/>
          <w:sz w:val="30"/>
          <w:szCs w:val="30"/>
          <w:lang w:val="kk-KZ"/>
        </w:rPr>
      </w:pPr>
      <w:r>
        <w:rPr>
          <w:rFonts w:ascii="Times New Roman" w:hAnsi="Times New Roman"/>
          <w:b/>
          <w:sz w:val="30"/>
          <w:szCs w:val="30"/>
          <w:lang w:val="kk-KZ"/>
        </w:rPr>
        <w:t>Лекция № 8</w:t>
      </w:r>
    </w:p>
    <w:p w:rsidR="007C0AD2" w:rsidRPr="00D576CB" w:rsidRDefault="007C0AD2" w:rsidP="007C0AD2">
      <w:pPr>
        <w:spacing w:after="0" w:line="240" w:lineRule="auto"/>
        <w:jc w:val="both"/>
        <w:rPr>
          <w:rFonts w:ascii="Times New Roman" w:hAnsi="Times New Roman"/>
          <w:sz w:val="30"/>
          <w:szCs w:val="30"/>
          <w:lang w:val="kk-KZ"/>
        </w:rPr>
      </w:pPr>
    </w:p>
    <w:p w:rsidR="007C0AD2" w:rsidRPr="00D576CB" w:rsidRDefault="007C0AD2" w:rsidP="00E55442">
      <w:pPr>
        <w:spacing w:after="0" w:line="240" w:lineRule="auto"/>
        <w:jc w:val="center"/>
        <w:rPr>
          <w:rFonts w:ascii="Times New Roman" w:hAnsi="Times New Roman"/>
          <w:b/>
          <w:sz w:val="30"/>
          <w:szCs w:val="30"/>
          <w:lang w:val="kk-KZ"/>
        </w:rPr>
      </w:pPr>
      <w:r w:rsidRPr="00D576CB">
        <w:rPr>
          <w:rFonts w:ascii="Times New Roman" w:hAnsi="Times New Roman"/>
          <w:b/>
          <w:sz w:val="30"/>
          <w:szCs w:val="30"/>
          <w:lang w:val="kk-KZ"/>
        </w:rPr>
        <w:t>Педагогикалық технологиялардың даму динамикасы</w:t>
      </w:r>
    </w:p>
    <w:p w:rsidR="00E55442" w:rsidRDefault="00E55442" w:rsidP="007C0AD2">
      <w:pPr>
        <w:spacing w:after="0" w:line="240" w:lineRule="auto"/>
        <w:jc w:val="both"/>
        <w:rPr>
          <w:rFonts w:ascii="Times New Roman" w:hAnsi="Times New Roman"/>
          <w:sz w:val="30"/>
          <w:szCs w:val="30"/>
          <w:lang w:val="kk-KZ"/>
        </w:rPr>
      </w:pPr>
    </w:p>
    <w:p w:rsidR="007C0AD2" w:rsidRDefault="00E55442" w:rsidP="007C0AD2">
      <w:pPr>
        <w:spacing w:after="0" w:line="240" w:lineRule="auto"/>
        <w:jc w:val="both"/>
        <w:rPr>
          <w:rFonts w:ascii="Times New Roman" w:hAnsi="Times New Roman"/>
          <w:sz w:val="30"/>
          <w:szCs w:val="30"/>
          <w:lang w:val="kk-KZ"/>
        </w:rPr>
      </w:pPr>
      <w:r>
        <w:rPr>
          <w:rFonts w:ascii="Times New Roman" w:hAnsi="Times New Roman"/>
          <w:sz w:val="30"/>
          <w:szCs w:val="30"/>
          <w:lang w:val="kk-KZ"/>
        </w:rPr>
        <w:t>Жоспар</w:t>
      </w:r>
    </w:p>
    <w:p w:rsidR="00E55442" w:rsidRDefault="00E55442" w:rsidP="00DA3547">
      <w:pPr>
        <w:pStyle w:val="a4"/>
        <w:numPr>
          <w:ilvl w:val="0"/>
          <w:numId w:val="52"/>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XXI ғасыр білімділер ғасыры</w:t>
      </w:r>
    </w:p>
    <w:p w:rsidR="00E55442" w:rsidRDefault="00E55442" w:rsidP="00DA3547">
      <w:pPr>
        <w:pStyle w:val="a4"/>
        <w:numPr>
          <w:ilvl w:val="0"/>
          <w:numId w:val="52"/>
        </w:numPr>
        <w:spacing w:after="0" w:line="240" w:lineRule="auto"/>
        <w:jc w:val="both"/>
        <w:rPr>
          <w:rFonts w:ascii="Times New Roman" w:hAnsi="Times New Roman"/>
          <w:sz w:val="30"/>
          <w:szCs w:val="30"/>
          <w:lang w:val="kk-KZ"/>
        </w:rPr>
      </w:pPr>
      <w:r>
        <w:rPr>
          <w:rFonts w:ascii="Times New Roman" w:hAnsi="Times New Roman"/>
          <w:sz w:val="30"/>
          <w:szCs w:val="30"/>
          <w:lang w:val="kk-KZ"/>
        </w:rPr>
        <w:t>П</w:t>
      </w:r>
      <w:r w:rsidRPr="00D576CB">
        <w:rPr>
          <w:rFonts w:ascii="Times New Roman" w:hAnsi="Times New Roman"/>
          <w:sz w:val="30"/>
          <w:szCs w:val="30"/>
          <w:lang w:val="kk-KZ"/>
        </w:rPr>
        <w:t xml:space="preserve">едагогикалық  жүйе  </w:t>
      </w:r>
    </w:p>
    <w:p w:rsidR="00E55442" w:rsidRPr="00E55442" w:rsidRDefault="00E55442" w:rsidP="00DA3547">
      <w:pPr>
        <w:pStyle w:val="a4"/>
        <w:numPr>
          <w:ilvl w:val="0"/>
          <w:numId w:val="52"/>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Педагогтың шеберлігі</w:t>
      </w:r>
    </w:p>
    <w:p w:rsidR="00E55442" w:rsidRDefault="007C0AD2" w:rsidP="007C0AD2">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w:t>
      </w:r>
    </w:p>
    <w:p w:rsidR="007C0AD2" w:rsidRPr="00D576CB" w:rsidRDefault="0038360E" w:rsidP="007C0AD2">
      <w:pPr>
        <w:spacing w:after="0" w:line="240" w:lineRule="auto"/>
        <w:jc w:val="both"/>
        <w:rPr>
          <w:rFonts w:ascii="Times New Roman" w:hAnsi="Times New Roman"/>
          <w:sz w:val="30"/>
          <w:szCs w:val="30"/>
          <w:lang w:val="kk-KZ"/>
        </w:rPr>
      </w:pPr>
      <w:r>
        <w:rPr>
          <w:rFonts w:ascii="Times New Roman" w:hAnsi="Times New Roman"/>
          <w:sz w:val="30"/>
          <w:szCs w:val="30"/>
          <w:lang w:val="kk-KZ"/>
        </w:rPr>
        <w:t xml:space="preserve">     </w:t>
      </w:r>
      <w:r w:rsidR="007C0AD2" w:rsidRPr="00D576CB">
        <w:rPr>
          <w:rFonts w:ascii="Times New Roman" w:hAnsi="Times New Roman"/>
          <w:sz w:val="30"/>
          <w:szCs w:val="30"/>
          <w:lang w:val="kk-KZ"/>
        </w:rPr>
        <w:t>Жаңа кезеңге бет бұру оңай емес. Ол үшін болашақ ұрпағын тəрбиелеу рухани жан-дүниесі бай, халқын сүйген, ата-баба жерін қадірлейтін ұрпақ болашақ тірегі бола алады.</w:t>
      </w:r>
    </w:p>
    <w:p w:rsidR="007C0AD2" w:rsidRPr="00D576CB" w:rsidRDefault="007C0AD2" w:rsidP="007C0AD2">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XXI ғасыр білімділер ғасыры болмақ. Білімділерді ойлап тербетер, баптап өсірер тəрбие керек. Ұрпақ тəрбиесі – ел алдындағы маңызы зор міндет. Еліміздің, қоғамның экономикалық, саяси, мəдени дамуына үлес қосатын, əлемдік инновацияға көтерілетін білімді де мəдениетті, парасатты, денсаулығы мықты азамат тəрбиелеп шығару – мектептің, </w:t>
      </w:r>
      <w:r w:rsidRPr="00D576CB">
        <w:rPr>
          <w:rFonts w:ascii="Times New Roman" w:hAnsi="Times New Roman"/>
          <w:sz w:val="30"/>
          <w:szCs w:val="30"/>
          <w:lang w:val="kk-KZ"/>
        </w:rPr>
        <w:lastRenderedPageBreak/>
        <w:t>ұстаздар қауымының бүгінгі таңдағы баға жетпес міндеті. Адам ұрпағымен мың жасайды дегендей, ұрпақ тəрбиесі қай кезде де халықтық мəселе болған. Тарихтан білетініміз: дарындылар, қабілеттілер аса жоғары бағаланған, сондықтан қазіргі мектеп мұғалімдері алдында тұрған аса маңызды міндет – талабы таудай жеке тұлғаны өсіріп шығару.</w:t>
      </w:r>
    </w:p>
    <w:p w:rsidR="007C0AD2" w:rsidRPr="00D576CB" w:rsidRDefault="007C0AD2" w:rsidP="007C0AD2">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Ал еш нəрсеге бейімділігі жоқ қабілеті жоқ адамның болмайтыны педагогикада дəлелденген. Оқушы талантын тауып, дарынын дамытар жұмысты бастауыш сыныптан бастап жүргізу керектігі айдай анық. Жеке тұлға қалыптастыруда əр оқушының қабілетін танып, біліп, дамытып, шыңдап, жол сілтеп адам дəрежесін көтеру керек жəне жаңашыл жұмысқа бет бұру керек, ол үшін ұлттық мəдениетті көтеру, ұлттық педагогиканы, халық мұрасын пайдалану арқылы намысты, имандылық пен ізгілікті, жат іс-əрекеттерге сын көзбен қарап, өз бағасын бере білетін, рухани байлықты қастерлейтін, өз ошағын, Отанын қорғай білетін азамат тəрбиелеу. Сол үшін ұлттық мектебімізде жаңа білім беруде жаңаша əдіс-тəсілмен жүргізуіміз керек. Бірақ мектептің түрін өзгерткеннен (гимназия, лицей, т.б.) ойлаған мақсатқа жете алмаймыз. Ондағы оқыту мазмұны, білім беру технологиясы баланың талантына,  дарынына,  талап-тілегіне  қарай  ұлттық  тəрбие, салт-дəстүр, бабалар тарихын негізге ала отырып, жеке тұлға қалыптастыруға бағытталу керек.</w:t>
      </w:r>
    </w:p>
    <w:p w:rsidR="007C0AD2" w:rsidRPr="00D576CB" w:rsidRDefault="007C0AD2" w:rsidP="007C0AD2">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Қазіргі таңда педагогика теориясына елеулі өзгерістер еніп, білім беру мазмұны жақсарып, жаңа көзқарастар пайда болып, білім беру құрылымында қазіргі заманғы педагогикалық технологиялар өмірге келуде. Оқытудың қазіргі заманғы педагогикалық технологияларды алдымен жете меңгерген, одан соң оны оқу мазмұнына балалардың жас жəне психологиялық ерекшеліктеріне қарай пайдаланудың маңызы зор. Педагогикалық технология ұғымы іс-тəжірибемізде жиірек қолданылып, практикаға енуде. Ал «технология» түсіндірмесін сөздікте қандай да болсын істегі, шеберліктегі, өнердегі амадардың жиынтығы, ал педагогикалык технология – педагогикалық мақсатқа қол жеткізу жолындағы қолданылатын барлық қисынды ілім амалдары мен əдіснамалық құралдарының жүйелі жиынтығы жəне жұмыс істеу реті – деп В. Кларин айтып өткендей, педагогикалық технология тəжірибеде жүзеге асатын педагогикалық жүйенің жобасы.</w:t>
      </w:r>
    </w:p>
    <w:p w:rsidR="007C0AD2" w:rsidRPr="00D576CB" w:rsidRDefault="007C0AD2" w:rsidP="007C0AD2">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Ал  педагогикалық  жүйе  дара  тұлғаны  қалыптастыруға бағытталған, белгілі бір мақсатқа жету жолындағы арнайы педагогикалық ықпалды ұйымдастыруға қажеттті өзара байланысқан əдістер құралдарының жиынтығы. Олай болса, дəл қазір бізге осы педагогикалық технологияны дамыту приктикада пайдалану. </w:t>
      </w:r>
      <w:r w:rsidRPr="00D576CB">
        <w:rPr>
          <w:rFonts w:ascii="Times New Roman" w:hAnsi="Times New Roman"/>
          <w:sz w:val="30"/>
          <w:szCs w:val="30"/>
          <w:lang w:val="kk-KZ"/>
        </w:rPr>
        <w:lastRenderedPageBreak/>
        <w:t>Педагогикалық технологияның негізі – саралап оқыту. Бұл бойынша оқушы білімді меңгеру деңгейін төртке бөлуге болады. Бірінші төменгі деңгей – міндетті деңгей, қалғаны оқушы қабілетіне қарай игеріледі. Сонда міндетті деңгейді мемлекеттік өлшем ретінде алсақ, білім берудің шығармашылық сипаты қалыптасады. Былайша айтқанда, педагогикалық технология – оқушының шығармашылықпен терең ойластырылған көптеген факторлардың үйлесімділігі, оқыту мен тəрбиелік тиімділігін қамтамасыз ететін жанды құрамдас бөлігі.</w:t>
      </w:r>
    </w:p>
    <w:p w:rsidR="00F25AFC" w:rsidRPr="00D576CB" w:rsidRDefault="00F25AFC" w:rsidP="00F25AFC">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Мектептің ескі құрылысы мен білімнің жаңа мазмұны арасындағы қарама-қайшылықты жою үшін жүйелі түрде саралап,  білім берудің түпкі мақсаты өмірдің сан тараулы дамуын меңгеретін адамға табиғи мүмкіндігі негізінде дамыта тəрбиелеу. Кез келген елдің экономикалық қуаты, халқының өмір сүру деңгейінің жоғарылығы, дүниежүзілік қауымдастықтағы орны мен салмағы сол елдің технологиялық даму деңгейімен анықталмақ. Жалпы қоғам дамуы мен қазіргі заманғы педагогикалық технологияны енгізу сапалығы осы елдегі білім беру ісінің жолға қойылғандығы мен осы саланы ақпараттандыру деңгейіне келіп тіреледі. Экономикалық жағынан дамыған елдердің тəжірибесі экономика, ғылым мен мəдениеттің қарқынды дамуының негізгі кілті екендігін көрсетіп отыр, ендеше қазіргі заманның ақпараттық</w:t>
      </w:r>
    </w:p>
    <w:p w:rsidR="00F25AFC" w:rsidRPr="00D576CB" w:rsidRDefault="00F25AFC" w:rsidP="00F25AFC">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технологиясын меңгеру міндетіміз.</w:t>
      </w:r>
    </w:p>
    <w:p w:rsidR="00DD472B" w:rsidRPr="00D576CB" w:rsidRDefault="00DD472B" w:rsidP="00DD472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Оқыту технологиясы – бұл оқытудың тиіміділігін арттыру мақсаты мен білім беру үдерісін зерттеу негізінде оқу үдерісін жүзеге асыру жəне бағалау, бағдарламалаудың жүйелі тəсілі. Оқыту технологиясы педагогикалық əдістерге негізделген. 1960  жылдарда  шетел  зерттеушілері  «педагогикалық</w:t>
      </w:r>
    </w:p>
    <w:p w:rsidR="00DD472B" w:rsidRPr="00D576CB" w:rsidRDefault="00DD472B" w:rsidP="00DD472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технология» терминін енгізді. «Педагогикалық технология» дегеніміз – тəжірибеде жүзеге асырылатын белгілі бір педагогикалық жүйенің жобасы, ал педагогикалық жағдайларға сай қолданылатын əдіс-тəсілдер оның құрамды бөлігі ғана. Педагогикалық  технология  –  оқыту  үдерісін  жобалау,</w:t>
      </w:r>
    </w:p>
    <w:p w:rsidR="00DD472B" w:rsidRPr="00D576CB" w:rsidRDefault="00DD472B" w:rsidP="00DD472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ұйымдастыру формасымен анықталады. Педагогикалық технологияның өзіндік ерекшеліктері – қойылған мақсатқа жету мүмкіндігіне кепілдік беретін оқыту үдерісін құрастыру жəне оны жүзеге асыру. Оқытылатын пəн мазмұны, мұғалім мен оқушының өзара байланыс іс-əрекеті, оқушының ішкі</w:t>
      </w:r>
    </w:p>
    <w:p w:rsidR="00DD472B" w:rsidRPr="00D576CB" w:rsidRDefault="00DD472B" w:rsidP="00DD472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даму үдерісі негізінде анықталған нақты мақсат қана педагогикалық технология құрылымын түсіну кілті бола алады. Қазақстанның тəуелсіз мемлекет ретінде қалыптасуы барысында орта білім берудің жүйелі реформалануы қоғамдық тұрғыдан үлкен маңызға ие. Білім беруді реформалауды жүзеге асырудың жəне бір маңызды сипаты қазіргі </w:t>
      </w:r>
      <w:r w:rsidRPr="00D576CB">
        <w:rPr>
          <w:rFonts w:ascii="Times New Roman" w:hAnsi="Times New Roman"/>
          <w:sz w:val="30"/>
          <w:szCs w:val="30"/>
          <w:lang w:val="kk-KZ"/>
        </w:rPr>
        <w:lastRenderedPageBreak/>
        <w:t>уақыттағы оқыту үдерісін технологияландырудың қажеттілігінен туып отыр.</w:t>
      </w:r>
    </w:p>
    <w:p w:rsidR="00DD472B" w:rsidRPr="00D576CB" w:rsidRDefault="00DD472B" w:rsidP="00DD472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Академик М. П. Иванов – коммунарлық тəрбие əдістемесінің ұжымдық  істің  əдістемесінің  авторы  қазіргі  жағдайда А. С. Макаренконың идеясын дамыта түскен жаңашыл педагог. Жаңашыл педагогтың тəжірибесіндегі басты əдістемелік ерекшелігі ұжымдық еңбек ісіндегі тұлғаның субъективтік позициясы. Кеңес одағының Халық мұғалімі В. Ф. Шаталов дəстүрлі класс-сабақ тəсілімен оқытудың əлі де болса ашылмай жатқан орасан зор қорын көрсетіп, оқытудың интенсивтендірудің технологиясын жасап, практикаға енгізеді. В. Ф. Шаталовтың əдістемелік жүйесі əрбір оқушыны оқу іс- əрекетіндегі белсенділікке қатыстыруға, дербес ерікті танымдықты тəрбиелеуге, əрбір жеке оқушыда өзінің адамгершілік сезімін, өзінің күші мен қабілетіне сенімділігін нығайта түсуге мүмкіндік береді. Жаңашыл-педагог И. П. Волков шығармашылықты дамытатын оқытудың технологиясын жасап жүзеге асырды. Осыған сай тұлғаның қабілеттілігі баланың оқудан тыс іс-əрекетінің еркін болуы негізінде бірізді қалыптасады.</w:t>
      </w:r>
    </w:p>
    <w:p w:rsidR="00DD472B" w:rsidRPr="00D576CB" w:rsidRDefault="00DD472B" w:rsidP="00DD472B">
      <w:pPr>
        <w:spacing w:after="0" w:line="240" w:lineRule="auto"/>
        <w:jc w:val="both"/>
        <w:rPr>
          <w:rFonts w:ascii="Times New Roman" w:hAnsi="Times New Roman"/>
          <w:sz w:val="30"/>
          <w:szCs w:val="30"/>
          <w:lang w:val="kk-KZ"/>
        </w:rPr>
      </w:pPr>
    </w:p>
    <w:p w:rsidR="00DD472B" w:rsidRPr="00D576CB" w:rsidRDefault="00DD472B" w:rsidP="00DD472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Бақылау сұрақтары:</w:t>
      </w:r>
    </w:p>
    <w:p w:rsidR="00DD472B" w:rsidRPr="00D576CB" w:rsidRDefault="00DD472B" w:rsidP="00DD472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«Педагогикалық жаңалық» ұғымына сипаттама беріңіз.</w:t>
      </w:r>
    </w:p>
    <w:p w:rsidR="00DD472B" w:rsidRPr="00D576CB" w:rsidRDefault="00DD472B" w:rsidP="00DD472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Педагогикалық технологиялар тарихын айқындаңыз.</w:t>
      </w:r>
    </w:p>
    <w:p w:rsidR="00DD472B" w:rsidRPr="00D576CB" w:rsidRDefault="00DD472B" w:rsidP="00DD472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Педагогтың шеберлігі неде?</w:t>
      </w:r>
    </w:p>
    <w:p w:rsidR="00DD472B" w:rsidRPr="00D576CB" w:rsidRDefault="00DD472B" w:rsidP="00DD472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4. «Педагогикалық жүйе» түсінігін сипаттаңыз.</w:t>
      </w:r>
    </w:p>
    <w:p w:rsidR="00DD472B" w:rsidRPr="00D576CB" w:rsidRDefault="00DD472B" w:rsidP="00DD472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5. Педагогикалық технологиялардың даму динамикасын сара-</w:t>
      </w:r>
    </w:p>
    <w:p w:rsidR="00DD472B" w:rsidRPr="00D576CB" w:rsidRDefault="00DD472B" w:rsidP="00DD472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лаңыз.</w:t>
      </w:r>
    </w:p>
    <w:p w:rsidR="00200ED7" w:rsidRPr="00D576CB" w:rsidRDefault="00200ED7" w:rsidP="00DD472B">
      <w:pPr>
        <w:spacing w:after="0" w:line="240" w:lineRule="auto"/>
        <w:jc w:val="both"/>
        <w:rPr>
          <w:rFonts w:ascii="Times New Roman" w:hAnsi="Times New Roman"/>
          <w:sz w:val="30"/>
          <w:szCs w:val="30"/>
          <w:lang w:val="kk-KZ"/>
        </w:rPr>
      </w:pPr>
    </w:p>
    <w:p w:rsidR="00200ED7" w:rsidRDefault="00200ED7" w:rsidP="00DD472B">
      <w:pPr>
        <w:spacing w:after="0" w:line="240" w:lineRule="auto"/>
        <w:jc w:val="both"/>
        <w:rPr>
          <w:rFonts w:ascii="Times New Roman" w:hAnsi="Times New Roman"/>
          <w:sz w:val="30"/>
          <w:szCs w:val="30"/>
          <w:lang w:val="kk-KZ"/>
        </w:rPr>
      </w:pPr>
    </w:p>
    <w:p w:rsidR="004439B4" w:rsidRDefault="004439B4" w:rsidP="00DD472B">
      <w:pPr>
        <w:spacing w:after="0" w:line="240" w:lineRule="auto"/>
        <w:jc w:val="both"/>
        <w:rPr>
          <w:rFonts w:ascii="Times New Roman" w:hAnsi="Times New Roman"/>
          <w:sz w:val="30"/>
          <w:szCs w:val="30"/>
          <w:lang w:val="kk-KZ"/>
        </w:rPr>
      </w:pPr>
    </w:p>
    <w:p w:rsidR="004439B4" w:rsidRPr="00D576CB" w:rsidRDefault="004439B4" w:rsidP="00DD472B">
      <w:pPr>
        <w:spacing w:after="0" w:line="240" w:lineRule="auto"/>
        <w:jc w:val="both"/>
        <w:rPr>
          <w:rFonts w:ascii="Times New Roman" w:hAnsi="Times New Roman"/>
          <w:sz w:val="30"/>
          <w:szCs w:val="30"/>
          <w:lang w:val="kk-KZ"/>
        </w:rPr>
      </w:pPr>
    </w:p>
    <w:p w:rsidR="00200ED7" w:rsidRPr="00D576CB" w:rsidRDefault="00200ED7" w:rsidP="00DD472B">
      <w:pPr>
        <w:spacing w:after="0" w:line="240" w:lineRule="auto"/>
        <w:jc w:val="both"/>
        <w:rPr>
          <w:rFonts w:ascii="Times New Roman" w:hAnsi="Times New Roman"/>
          <w:sz w:val="30"/>
          <w:szCs w:val="30"/>
          <w:lang w:val="kk-KZ"/>
        </w:rPr>
      </w:pPr>
    </w:p>
    <w:p w:rsidR="00200ED7" w:rsidRDefault="00200ED7" w:rsidP="00DD472B">
      <w:pPr>
        <w:spacing w:after="0" w:line="240" w:lineRule="auto"/>
        <w:jc w:val="both"/>
        <w:rPr>
          <w:rFonts w:ascii="Times New Roman" w:hAnsi="Times New Roman"/>
          <w:sz w:val="30"/>
          <w:szCs w:val="30"/>
          <w:lang w:val="kk-KZ"/>
        </w:rPr>
      </w:pPr>
    </w:p>
    <w:p w:rsidR="00281525" w:rsidRDefault="00281525" w:rsidP="00DD472B">
      <w:pPr>
        <w:spacing w:after="0" w:line="240" w:lineRule="auto"/>
        <w:jc w:val="both"/>
        <w:rPr>
          <w:rFonts w:ascii="Times New Roman" w:hAnsi="Times New Roman"/>
          <w:sz w:val="30"/>
          <w:szCs w:val="30"/>
          <w:lang w:val="kk-KZ"/>
        </w:rPr>
      </w:pPr>
    </w:p>
    <w:p w:rsidR="00281525" w:rsidRDefault="00281525" w:rsidP="00DD472B">
      <w:pPr>
        <w:spacing w:after="0" w:line="240" w:lineRule="auto"/>
        <w:jc w:val="both"/>
        <w:rPr>
          <w:rFonts w:ascii="Times New Roman" w:hAnsi="Times New Roman"/>
          <w:sz w:val="30"/>
          <w:szCs w:val="30"/>
          <w:lang w:val="kk-KZ"/>
        </w:rPr>
      </w:pPr>
    </w:p>
    <w:p w:rsidR="00281525" w:rsidRDefault="00281525" w:rsidP="00DD472B">
      <w:pPr>
        <w:spacing w:after="0" w:line="240" w:lineRule="auto"/>
        <w:jc w:val="both"/>
        <w:rPr>
          <w:rFonts w:ascii="Times New Roman" w:hAnsi="Times New Roman"/>
          <w:sz w:val="30"/>
          <w:szCs w:val="30"/>
          <w:lang w:val="kk-KZ"/>
        </w:rPr>
      </w:pPr>
    </w:p>
    <w:p w:rsidR="00281525" w:rsidRDefault="00281525" w:rsidP="00DD472B">
      <w:pPr>
        <w:spacing w:after="0" w:line="240" w:lineRule="auto"/>
        <w:jc w:val="both"/>
        <w:rPr>
          <w:rFonts w:ascii="Times New Roman" w:hAnsi="Times New Roman"/>
          <w:sz w:val="30"/>
          <w:szCs w:val="30"/>
          <w:lang w:val="kk-KZ"/>
        </w:rPr>
      </w:pPr>
    </w:p>
    <w:p w:rsidR="00281525" w:rsidRDefault="00281525" w:rsidP="00DD472B">
      <w:pPr>
        <w:spacing w:after="0" w:line="240" w:lineRule="auto"/>
        <w:jc w:val="both"/>
        <w:rPr>
          <w:rFonts w:ascii="Times New Roman" w:hAnsi="Times New Roman"/>
          <w:sz w:val="30"/>
          <w:szCs w:val="30"/>
          <w:lang w:val="kk-KZ"/>
        </w:rPr>
      </w:pPr>
    </w:p>
    <w:p w:rsidR="00281525" w:rsidRDefault="00281525" w:rsidP="00DD472B">
      <w:pPr>
        <w:spacing w:after="0" w:line="240" w:lineRule="auto"/>
        <w:jc w:val="both"/>
        <w:rPr>
          <w:rFonts w:ascii="Times New Roman" w:hAnsi="Times New Roman"/>
          <w:sz w:val="30"/>
          <w:szCs w:val="30"/>
          <w:lang w:val="kk-KZ"/>
        </w:rPr>
      </w:pPr>
    </w:p>
    <w:p w:rsidR="0038360E" w:rsidRDefault="0038360E" w:rsidP="00DD472B">
      <w:pPr>
        <w:spacing w:after="0" w:line="240" w:lineRule="auto"/>
        <w:jc w:val="both"/>
        <w:rPr>
          <w:rFonts w:ascii="Times New Roman" w:hAnsi="Times New Roman"/>
          <w:sz w:val="30"/>
          <w:szCs w:val="30"/>
          <w:lang w:val="kk-KZ"/>
        </w:rPr>
      </w:pPr>
    </w:p>
    <w:p w:rsidR="0038360E" w:rsidRDefault="0038360E" w:rsidP="00DD472B">
      <w:pPr>
        <w:spacing w:after="0" w:line="240" w:lineRule="auto"/>
        <w:jc w:val="both"/>
        <w:rPr>
          <w:rFonts w:ascii="Times New Roman" w:hAnsi="Times New Roman"/>
          <w:sz w:val="30"/>
          <w:szCs w:val="30"/>
          <w:lang w:val="kk-KZ"/>
        </w:rPr>
      </w:pPr>
    </w:p>
    <w:p w:rsidR="00281525" w:rsidRPr="00D576CB" w:rsidRDefault="00281525" w:rsidP="00DD472B">
      <w:pPr>
        <w:spacing w:after="0" w:line="240" w:lineRule="auto"/>
        <w:jc w:val="both"/>
        <w:rPr>
          <w:rFonts w:ascii="Times New Roman" w:hAnsi="Times New Roman"/>
          <w:sz w:val="30"/>
          <w:szCs w:val="30"/>
          <w:lang w:val="kk-KZ"/>
        </w:rPr>
      </w:pPr>
    </w:p>
    <w:p w:rsidR="00200ED7" w:rsidRPr="00D576CB" w:rsidRDefault="00200ED7" w:rsidP="00200ED7">
      <w:pPr>
        <w:spacing w:after="0" w:line="240" w:lineRule="auto"/>
        <w:jc w:val="center"/>
        <w:rPr>
          <w:rFonts w:ascii="Times New Roman" w:hAnsi="Times New Roman"/>
          <w:b/>
          <w:sz w:val="30"/>
          <w:szCs w:val="30"/>
          <w:lang w:val="kk-KZ"/>
        </w:rPr>
      </w:pPr>
      <w:r w:rsidRPr="00D576CB">
        <w:rPr>
          <w:rFonts w:ascii="Times New Roman" w:hAnsi="Times New Roman"/>
          <w:b/>
          <w:sz w:val="30"/>
          <w:szCs w:val="30"/>
          <w:lang w:val="kk-KZ"/>
        </w:rPr>
        <w:lastRenderedPageBreak/>
        <w:t>Лекция №</w:t>
      </w:r>
      <w:r w:rsidR="00964F69">
        <w:rPr>
          <w:rFonts w:ascii="Times New Roman" w:hAnsi="Times New Roman"/>
          <w:b/>
          <w:sz w:val="30"/>
          <w:szCs w:val="30"/>
          <w:lang w:val="kk-KZ"/>
        </w:rPr>
        <w:t>9</w:t>
      </w:r>
    </w:p>
    <w:p w:rsidR="00200ED7" w:rsidRPr="00D576CB" w:rsidRDefault="00200ED7" w:rsidP="00964F69">
      <w:pPr>
        <w:spacing w:after="0" w:line="240" w:lineRule="auto"/>
        <w:jc w:val="center"/>
        <w:rPr>
          <w:rFonts w:ascii="Times New Roman" w:hAnsi="Times New Roman"/>
          <w:sz w:val="30"/>
          <w:szCs w:val="30"/>
          <w:lang w:val="kk-KZ"/>
        </w:rPr>
      </w:pPr>
      <w:r w:rsidRPr="00D576CB">
        <w:rPr>
          <w:rFonts w:ascii="Times New Roman" w:eastAsia="Consolas" w:hAnsi="Times New Roman"/>
          <w:b/>
          <w:sz w:val="30"/>
          <w:szCs w:val="30"/>
          <w:lang w:val="kk-KZ" w:eastAsia="ko-KR"/>
        </w:rPr>
        <w:t>Білім берудің жаңа парадигмасы тұрғысынан жаратылыстану пәндерінің мазмұнын таңдап алудың факторы ретіндегі оқыту мақсаттары</w:t>
      </w:r>
    </w:p>
    <w:p w:rsidR="00200ED7" w:rsidRPr="00D576CB" w:rsidRDefault="00200ED7" w:rsidP="00200ED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Жоспар:</w:t>
      </w:r>
    </w:p>
    <w:p w:rsidR="00200ED7" w:rsidRPr="00D576CB" w:rsidRDefault="00200ED7" w:rsidP="00200ED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Педагогикалық технологиялардың негізгі мақсаттары.</w:t>
      </w:r>
    </w:p>
    <w:p w:rsidR="00200ED7" w:rsidRPr="00D576CB" w:rsidRDefault="00200ED7" w:rsidP="00200ED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Педагогикалық технологиялардың негізгі элементтері.</w:t>
      </w:r>
    </w:p>
    <w:p w:rsidR="00200ED7" w:rsidRPr="00D576CB" w:rsidRDefault="00200ED7" w:rsidP="00200ED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Педагогикалық технологиялардың құрылымы.</w:t>
      </w:r>
    </w:p>
    <w:p w:rsidR="00200ED7" w:rsidRPr="00D576CB" w:rsidRDefault="00200ED7" w:rsidP="00200ED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4. Педагогикалық технологиялардың негізгі алгоритмдері.</w:t>
      </w:r>
    </w:p>
    <w:p w:rsidR="00200ED7" w:rsidRPr="00D576CB" w:rsidRDefault="00200ED7" w:rsidP="00200ED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5. Педагогикалық технологиялардың принциптері.</w:t>
      </w:r>
    </w:p>
    <w:p w:rsidR="00200ED7" w:rsidRPr="00D576CB" w:rsidRDefault="00200ED7" w:rsidP="00200ED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6. Педагогикалық технологиялармен жұмыс істеу шарттары.</w:t>
      </w:r>
    </w:p>
    <w:p w:rsidR="00DD472B" w:rsidRPr="00D576CB" w:rsidRDefault="00200ED7" w:rsidP="00200ED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7. Педагогикалық технологиялардың нəтижесінің жетістіктері.</w:t>
      </w:r>
    </w:p>
    <w:p w:rsidR="00200ED7" w:rsidRPr="00D576CB" w:rsidRDefault="00200ED7" w:rsidP="00200ED7">
      <w:pPr>
        <w:spacing w:after="0" w:line="240" w:lineRule="auto"/>
        <w:jc w:val="both"/>
        <w:rPr>
          <w:rFonts w:ascii="Times New Roman" w:hAnsi="Times New Roman"/>
          <w:sz w:val="30"/>
          <w:szCs w:val="30"/>
          <w:lang w:val="kk-KZ"/>
        </w:rPr>
      </w:pPr>
    </w:p>
    <w:p w:rsidR="00200ED7" w:rsidRPr="00D576CB" w:rsidRDefault="00200ED7" w:rsidP="00200ED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Бір технологияның өзі мұғалімдердің шеберлігіне байланысты əрқилы жүзеге асырылуы мүмкін. Қазіргі кезде əдебиеттерден қазіргі заманғы білім берудің даму бағыты мен технологияларын қамтитын елуден астам педагогикалық технология қолданылып жүргендігі мəлім. Сондықтан білім беру жүйесінде қолданылатын педагогикалық технологиялардың негізгі мақсаттарын білу қажет.</w:t>
      </w:r>
    </w:p>
    <w:p w:rsidR="00CB7493" w:rsidRPr="00D576CB" w:rsidRDefault="00CB7493" w:rsidP="00200ED7">
      <w:pPr>
        <w:spacing w:after="0" w:line="240" w:lineRule="auto"/>
        <w:jc w:val="both"/>
        <w:rPr>
          <w:rFonts w:ascii="Times New Roman" w:hAnsi="Times New Roman"/>
          <w:sz w:val="30"/>
          <w:szCs w:val="30"/>
          <w:lang w:val="kk-KZ"/>
        </w:rPr>
      </w:pPr>
    </w:p>
    <w:tbl>
      <w:tblPr>
        <w:tblStyle w:val="a8"/>
        <w:tblW w:w="0" w:type="auto"/>
        <w:tblLook w:val="04A0"/>
      </w:tblPr>
      <w:tblGrid>
        <w:gridCol w:w="4785"/>
        <w:gridCol w:w="4786"/>
      </w:tblGrid>
      <w:tr w:rsidR="00CB7493" w:rsidRPr="00D576CB" w:rsidTr="00CB7493">
        <w:tc>
          <w:tcPr>
            <w:tcW w:w="4785" w:type="dxa"/>
          </w:tcPr>
          <w:p w:rsidR="00CB7493" w:rsidRPr="00D576CB" w:rsidRDefault="00CB7493" w:rsidP="00CB7493">
            <w:pPr>
              <w:spacing w:after="0" w:line="240" w:lineRule="auto"/>
              <w:jc w:val="center"/>
              <w:rPr>
                <w:rFonts w:ascii="Times New Roman" w:hAnsi="Times New Roman"/>
                <w:sz w:val="30"/>
                <w:szCs w:val="30"/>
                <w:lang w:val="kk-KZ"/>
              </w:rPr>
            </w:pPr>
            <w:r w:rsidRPr="00D576CB">
              <w:rPr>
                <w:rFonts w:ascii="Times New Roman" w:hAnsi="Times New Roman"/>
                <w:sz w:val="30"/>
                <w:szCs w:val="30"/>
                <w:lang w:val="kk-KZ"/>
              </w:rPr>
              <w:t>Педагогикалық технология түрлері, авторы</w:t>
            </w:r>
          </w:p>
        </w:tc>
        <w:tc>
          <w:tcPr>
            <w:tcW w:w="4786" w:type="dxa"/>
          </w:tcPr>
          <w:p w:rsidR="00CB7493" w:rsidRPr="00D576CB" w:rsidRDefault="00CB7493" w:rsidP="00CB7493">
            <w:pPr>
              <w:spacing w:after="0" w:line="240" w:lineRule="auto"/>
              <w:jc w:val="center"/>
              <w:rPr>
                <w:rFonts w:ascii="Times New Roman" w:hAnsi="Times New Roman"/>
                <w:sz w:val="30"/>
                <w:szCs w:val="30"/>
                <w:lang w:val="kk-KZ"/>
              </w:rPr>
            </w:pPr>
            <w:r w:rsidRPr="00D576CB">
              <w:rPr>
                <w:rFonts w:ascii="Times New Roman" w:hAnsi="Times New Roman"/>
                <w:sz w:val="30"/>
                <w:szCs w:val="30"/>
                <w:lang w:val="kk-KZ"/>
              </w:rPr>
              <w:t>Мақсаттары</w:t>
            </w:r>
          </w:p>
        </w:tc>
      </w:tr>
      <w:tr w:rsidR="00CB7493" w:rsidRPr="00C94A2F" w:rsidTr="00CB7493">
        <w:tc>
          <w:tcPr>
            <w:tcW w:w="4785" w:type="dxa"/>
          </w:tcPr>
          <w:p w:rsidR="00CB7493" w:rsidRPr="00D576CB" w:rsidRDefault="00CB7493" w:rsidP="00CB749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Ынтымақтастық педагогикасы </w:t>
            </w:r>
          </w:p>
          <w:p w:rsidR="00CB7493" w:rsidRPr="00D576CB" w:rsidRDefault="00CB7493" w:rsidP="00CB7493">
            <w:pPr>
              <w:spacing w:after="0" w:line="240" w:lineRule="auto"/>
              <w:jc w:val="both"/>
              <w:rPr>
                <w:rFonts w:ascii="Times New Roman" w:hAnsi="Times New Roman"/>
                <w:sz w:val="30"/>
                <w:szCs w:val="30"/>
                <w:lang w:val="kk-KZ"/>
              </w:rPr>
            </w:pPr>
          </w:p>
        </w:tc>
        <w:tc>
          <w:tcPr>
            <w:tcW w:w="4786" w:type="dxa"/>
          </w:tcPr>
          <w:p w:rsidR="00CB7493" w:rsidRPr="00D576CB" w:rsidRDefault="00CB7493" w:rsidP="00CB749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талап ету педагогикасынан</w:t>
            </w:r>
          </w:p>
          <w:p w:rsidR="00CB7493" w:rsidRPr="00D576CB" w:rsidRDefault="00CB7493" w:rsidP="00CB749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қарым-қатынас  педагогикасына</w:t>
            </w:r>
          </w:p>
          <w:p w:rsidR="00CB7493" w:rsidRPr="00D576CB" w:rsidRDefault="00CB7493" w:rsidP="00CB749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өту;</w:t>
            </w:r>
          </w:p>
          <w:p w:rsidR="00CB7493" w:rsidRPr="00D576CB" w:rsidRDefault="00CB7493" w:rsidP="00CB749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балаға ізгілік тұрғысынан</w:t>
            </w:r>
          </w:p>
          <w:p w:rsidR="00CB7493" w:rsidRPr="00D576CB" w:rsidRDefault="00CB7493" w:rsidP="00CB749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қарау, оқыту мен тəрбиенің бірлігі.</w:t>
            </w:r>
          </w:p>
        </w:tc>
      </w:tr>
      <w:tr w:rsidR="00CB7493" w:rsidRPr="00C94A2F" w:rsidTr="00CB7493">
        <w:tc>
          <w:tcPr>
            <w:tcW w:w="4785" w:type="dxa"/>
          </w:tcPr>
          <w:p w:rsidR="00CB7493" w:rsidRPr="00D576CB" w:rsidRDefault="00CB7493" w:rsidP="00CB749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Білім берудегі ізгілендіру</w:t>
            </w:r>
          </w:p>
          <w:p w:rsidR="00CB7493" w:rsidRPr="00D576CB" w:rsidRDefault="00CB7493" w:rsidP="00CB749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технологиясы.</w:t>
            </w:r>
          </w:p>
          <w:p w:rsidR="00CB7493" w:rsidRPr="00D576CB" w:rsidRDefault="00CB7493" w:rsidP="00CB749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Амонашвили Ш. А.</w:t>
            </w:r>
          </w:p>
          <w:p w:rsidR="00CB7493" w:rsidRPr="00D576CB" w:rsidRDefault="00CB7493" w:rsidP="00CB7493">
            <w:pPr>
              <w:spacing w:after="0" w:line="240" w:lineRule="auto"/>
              <w:jc w:val="both"/>
              <w:rPr>
                <w:rFonts w:ascii="Times New Roman" w:hAnsi="Times New Roman"/>
                <w:sz w:val="30"/>
                <w:szCs w:val="30"/>
                <w:lang w:val="kk-KZ"/>
              </w:rPr>
            </w:pPr>
          </w:p>
        </w:tc>
        <w:tc>
          <w:tcPr>
            <w:tcW w:w="4786" w:type="dxa"/>
          </w:tcPr>
          <w:p w:rsidR="00CB7493" w:rsidRPr="00D576CB" w:rsidRDefault="00CB7493" w:rsidP="00CB749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баланың жеке қасиеттерін ашу арқылы азамат етіп тəрбиелеу;</w:t>
            </w:r>
          </w:p>
          <w:p w:rsidR="00CB7493" w:rsidRPr="00D576CB" w:rsidRDefault="00CB7493" w:rsidP="00CB749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баланың жаны мен жүрегіне</w:t>
            </w:r>
          </w:p>
          <w:p w:rsidR="00CB7493" w:rsidRPr="00D576CB" w:rsidRDefault="00CB7493" w:rsidP="00CB749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жылылық ұялату;</w:t>
            </w:r>
          </w:p>
          <w:p w:rsidR="00CB7493" w:rsidRPr="00D576CB" w:rsidRDefault="00CB7493" w:rsidP="00CB749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баланың танымдық күшін қалыптастыру жəне дамыту.</w:t>
            </w:r>
          </w:p>
        </w:tc>
      </w:tr>
      <w:tr w:rsidR="00CB7493" w:rsidRPr="00D576CB" w:rsidTr="00CB7493">
        <w:tc>
          <w:tcPr>
            <w:tcW w:w="4785" w:type="dxa"/>
          </w:tcPr>
          <w:p w:rsidR="00CB7493" w:rsidRPr="00D576CB" w:rsidRDefault="00CB7493" w:rsidP="00CB749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Ойын арқылы оқыту</w:t>
            </w:r>
          </w:p>
          <w:p w:rsidR="00CB7493" w:rsidRPr="00D576CB" w:rsidRDefault="00CB7493" w:rsidP="00CB749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технологиясы</w:t>
            </w:r>
          </w:p>
          <w:p w:rsidR="00CB7493" w:rsidRPr="00D576CB" w:rsidRDefault="00CB7493" w:rsidP="00CB7493">
            <w:pPr>
              <w:spacing w:after="0" w:line="240" w:lineRule="auto"/>
              <w:jc w:val="both"/>
              <w:rPr>
                <w:rFonts w:ascii="Times New Roman" w:hAnsi="Times New Roman"/>
                <w:sz w:val="30"/>
                <w:szCs w:val="30"/>
                <w:lang w:val="kk-KZ"/>
              </w:rPr>
            </w:pPr>
          </w:p>
        </w:tc>
        <w:tc>
          <w:tcPr>
            <w:tcW w:w="4786" w:type="dxa"/>
          </w:tcPr>
          <w:p w:rsidR="00CB7493" w:rsidRPr="00D576CB" w:rsidRDefault="00CB7493" w:rsidP="00CB749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дидактикалық;</w:t>
            </w:r>
          </w:p>
          <w:p w:rsidR="00CB7493" w:rsidRPr="00D576CB" w:rsidRDefault="00CB7493" w:rsidP="00CB749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тəрбиелік;</w:t>
            </w:r>
          </w:p>
          <w:p w:rsidR="00CB7493" w:rsidRPr="00D576CB" w:rsidRDefault="00CB7493" w:rsidP="00CB749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дамытушылық;</w:t>
            </w:r>
          </w:p>
          <w:p w:rsidR="00CB7493" w:rsidRPr="00D576CB" w:rsidRDefault="00CB7493" w:rsidP="00200ED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əлеуметтендірушілік.</w:t>
            </w:r>
          </w:p>
        </w:tc>
      </w:tr>
      <w:tr w:rsidR="00CB7493" w:rsidRPr="00C94A2F" w:rsidTr="00CB7493">
        <w:tc>
          <w:tcPr>
            <w:tcW w:w="4785" w:type="dxa"/>
          </w:tcPr>
          <w:p w:rsidR="00CB7493" w:rsidRPr="00D576CB" w:rsidRDefault="00CB7493" w:rsidP="00CB749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Проблемалық оқыту</w:t>
            </w:r>
          </w:p>
          <w:p w:rsidR="00CB7493" w:rsidRPr="00D576CB" w:rsidRDefault="00CB7493" w:rsidP="00CB749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технологиясы</w:t>
            </w:r>
          </w:p>
          <w:p w:rsidR="00CB7493" w:rsidRPr="00D576CB" w:rsidRDefault="00CB7493" w:rsidP="00CB7493">
            <w:pPr>
              <w:spacing w:after="0" w:line="240" w:lineRule="auto"/>
              <w:jc w:val="both"/>
              <w:rPr>
                <w:rFonts w:ascii="Times New Roman" w:hAnsi="Times New Roman"/>
                <w:sz w:val="30"/>
                <w:szCs w:val="30"/>
                <w:lang w:val="kk-KZ"/>
              </w:rPr>
            </w:pPr>
          </w:p>
        </w:tc>
        <w:tc>
          <w:tcPr>
            <w:tcW w:w="4786" w:type="dxa"/>
          </w:tcPr>
          <w:p w:rsidR="00CB7493" w:rsidRPr="00D576CB" w:rsidRDefault="00CB7493" w:rsidP="00CB749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білім, білік, дағдыға ие қылу;</w:t>
            </w:r>
          </w:p>
          <w:p w:rsidR="00CB7493" w:rsidRPr="00D576CB" w:rsidRDefault="00CB7493" w:rsidP="00CB749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өз  бетімен  əрекеттену əдістерін меңгеру;</w:t>
            </w:r>
          </w:p>
          <w:p w:rsidR="00CB7493" w:rsidRPr="00D576CB" w:rsidRDefault="00CB7493" w:rsidP="00CB749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танымдық  жəне шығармашылық </w:t>
            </w:r>
            <w:r w:rsidRPr="00D576CB">
              <w:rPr>
                <w:rFonts w:ascii="Times New Roman" w:hAnsi="Times New Roman"/>
                <w:sz w:val="30"/>
                <w:szCs w:val="30"/>
                <w:lang w:val="kk-KZ"/>
              </w:rPr>
              <w:lastRenderedPageBreak/>
              <w:t>икемділікті дамыту.</w:t>
            </w:r>
          </w:p>
        </w:tc>
      </w:tr>
      <w:tr w:rsidR="00B0427A" w:rsidRPr="00D576CB" w:rsidTr="00CB7493">
        <w:tc>
          <w:tcPr>
            <w:tcW w:w="4785" w:type="dxa"/>
          </w:tcPr>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lastRenderedPageBreak/>
              <w:t>Тірек сигналдары арқылы</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оқыту технологиясы</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(В. Ф. Шаталов)</w:t>
            </w:r>
          </w:p>
          <w:p w:rsidR="00B0427A" w:rsidRPr="00D576CB" w:rsidRDefault="00B0427A" w:rsidP="00B0427A">
            <w:pPr>
              <w:spacing w:after="0" w:line="240" w:lineRule="auto"/>
              <w:jc w:val="both"/>
              <w:rPr>
                <w:rFonts w:ascii="Times New Roman" w:hAnsi="Times New Roman"/>
                <w:sz w:val="30"/>
                <w:szCs w:val="30"/>
                <w:lang w:val="kk-KZ"/>
              </w:rPr>
            </w:pPr>
          </w:p>
        </w:tc>
        <w:tc>
          <w:tcPr>
            <w:tcW w:w="4786" w:type="dxa"/>
          </w:tcPr>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білім,  білік,  дағдыны</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қалыптастыру;</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жеке мəліметтерге қарамастан</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барлық баланы оқыту;</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оқытуды жеделдету (орта</w:t>
            </w:r>
          </w:p>
          <w:p w:rsidR="00B0427A" w:rsidRPr="00D576CB" w:rsidRDefault="00B0427A" w:rsidP="00CB749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мектепті 9 жылда аяқтау).</w:t>
            </w:r>
          </w:p>
        </w:tc>
      </w:tr>
      <w:tr w:rsidR="00B0427A" w:rsidRPr="00D576CB" w:rsidTr="00CB7493">
        <w:tc>
          <w:tcPr>
            <w:tcW w:w="4785" w:type="dxa"/>
          </w:tcPr>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Түсіндіре басқарып оза оқыту</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технологиясы</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(Лысенкова С. Н.)</w:t>
            </w:r>
          </w:p>
          <w:p w:rsidR="00B0427A" w:rsidRPr="00D576CB" w:rsidRDefault="00B0427A" w:rsidP="00CB7493">
            <w:pPr>
              <w:spacing w:after="0" w:line="240" w:lineRule="auto"/>
              <w:jc w:val="both"/>
              <w:rPr>
                <w:rFonts w:ascii="Times New Roman" w:hAnsi="Times New Roman"/>
                <w:sz w:val="30"/>
                <w:szCs w:val="30"/>
                <w:lang w:val="kk-KZ"/>
              </w:rPr>
            </w:pPr>
          </w:p>
        </w:tc>
        <w:tc>
          <w:tcPr>
            <w:tcW w:w="4786" w:type="dxa"/>
          </w:tcPr>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білім, білік, дағдыны меңгерту;</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мемлекеттік  стандарт</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көлемінде білім беру;</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барлық  баланы  табысты</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оқыту.</w:t>
            </w:r>
          </w:p>
        </w:tc>
      </w:tr>
      <w:tr w:rsidR="00B0427A" w:rsidRPr="00D576CB" w:rsidTr="00CB7493">
        <w:tc>
          <w:tcPr>
            <w:tcW w:w="4785" w:type="dxa"/>
          </w:tcPr>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Деңгейлік саралап оқыту</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технологиясы.</w:t>
            </w:r>
          </w:p>
          <w:p w:rsidR="00B0427A" w:rsidRPr="00D576CB" w:rsidRDefault="00B0427A" w:rsidP="00B0427A">
            <w:pPr>
              <w:spacing w:after="0" w:line="240" w:lineRule="auto"/>
              <w:jc w:val="both"/>
              <w:rPr>
                <w:rFonts w:ascii="Times New Roman" w:hAnsi="Times New Roman"/>
                <w:sz w:val="30"/>
                <w:szCs w:val="30"/>
                <w:lang w:val="kk-KZ"/>
              </w:rPr>
            </w:pPr>
          </w:p>
        </w:tc>
        <w:tc>
          <w:tcPr>
            <w:tcW w:w="4786" w:type="dxa"/>
          </w:tcPr>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əр оқушыны оның қабілеті</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мен мүмкіндік деңгейіне қарай</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оқыту;</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оқытуды  оқушылардың</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əртүрлі топтарының ерекшелігіне</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сəйкес бейімдеу, ыңғайлау.</w:t>
            </w:r>
          </w:p>
        </w:tc>
      </w:tr>
      <w:tr w:rsidR="00B0427A" w:rsidRPr="00D576CB" w:rsidTr="00CB7493">
        <w:tc>
          <w:tcPr>
            <w:tcW w:w="4785" w:type="dxa"/>
          </w:tcPr>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Міндетті нəтижелерге</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негізделген деңгейлік саралап</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оқыту технологиясы.</w:t>
            </w:r>
          </w:p>
          <w:p w:rsidR="00B0427A" w:rsidRPr="00D576CB" w:rsidRDefault="00B0427A" w:rsidP="00B0427A">
            <w:pPr>
              <w:spacing w:after="0" w:line="240" w:lineRule="auto"/>
              <w:jc w:val="both"/>
              <w:rPr>
                <w:rFonts w:ascii="Times New Roman" w:hAnsi="Times New Roman"/>
                <w:sz w:val="30"/>
                <w:szCs w:val="30"/>
                <w:lang w:val="kk-KZ"/>
              </w:rPr>
            </w:pPr>
          </w:p>
        </w:tc>
        <w:tc>
          <w:tcPr>
            <w:tcW w:w="4786" w:type="dxa"/>
          </w:tcPr>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əр оқушыны оның қабілеті</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мен мүмкіндік деңгейіне орай</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оқыту;</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оқытуды  оқушылардың</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əртүрлі топтарының ерекшелігіне</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сəйкес бейімдеу, ыңғайлау.</w:t>
            </w:r>
          </w:p>
        </w:tc>
      </w:tr>
      <w:tr w:rsidR="00B0427A" w:rsidRPr="00DC5A2F" w:rsidTr="00CB7493">
        <w:tc>
          <w:tcPr>
            <w:tcW w:w="4785" w:type="dxa"/>
          </w:tcPr>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Бағдарламалап оқыту</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технологиясы (Б. Скиннер,</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Н. Краудер, В. П. Беспалько)</w:t>
            </w:r>
          </w:p>
          <w:p w:rsidR="00B0427A" w:rsidRPr="00D576CB" w:rsidRDefault="00B0427A" w:rsidP="00B0427A">
            <w:pPr>
              <w:spacing w:after="0" w:line="240" w:lineRule="auto"/>
              <w:jc w:val="both"/>
              <w:rPr>
                <w:rFonts w:ascii="Times New Roman" w:hAnsi="Times New Roman"/>
                <w:sz w:val="30"/>
                <w:szCs w:val="30"/>
                <w:lang w:val="kk-KZ"/>
              </w:rPr>
            </w:pPr>
          </w:p>
        </w:tc>
        <w:tc>
          <w:tcPr>
            <w:tcW w:w="4786" w:type="dxa"/>
          </w:tcPr>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ғылыми негізде түзілген бағдарлама негізінде оқытудың</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тиімділігін арттыру.</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Оқытудың компьютерлік технологиясы</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баланың жеке қасиеттерін ескере отырып оқыту;</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ақпаратпен  жұмыс  істей білуді қалыптастыру жəне қатынас</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қабілетін дамыту;</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жеке  басты  ақпараттық қоғамға даярлау.</w:t>
            </w:r>
          </w:p>
        </w:tc>
      </w:tr>
      <w:tr w:rsidR="00B0427A" w:rsidRPr="00DC5A2F" w:rsidTr="00CB7493">
        <w:tc>
          <w:tcPr>
            <w:tcW w:w="4785" w:type="dxa"/>
          </w:tcPr>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Дидактикалық бірліктерді</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ірілендіру технологиясы</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(П. М. Эрдниев)</w:t>
            </w:r>
          </w:p>
          <w:p w:rsidR="00B0427A" w:rsidRPr="00D576CB" w:rsidRDefault="00B0427A" w:rsidP="00B0427A">
            <w:pPr>
              <w:spacing w:after="0" w:line="240" w:lineRule="auto"/>
              <w:jc w:val="both"/>
              <w:rPr>
                <w:rFonts w:ascii="Times New Roman" w:hAnsi="Times New Roman"/>
                <w:sz w:val="30"/>
                <w:szCs w:val="30"/>
                <w:lang w:val="kk-KZ"/>
              </w:rPr>
            </w:pPr>
          </w:p>
        </w:tc>
        <w:tc>
          <w:tcPr>
            <w:tcW w:w="4786" w:type="dxa"/>
          </w:tcPr>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математикалық  білімнің</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оқушының интеллектісін дамыту</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мен өзін-өзі дамытуының басты</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шарты ретіндегі тұтастығына қол</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жеткізу.</w:t>
            </w:r>
          </w:p>
        </w:tc>
      </w:tr>
      <w:tr w:rsidR="00B0427A" w:rsidRPr="00DC5A2F" w:rsidTr="00CB7493">
        <w:tc>
          <w:tcPr>
            <w:tcW w:w="4785" w:type="dxa"/>
          </w:tcPr>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lastRenderedPageBreak/>
              <w:t>Математиканы оқытудың</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есеп шығаруға негізделген</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технологиясы (Р. Г. Хазанкин)</w:t>
            </w:r>
          </w:p>
          <w:p w:rsidR="00B0427A" w:rsidRPr="00D576CB" w:rsidRDefault="00B0427A" w:rsidP="00B0427A">
            <w:pPr>
              <w:spacing w:after="0" w:line="240" w:lineRule="auto"/>
              <w:jc w:val="both"/>
              <w:rPr>
                <w:rFonts w:ascii="Times New Roman" w:hAnsi="Times New Roman"/>
                <w:sz w:val="30"/>
                <w:szCs w:val="30"/>
                <w:lang w:val="kk-KZ"/>
              </w:rPr>
            </w:pPr>
          </w:p>
        </w:tc>
        <w:tc>
          <w:tcPr>
            <w:tcW w:w="4786" w:type="dxa"/>
          </w:tcPr>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пəндердің  бірлігі  мен</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тұтастығын  қамтамасыз  ететін</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тақырыптардың  неғұрлым</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жетілген жүйесін жасау.</w:t>
            </w:r>
          </w:p>
        </w:tc>
      </w:tr>
      <w:tr w:rsidR="00B0427A" w:rsidRPr="00DC5A2F" w:rsidTr="00CB7493">
        <w:tc>
          <w:tcPr>
            <w:tcW w:w="4785" w:type="dxa"/>
          </w:tcPr>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Өздігінен даму технологиясы</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(М. Монтессори).</w:t>
            </w:r>
          </w:p>
          <w:p w:rsidR="00B0427A" w:rsidRPr="00D576CB" w:rsidRDefault="00B0427A" w:rsidP="00B0427A">
            <w:pPr>
              <w:spacing w:after="0" w:line="240" w:lineRule="auto"/>
              <w:jc w:val="both"/>
              <w:rPr>
                <w:rFonts w:ascii="Times New Roman" w:hAnsi="Times New Roman"/>
                <w:sz w:val="30"/>
                <w:szCs w:val="30"/>
                <w:lang w:val="kk-KZ"/>
              </w:rPr>
            </w:pPr>
          </w:p>
        </w:tc>
        <w:tc>
          <w:tcPr>
            <w:tcW w:w="4786" w:type="dxa"/>
          </w:tcPr>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барлық оқушыны стандарт</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деңгейінде оқыту;</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балалардың математикаға де-</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ген қызығушылығын туғызу.</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балалардың бойында дарын-</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дыларды тəрбиелеу;</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жан-жақты дамыту;</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дербестікке тəрбиелеу;</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бала санасындағы нəрселер</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əлемі мен ойлау əрекетінің бірлігі.</w:t>
            </w:r>
          </w:p>
        </w:tc>
      </w:tr>
      <w:tr w:rsidR="00B0427A" w:rsidRPr="00D576CB" w:rsidTr="00CB7493">
        <w:tc>
          <w:tcPr>
            <w:tcW w:w="4785" w:type="dxa"/>
          </w:tcPr>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Дамыта оқыту технологиясы</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(С. Выготский,</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Д. Б. Эльконин,</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Л. В. Занков,</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В. В. Давыдов)</w:t>
            </w:r>
          </w:p>
          <w:p w:rsidR="00B0427A" w:rsidRPr="00D576CB" w:rsidRDefault="00B0427A" w:rsidP="00B0427A">
            <w:pPr>
              <w:spacing w:after="0" w:line="240" w:lineRule="auto"/>
              <w:jc w:val="both"/>
              <w:rPr>
                <w:rFonts w:ascii="Times New Roman" w:hAnsi="Times New Roman"/>
                <w:sz w:val="30"/>
                <w:szCs w:val="30"/>
                <w:lang w:val="kk-KZ"/>
              </w:rPr>
            </w:pPr>
          </w:p>
        </w:tc>
        <w:tc>
          <w:tcPr>
            <w:tcW w:w="4786" w:type="dxa"/>
          </w:tcPr>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бала  бойында  еркіндік,</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мақсаткерлік, ар-намыс, мақтаныш</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сезім, дербестік, адамгершілік,</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еңбексүйгіштік, белсінділік, т.б.</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қасиеттерді дамыту.</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Дамыта  оқытудың  басты</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мақсаты: баланы оқыта отырып,</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жалпы дамыту.</w:t>
            </w:r>
          </w:p>
        </w:tc>
      </w:tr>
      <w:tr w:rsidR="00B0427A" w:rsidRPr="00DC5A2F" w:rsidTr="00CB7493">
        <w:tc>
          <w:tcPr>
            <w:tcW w:w="4785" w:type="dxa"/>
          </w:tcPr>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Л. В. Занковтың дамыта оқыту</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жүйесі</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Д. В. Эльконин –</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В. В. Давыдовтың дамыта</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оқыту технологиясы.</w:t>
            </w:r>
          </w:p>
          <w:p w:rsidR="00B0427A" w:rsidRPr="00D576CB" w:rsidRDefault="00B0427A" w:rsidP="00B0427A">
            <w:pPr>
              <w:spacing w:after="0" w:line="240" w:lineRule="auto"/>
              <w:jc w:val="both"/>
              <w:rPr>
                <w:rFonts w:ascii="Times New Roman" w:hAnsi="Times New Roman"/>
                <w:sz w:val="30"/>
                <w:szCs w:val="30"/>
                <w:lang w:val="kk-KZ"/>
              </w:rPr>
            </w:pPr>
          </w:p>
        </w:tc>
        <w:tc>
          <w:tcPr>
            <w:tcW w:w="4786" w:type="dxa"/>
          </w:tcPr>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жеке  адамның  жоғары</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дəрежеде дамуы;</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жан-жақты гармониялық даму</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үшін негіз жасау;</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теориялық ой мен сана</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қалыптастыру;</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балаларда  білім,  білік,</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дағдыны  ғана  қалыптастырып</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қоймай, ой-əрекетінің əдістерін де</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қалыптастыру;</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балалардың оқу əрекетіне ғылыми таным логикасын енгізу.</w:t>
            </w:r>
          </w:p>
        </w:tc>
      </w:tr>
      <w:tr w:rsidR="00B0427A" w:rsidRPr="00D576CB" w:rsidTr="00CB7493">
        <w:tc>
          <w:tcPr>
            <w:tcW w:w="4785" w:type="dxa"/>
          </w:tcPr>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В. М. Манахов технологиясы - оқытудың тұтас технологиясын жобалау;</w:t>
            </w:r>
          </w:p>
          <w:p w:rsidR="00B0427A" w:rsidRPr="00D576CB" w:rsidRDefault="00B0427A" w:rsidP="00B0427A">
            <w:pPr>
              <w:spacing w:after="0" w:line="240" w:lineRule="auto"/>
              <w:jc w:val="both"/>
              <w:rPr>
                <w:rFonts w:ascii="Times New Roman" w:hAnsi="Times New Roman"/>
                <w:sz w:val="30"/>
                <w:szCs w:val="30"/>
                <w:lang w:val="kk-KZ"/>
              </w:rPr>
            </w:pPr>
          </w:p>
        </w:tc>
        <w:tc>
          <w:tcPr>
            <w:tcW w:w="4786" w:type="dxa"/>
          </w:tcPr>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алға қойған мақсатқа жетуді</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көздейтін педагогикалық үдеріс</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туғызу;</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мұғалімге нəтижені талдап,</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түсіндіріп бере алатындай жүйені</w:t>
            </w:r>
          </w:p>
          <w:p w:rsidR="00B0427A" w:rsidRPr="00D576CB" w:rsidRDefault="00B0427A" w:rsidP="00B042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таңдау жəне құру.</w:t>
            </w:r>
          </w:p>
        </w:tc>
      </w:tr>
    </w:tbl>
    <w:p w:rsidR="00CB7493" w:rsidRPr="00D576CB" w:rsidRDefault="00CB7493" w:rsidP="00200ED7">
      <w:pPr>
        <w:spacing w:after="0" w:line="240" w:lineRule="auto"/>
        <w:jc w:val="both"/>
        <w:rPr>
          <w:rFonts w:ascii="Times New Roman" w:hAnsi="Times New Roman"/>
          <w:sz w:val="30"/>
          <w:szCs w:val="30"/>
          <w:lang w:val="kk-KZ"/>
        </w:rPr>
      </w:pPr>
    </w:p>
    <w:p w:rsidR="004A0285" w:rsidRPr="00D576CB" w:rsidRDefault="004A0285" w:rsidP="004A028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lastRenderedPageBreak/>
        <w:t xml:space="preserve">   Жаңашыл педагог Ш. Амонашвилиден дамыта оқыту мен шəкірт пен ұстаз арасындағы қарым-қатынастың жолдарын үйренуге болатын болса, С. Н. Лысенкованың тірек схемаларымен оза оқыту əдістерін үйренуге болады. Белгілі психолог Выготский: «Оқыту, білім беру, дамытудың алдында жүріп отыруы керек. Дұрыс ұйымдастырылған оқыту үдерісі ғана баланың жеке басының дамуын үйлестіре алады» – дейді.</w:t>
      </w:r>
    </w:p>
    <w:p w:rsidR="004A0285" w:rsidRPr="00D576CB" w:rsidRDefault="004A0285" w:rsidP="004A028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Өз кезінде Ж. Аймауытов «... Сабақ беру – үйреншікті жай шеберлік емес, ол үнемі жаңадан жаңаны табатын өнер» деп оқыту үнемі ізденіспен, «жаңадан жаңаны» жасайтын іс-əрекет екенін айтқан еді. Сондықтан қай пəн барысында да тек оқулықпен шектелмей, оқушының да шығармашылықпен жұмыс жасауына көңіл бөлу қажеттігі туындайды. Мұғалім үшін ең бастысы –сабаққа лайықты əдіс-тəсілдерді дұрыс таңдау. Сондықтан мектепте сабақтарды индуктивтік, дедуктивтік, репродуктивтік, проблемалық, көрнекілік əдіспен оқыту тиімді болып табылады. Орта мектепте сабақ түрлерін түрлендіріп сайыс сабақ, сынақ сабақ т.б. қайталау сабақ түрлерін топтық жұмыс, жеке оқушымен жұмыс, өздік жұмыс түрлерін қолдануға болады.</w:t>
      </w:r>
    </w:p>
    <w:p w:rsidR="00FF32BB" w:rsidRPr="00D576CB" w:rsidRDefault="00FF32BB" w:rsidP="00FF32B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Мұғалім оқушының өз бетімен жұмыс жасауына ықпал етеді. Мұндай жағдайда балаларды «Кім шапшаң?», «Ойлан тап», т.б. ойындары арқылы да ойлантуға болады. Ойын баланың досы, бала кез келген уақытта ойын арқылы өзінің ойын қорытындылап отырады.</w:t>
      </w:r>
    </w:p>
    <w:p w:rsidR="00FF32BB" w:rsidRPr="00D576CB" w:rsidRDefault="00FF32BB" w:rsidP="00FF32B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Тұлға дегеніміз тұтастай тұратын құрылым жəне ол біртұтас педагогикалық үдеріспен байланысты (Ильин В. С.). Демек педагогикалық технология да осы педагогикалық үдерістің басты белгісіне сəйкес болуы керек. Педагогикалық технология – педагогикалық қолданбалы сипаты бар, бүтіндей алғанда, жалпы дидактика мен педагогиканың практикалық жалғасы. Ол классикалық дидактиканы дамытады, мынадай технология ұстанымдарына сүйенеді:</w:t>
      </w:r>
    </w:p>
    <w:p w:rsidR="00FF32BB" w:rsidRPr="00D576CB" w:rsidRDefault="00FF32BB" w:rsidP="00FF32B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а) технологиялық, құрылымдық жəне мазмұндық ұстанымдары;</w:t>
      </w:r>
    </w:p>
    <w:p w:rsidR="00FF32BB" w:rsidRPr="00D576CB" w:rsidRDefault="00FF32BB" w:rsidP="00FF32B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ə)  оның  диагностикалық  мақсаттылығы,  аяқталғандық,</w:t>
      </w:r>
    </w:p>
    <w:p w:rsidR="00FF32BB" w:rsidRPr="00D576CB" w:rsidRDefault="00FF32BB" w:rsidP="00FF32B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əлеуметтік жəне табиғатқа сəйкестілік, барлық үдерістердің</w:t>
      </w:r>
    </w:p>
    <w:p w:rsidR="00FF32BB" w:rsidRPr="00D576CB" w:rsidRDefault="00FF32BB" w:rsidP="00FF32B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қарқынды жүруі (В. Беспалько, 1984.)</w:t>
      </w:r>
    </w:p>
    <w:p w:rsidR="00FF32BB" w:rsidRPr="00D576CB" w:rsidRDefault="00FF32BB" w:rsidP="00FF32B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Шетел зерттеушілері педагогикалық технологияны психология, əлеуметтік философия, басқару жəне мақсат қою теориясы, техника, қарым-қатынас, аудиовизуальды білім беру жəне кибернетика элементтерінен тұратын пəнаралық конгломерат ретінде қарастырып отыр. Педагогикалық технология саласындағы теориялық жəне практикалық ізденушілерді бір жерге топтастыру айналасындағы қызмет бағыттарын анықтайды. Бұл жерде ізденудің шеберлігі –педагогикалық тізімді пайда етуші элементтерді үйрену, жаңалаудан </w:t>
      </w:r>
      <w:r w:rsidRPr="00D576CB">
        <w:rPr>
          <w:rFonts w:ascii="Times New Roman" w:hAnsi="Times New Roman"/>
          <w:sz w:val="30"/>
          <w:szCs w:val="30"/>
          <w:lang w:val="kk-KZ"/>
        </w:rPr>
        <w:lastRenderedPageBreak/>
        <w:t xml:space="preserve">тұрады. «Жаңа педагогикалық технология» терминологиялық тіркесіне үңілсек, жер жүзінде </w:t>
      </w:r>
      <w:r w:rsidRPr="00D576CB">
        <w:rPr>
          <w:rFonts w:ascii="Times New Roman" w:hAnsi="Times New Roman"/>
          <w:i/>
          <w:sz w:val="30"/>
          <w:szCs w:val="30"/>
          <w:lang w:val="kk-KZ"/>
        </w:rPr>
        <w:t>когнативтік, эвристикалық, креативтік</w:t>
      </w:r>
      <w:r w:rsidRPr="00D576CB">
        <w:rPr>
          <w:rFonts w:ascii="Times New Roman" w:hAnsi="Times New Roman"/>
          <w:sz w:val="30"/>
          <w:szCs w:val="30"/>
          <w:lang w:val="kk-KZ"/>
        </w:rPr>
        <w:t xml:space="preserve"> деп аталатын негізгі үш педагогикалық технология бар екенін білеміз.</w:t>
      </w:r>
    </w:p>
    <w:p w:rsidR="0093021A" w:rsidRPr="00D576CB" w:rsidRDefault="0093021A" w:rsidP="0093021A">
      <w:pPr>
        <w:spacing w:after="0" w:line="240" w:lineRule="auto"/>
        <w:jc w:val="both"/>
        <w:rPr>
          <w:rFonts w:ascii="Times New Roman" w:hAnsi="Times New Roman"/>
          <w:sz w:val="30"/>
          <w:szCs w:val="30"/>
          <w:lang w:val="kk-KZ"/>
        </w:rPr>
      </w:pPr>
      <w:r w:rsidRPr="00D576CB">
        <w:rPr>
          <w:rFonts w:ascii="Times New Roman" w:hAnsi="Times New Roman"/>
          <w:i/>
          <w:sz w:val="30"/>
          <w:szCs w:val="30"/>
          <w:lang w:val="kk-KZ"/>
        </w:rPr>
        <w:t xml:space="preserve">        Эвристикалық технология</w:t>
      </w:r>
      <w:r w:rsidRPr="00D576CB">
        <w:rPr>
          <w:rFonts w:ascii="Times New Roman" w:hAnsi="Times New Roman"/>
          <w:sz w:val="30"/>
          <w:szCs w:val="30"/>
          <w:lang w:val="kk-KZ"/>
        </w:rPr>
        <w:t xml:space="preserve"> оқушының өзін істетіп, зерттеушілік қабілетін дамытуға байланысты.</w:t>
      </w:r>
    </w:p>
    <w:p w:rsidR="0093021A" w:rsidRPr="00D576CB" w:rsidRDefault="0093021A" w:rsidP="0093021A">
      <w:pPr>
        <w:spacing w:after="0" w:line="240" w:lineRule="auto"/>
        <w:jc w:val="both"/>
        <w:rPr>
          <w:rFonts w:ascii="Times New Roman" w:hAnsi="Times New Roman"/>
          <w:sz w:val="30"/>
          <w:szCs w:val="30"/>
          <w:lang w:val="kk-KZ"/>
        </w:rPr>
      </w:pPr>
      <w:r w:rsidRPr="00D576CB">
        <w:rPr>
          <w:rFonts w:ascii="Times New Roman" w:hAnsi="Times New Roman"/>
          <w:i/>
          <w:sz w:val="30"/>
          <w:szCs w:val="30"/>
          <w:lang w:val="kk-KZ"/>
        </w:rPr>
        <w:t xml:space="preserve">        Креативтік технология</w:t>
      </w:r>
      <w:r w:rsidRPr="00D576CB">
        <w:rPr>
          <w:rFonts w:ascii="Times New Roman" w:hAnsi="Times New Roman"/>
          <w:sz w:val="30"/>
          <w:szCs w:val="30"/>
          <w:lang w:val="kk-KZ"/>
        </w:rPr>
        <w:t xml:space="preserve"> шығармашылық ойды, ұқыптылықты, қабілеттілікті дамытады.</w:t>
      </w:r>
    </w:p>
    <w:p w:rsidR="0093021A" w:rsidRPr="00D576CB" w:rsidRDefault="0093021A" w:rsidP="0093021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w:t>
      </w:r>
      <w:r w:rsidRPr="00D576CB">
        <w:rPr>
          <w:rFonts w:ascii="Times New Roman" w:hAnsi="Times New Roman"/>
          <w:i/>
          <w:sz w:val="30"/>
          <w:szCs w:val="30"/>
          <w:lang w:val="kk-KZ"/>
        </w:rPr>
        <w:t>Когнативтік технологияда</w:t>
      </w:r>
      <w:r w:rsidRPr="00D576CB">
        <w:rPr>
          <w:rFonts w:ascii="Times New Roman" w:hAnsi="Times New Roman"/>
          <w:sz w:val="30"/>
          <w:szCs w:val="30"/>
          <w:lang w:val="kk-KZ"/>
        </w:rPr>
        <w:t xml:space="preserve"> қоғамымызда осы дəуірге дейін жиналған білім атаулының бəрі, оқушыға жетерлік дəрежеде терең үйретіліп, оны оқушы келешек өмірімізде пайдалана алатындай жағдайға əкелу мəселесі назарға алынады.</w:t>
      </w:r>
    </w:p>
    <w:p w:rsidR="00C16FBF" w:rsidRDefault="00C16FBF" w:rsidP="00C16FBF">
      <w:pPr>
        <w:spacing w:after="0" w:line="240" w:lineRule="auto"/>
        <w:jc w:val="both"/>
        <w:rPr>
          <w:rFonts w:ascii="Times New Roman" w:hAnsi="Times New Roman"/>
          <w:sz w:val="30"/>
          <w:szCs w:val="30"/>
          <w:lang w:val="kk-KZ"/>
        </w:rPr>
      </w:pPr>
      <w:r w:rsidRPr="00D576CB">
        <w:rPr>
          <w:rFonts w:ascii="Times New Roman" w:hAnsi="Times New Roman"/>
          <w:i/>
          <w:sz w:val="30"/>
          <w:szCs w:val="30"/>
          <w:lang w:val="kk-KZ"/>
        </w:rPr>
        <w:t xml:space="preserve">      «Жаңа  педагогикалық  технология»</w:t>
      </w:r>
      <w:r w:rsidRPr="00D576CB">
        <w:rPr>
          <w:rFonts w:ascii="Times New Roman" w:hAnsi="Times New Roman"/>
          <w:sz w:val="30"/>
          <w:szCs w:val="30"/>
          <w:lang w:val="kk-KZ"/>
        </w:rPr>
        <w:t xml:space="preserve">  –  əрбір  сабақта пайдаланатын, өте қажетті, сол тақырыпты оқушыға жеткізудің, түсіндірудің мұғалім тарапынан ең тиімді тəсілі.</w:t>
      </w:r>
    </w:p>
    <w:p w:rsidR="00964F69" w:rsidRDefault="00964F69" w:rsidP="00C16FBF">
      <w:pPr>
        <w:spacing w:after="0" w:line="240" w:lineRule="auto"/>
        <w:jc w:val="both"/>
        <w:rPr>
          <w:rFonts w:ascii="Times New Roman" w:hAnsi="Times New Roman"/>
          <w:sz w:val="30"/>
          <w:szCs w:val="30"/>
          <w:lang w:val="kk-KZ"/>
        </w:rPr>
      </w:pPr>
    </w:p>
    <w:p w:rsidR="00964F69" w:rsidRDefault="00964F69" w:rsidP="00C16FBF">
      <w:pPr>
        <w:spacing w:after="0" w:line="240" w:lineRule="auto"/>
        <w:jc w:val="both"/>
        <w:rPr>
          <w:rFonts w:ascii="Times New Roman" w:hAnsi="Times New Roman"/>
          <w:sz w:val="30"/>
          <w:szCs w:val="30"/>
          <w:lang w:val="kk-KZ"/>
        </w:rPr>
      </w:pPr>
    </w:p>
    <w:p w:rsidR="00964F69" w:rsidRDefault="00964F69" w:rsidP="00964F69">
      <w:pPr>
        <w:spacing w:after="0" w:line="240" w:lineRule="auto"/>
        <w:jc w:val="center"/>
        <w:rPr>
          <w:rFonts w:ascii="Times New Roman" w:hAnsi="Times New Roman"/>
          <w:b/>
          <w:sz w:val="30"/>
          <w:szCs w:val="30"/>
          <w:lang w:val="kk-KZ"/>
        </w:rPr>
      </w:pPr>
      <w:r>
        <w:rPr>
          <w:rFonts w:ascii="Times New Roman" w:hAnsi="Times New Roman"/>
          <w:b/>
          <w:sz w:val="30"/>
          <w:szCs w:val="30"/>
          <w:lang w:val="kk-KZ"/>
        </w:rPr>
        <w:t>Лекция № 10</w:t>
      </w:r>
    </w:p>
    <w:p w:rsidR="00964F69" w:rsidRPr="00D576CB" w:rsidRDefault="00964F69" w:rsidP="00C16FBF">
      <w:pPr>
        <w:spacing w:after="0" w:line="240" w:lineRule="auto"/>
        <w:jc w:val="both"/>
        <w:rPr>
          <w:rFonts w:ascii="Times New Roman" w:hAnsi="Times New Roman"/>
          <w:sz w:val="30"/>
          <w:szCs w:val="30"/>
          <w:lang w:val="kk-KZ"/>
        </w:rPr>
      </w:pPr>
    </w:p>
    <w:p w:rsidR="00C16FBF" w:rsidRPr="00D576CB" w:rsidRDefault="00C16FBF" w:rsidP="00281525">
      <w:pPr>
        <w:spacing w:after="0" w:line="240" w:lineRule="auto"/>
        <w:jc w:val="center"/>
        <w:rPr>
          <w:rFonts w:ascii="Times New Roman" w:hAnsi="Times New Roman"/>
          <w:b/>
          <w:sz w:val="30"/>
          <w:szCs w:val="30"/>
          <w:lang w:val="kk-KZ"/>
        </w:rPr>
      </w:pPr>
      <w:r w:rsidRPr="00D576CB">
        <w:rPr>
          <w:rFonts w:ascii="Times New Roman" w:hAnsi="Times New Roman"/>
          <w:b/>
          <w:sz w:val="30"/>
          <w:szCs w:val="30"/>
          <w:lang w:val="kk-KZ"/>
        </w:rPr>
        <w:t>Педагогикалық технологиялардың негізгі элементтері</w:t>
      </w:r>
    </w:p>
    <w:p w:rsidR="00281525" w:rsidRDefault="00281525" w:rsidP="00C16FBF">
      <w:pPr>
        <w:spacing w:after="0" w:line="240" w:lineRule="auto"/>
        <w:jc w:val="both"/>
        <w:rPr>
          <w:rFonts w:ascii="Times New Roman" w:hAnsi="Times New Roman"/>
          <w:sz w:val="30"/>
          <w:szCs w:val="30"/>
          <w:lang w:val="kk-KZ"/>
        </w:rPr>
      </w:pPr>
    </w:p>
    <w:p w:rsidR="00C16FBF" w:rsidRDefault="00281525" w:rsidP="00C16FBF">
      <w:pPr>
        <w:spacing w:after="0" w:line="240" w:lineRule="auto"/>
        <w:jc w:val="both"/>
        <w:rPr>
          <w:rFonts w:ascii="Times New Roman" w:hAnsi="Times New Roman"/>
          <w:sz w:val="30"/>
          <w:szCs w:val="30"/>
          <w:lang w:val="kk-KZ"/>
        </w:rPr>
      </w:pPr>
      <w:r>
        <w:rPr>
          <w:rFonts w:ascii="Times New Roman" w:hAnsi="Times New Roman"/>
          <w:sz w:val="30"/>
          <w:szCs w:val="30"/>
          <w:lang w:val="kk-KZ"/>
        </w:rPr>
        <w:t>Жоспар</w:t>
      </w:r>
    </w:p>
    <w:p w:rsidR="00281525" w:rsidRDefault="00281525" w:rsidP="00DA3547">
      <w:pPr>
        <w:pStyle w:val="a4"/>
        <w:numPr>
          <w:ilvl w:val="0"/>
          <w:numId w:val="53"/>
        </w:numPr>
        <w:spacing w:after="0" w:line="240" w:lineRule="auto"/>
        <w:jc w:val="both"/>
        <w:rPr>
          <w:rFonts w:ascii="Times New Roman" w:hAnsi="Times New Roman"/>
          <w:sz w:val="30"/>
          <w:szCs w:val="30"/>
          <w:lang w:val="kk-KZ"/>
        </w:rPr>
      </w:pPr>
      <w:r>
        <w:rPr>
          <w:rFonts w:ascii="Times New Roman" w:hAnsi="Times New Roman"/>
          <w:sz w:val="30"/>
          <w:szCs w:val="30"/>
          <w:lang w:val="kk-KZ"/>
        </w:rPr>
        <w:t>Мақсат қою міндеті</w:t>
      </w:r>
    </w:p>
    <w:p w:rsidR="00281525" w:rsidRDefault="00281525" w:rsidP="00DA3547">
      <w:pPr>
        <w:pStyle w:val="a4"/>
        <w:numPr>
          <w:ilvl w:val="0"/>
          <w:numId w:val="53"/>
        </w:numPr>
        <w:spacing w:after="0" w:line="240" w:lineRule="auto"/>
        <w:jc w:val="both"/>
        <w:rPr>
          <w:rFonts w:ascii="Times New Roman" w:hAnsi="Times New Roman"/>
          <w:sz w:val="30"/>
          <w:szCs w:val="30"/>
          <w:lang w:val="kk-KZ"/>
        </w:rPr>
      </w:pPr>
      <w:r>
        <w:rPr>
          <w:rFonts w:ascii="Times New Roman" w:hAnsi="Times New Roman"/>
          <w:sz w:val="30"/>
          <w:szCs w:val="30"/>
          <w:lang w:val="kk-KZ"/>
        </w:rPr>
        <w:t>Болжау міндеті</w:t>
      </w:r>
    </w:p>
    <w:p w:rsidR="00281525" w:rsidRDefault="00281525" w:rsidP="00DA3547">
      <w:pPr>
        <w:pStyle w:val="a4"/>
        <w:numPr>
          <w:ilvl w:val="0"/>
          <w:numId w:val="5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Логикалық құрылым</w:t>
      </w:r>
    </w:p>
    <w:p w:rsidR="00281525" w:rsidRDefault="00281525" w:rsidP="00DA3547">
      <w:pPr>
        <w:pStyle w:val="a4"/>
        <w:numPr>
          <w:ilvl w:val="0"/>
          <w:numId w:val="5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Түзету</w:t>
      </w:r>
    </w:p>
    <w:p w:rsidR="00281525" w:rsidRPr="00281525" w:rsidRDefault="00281525" w:rsidP="00DA3547">
      <w:pPr>
        <w:pStyle w:val="a4"/>
        <w:numPr>
          <w:ilvl w:val="0"/>
          <w:numId w:val="53"/>
        </w:numPr>
        <w:spacing w:after="0" w:line="240" w:lineRule="auto"/>
        <w:jc w:val="both"/>
        <w:rPr>
          <w:rFonts w:ascii="Times New Roman" w:hAnsi="Times New Roman"/>
          <w:sz w:val="30"/>
          <w:szCs w:val="30"/>
          <w:lang w:val="kk-KZ"/>
        </w:rPr>
      </w:pPr>
      <w:r w:rsidRPr="00281525">
        <w:rPr>
          <w:rFonts w:ascii="Times New Roman" w:hAnsi="Times New Roman"/>
          <w:sz w:val="30"/>
          <w:szCs w:val="30"/>
          <w:lang w:val="kk-KZ"/>
        </w:rPr>
        <w:t>Педагогикалық технологиялардың құрылымы</w:t>
      </w:r>
    </w:p>
    <w:p w:rsidR="00281525" w:rsidRPr="00281525" w:rsidRDefault="00281525" w:rsidP="00281525">
      <w:pPr>
        <w:pStyle w:val="a4"/>
        <w:spacing w:after="0" w:line="240" w:lineRule="auto"/>
        <w:jc w:val="both"/>
        <w:rPr>
          <w:rFonts w:ascii="Times New Roman" w:hAnsi="Times New Roman"/>
          <w:sz w:val="30"/>
          <w:szCs w:val="30"/>
          <w:lang w:val="kk-KZ"/>
        </w:rPr>
      </w:pPr>
    </w:p>
    <w:p w:rsidR="00C16FBF" w:rsidRPr="00D576CB" w:rsidRDefault="00C16FBF" w:rsidP="00C16FBF">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Педагогикалық технология дұрыс жобаланған болу үшін міндетті түрде төмендегі 5 элемент болуы қажет.</w:t>
      </w:r>
    </w:p>
    <w:p w:rsidR="00C16FBF" w:rsidRPr="00D576CB" w:rsidRDefault="00C16FBF" w:rsidP="00C16FBF">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Мақсат қою. Мұғалім курстық тараудың көлемінде оқу үдерісінің шағын мақсаттарын анықтайды. Бұл бөлімнің орындалу нəтижесі оқу мақсаттарын құру. 2-5 минут аралығында болады.</w:t>
      </w:r>
    </w:p>
    <w:p w:rsidR="00C16FBF" w:rsidRPr="00D576CB" w:rsidRDefault="00C16FBF" w:rsidP="00C16FBF">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Болжау. Оқушылар білімін болжау дегеніміз – деңгейлік оқытуға бағытталып құрылған үздік жұмыс. Əрбір шағын мақсатқа сəйкес болжау жұмысы болады жəне ол шағын мақсаттың орындалуын анықтайды.</w:t>
      </w:r>
    </w:p>
    <w:p w:rsidR="00C16FBF" w:rsidRPr="00D576CB" w:rsidRDefault="00C16FBF" w:rsidP="00C16FBF">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Оқушылардың сабақтан тыс өз бетімен орындайтын жұмыстары. Деңгейлік мөлшерде саралап алынған тапсырмалар жиынтығы.</w:t>
      </w:r>
    </w:p>
    <w:p w:rsidR="00C16FBF" w:rsidRPr="00D576CB" w:rsidRDefault="00C16FBF" w:rsidP="00C16FBF">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4. Логикалық құрылым. Шағын мақсаттық мазмұны мен саны оқушылардың даму аймағын жəне уақыт бойынша əр аймақтың ұзақтығын орындаумен аяқталады.</w:t>
      </w:r>
    </w:p>
    <w:p w:rsidR="004E3E7A" w:rsidRPr="00D576CB" w:rsidRDefault="00C16FBF" w:rsidP="004E3E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lastRenderedPageBreak/>
        <w:t>5. Түзету. Мұнда негізгі үш жағдайды басшылыққа алу керек:</w:t>
      </w:r>
      <w:r w:rsidR="004E3E7A" w:rsidRPr="00D576CB">
        <w:rPr>
          <w:rFonts w:ascii="Times New Roman" w:hAnsi="Times New Roman"/>
          <w:sz w:val="30"/>
          <w:szCs w:val="30"/>
          <w:lang w:val="kk-KZ"/>
        </w:rPr>
        <w:t xml:space="preserve"> </w:t>
      </w:r>
    </w:p>
    <w:p w:rsidR="004E3E7A" w:rsidRPr="00D576CB" w:rsidRDefault="004E3E7A" w:rsidP="004E3E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қарастырып  отырған  сұрақтарда  мүмкін  болатын қиындықтар;</w:t>
      </w:r>
    </w:p>
    <w:p w:rsidR="004E3E7A" w:rsidRPr="00D576CB" w:rsidRDefault="004E3E7A" w:rsidP="004E3E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оқушылардың көп жіберетін қателіктері;</w:t>
      </w:r>
    </w:p>
    <w:p w:rsidR="00C16FBF" w:rsidRDefault="004E3E7A" w:rsidP="004E3E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оқушының оқу стандарты талабының деңгейіне көтерудің педагогикаға тəн шараларының жүйесі.</w:t>
      </w:r>
    </w:p>
    <w:p w:rsidR="004439B4" w:rsidRDefault="004439B4" w:rsidP="004E3E7A">
      <w:pPr>
        <w:spacing w:after="0" w:line="240" w:lineRule="auto"/>
        <w:jc w:val="both"/>
        <w:rPr>
          <w:rFonts w:ascii="Times New Roman" w:hAnsi="Times New Roman"/>
          <w:sz w:val="30"/>
          <w:szCs w:val="30"/>
          <w:lang w:val="kk-KZ"/>
        </w:rPr>
      </w:pPr>
    </w:p>
    <w:p w:rsidR="000C4E39" w:rsidRPr="00D576CB" w:rsidRDefault="00540547" w:rsidP="004E3E7A">
      <w:pPr>
        <w:spacing w:after="0" w:line="240" w:lineRule="auto"/>
        <w:jc w:val="both"/>
        <w:rPr>
          <w:rFonts w:ascii="Times New Roman" w:hAnsi="Times New Roman"/>
          <w:b/>
          <w:sz w:val="30"/>
          <w:szCs w:val="30"/>
          <w:lang w:val="kk-KZ"/>
        </w:rPr>
      </w:pPr>
      <w:r w:rsidRPr="00D576CB">
        <w:rPr>
          <w:rFonts w:ascii="Times New Roman" w:hAnsi="Times New Roman"/>
          <w:b/>
          <w:sz w:val="30"/>
          <w:szCs w:val="30"/>
          <w:lang w:val="kk-KZ"/>
        </w:rPr>
        <w:t>Педагогикалық технологиялардың құрылымы</w:t>
      </w:r>
    </w:p>
    <w:p w:rsidR="00540547" w:rsidRPr="00D576CB" w:rsidRDefault="00540547" w:rsidP="004E3E7A">
      <w:pPr>
        <w:spacing w:after="0" w:line="240" w:lineRule="auto"/>
        <w:jc w:val="both"/>
        <w:rPr>
          <w:rFonts w:ascii="Times New Roman" w:hAnsi="Times New Roman"/>
          <w:sz w:val="30"/>
          <w:szCs w:val="30"/>
          <w:lang w:val="kk-KZ"/>
        </w:rPr>
      </w:pPr>
    </w:p>
    <w:tbl>
      <w:tblPr>
        <w:tblStyle w:val="a8"/>
        <w:tblW w:w="0" w:type="auto"/>
        <w:tblLook w:val="04A0"/>
      </w:tblPr>
      <w:tblGrid>
        <w:gridCol w:w="4785"/>
        <w:gridCol w:w="4786"/>
      </w:tblGrid>
      <w:tr w:rsidR="00540547" w:rsidRPr="00D576CB" w:rsidTr="00540547">
        <w:tc>
          <w:tcPr>
            <w:tcW w:w="4785" w:type="dxa"/>
          </w:tcPr>
          <w:p w:rsidR="00540547" w:rsidRPr="00D576CB" w:rsidRDefault="00540547" w:rsidP="00540547">
            <w:pPr>
              <w:spacing w:after="0" w:line="240" w:lineRule="auto"/>
              <w:jc w:val="center"/>
              <w:rPr>
                <w:rFonts w:ascii="Times New Roman" w:hAnsi="Times New Roman"/>
                <w:sz w:val="30"/>
                <w:szCs w:val="30"/>
                <w:lang w:val="kk-KZ"/>
              </w:rPr>
            </w:pPr>
            <w:r w:rsidRPr="00D576CB">
              <w:rPr>
                <w:rFonts w:ascii="Times New Roman" w:hAnsi="Times New Roman"/>
                <w:sz w:val="30"/>
                <w:szCs w:val="30"/>
                <w:lang w:val="kk-KZ"/>
              </w:rPr>
              <w:t>Педагогикалық</w:t>
            </w:r>
          </w:p>
          <w:p w:rsidR="00540547" w:rsidRPr="00D576CB" w:rsidRDefault="00540547" w:rsidP="00540547">
            <w:pPr>
              <w:spacing w:after="0" w:line="240" w:lineRule="auto"/>
              <w:jc w:val="center"/>
              <w:rPr>
                <w:rFonts w:ascii="Times New Roman" w:hAnsi="Times New Roman"/>
                <w:sz w:val="30"/>
                <w:szCs w:val="30"/>
                <w:lang w:val="kk-KZ"/>
              </w:rPr>
            </w:pPr>
            <w:r w:rsidRPr="00D576CB">
              <w:rPr>
                <w:rFonts w:ascii="Times New Roman" w:hAnsi="Times New Roman"/>
                <w:sz w:val="30"/>
                <w:szCs w:val="30"/>
                <w:lang w:val="kk-KZ"/>
              </w:rPr>
              <w:t>технология</w:t>
            </w:r>
          </w:p>
        </w:tc>
        <w:tc>
          <w:tcPr>
            <w:tcW w:w="4786" w:type="dxa"/>
          </w:tcPr>
          <w:p w:rsidR="00540547" w:rsidRPr="00D576CB" w:rsidRDefault="00540547" w:rsidP="00540547">
            <w:pPr>
              <w:spacing w:after="0" w:line="240" w:lineRule="auto"/>
              <w:jc w:val="center"/>
              <w:rPr>
                <w:rFonts w:ascii="Times New Roman" w:hAnsi="Times New Roman"/>
                <w:sz w:val="30"/>
                <w:szCs w:val="30"/>
                <w:lang w:val="kk-KZ"/>
              </w:rPr>
            </w:pPr>
            <w:r w:rsidRPr="00D576CB">
              <w:rPr>
                <w:rFonts w:ascii="Times New Roman" w:hAnsi="Times New Roman"/>
                <w:sz w:val="30"/>
                <w:szCs w:val="30"/>
                <w:lang w:val="kk-KZ"/>
              </w:rPr>
              <w:t>Классификациясы</w:t>
            </w:r>
          </w:p>
          <w:p w:rsidR="00540547" w:rsidRPr="00D576CB" w:rsidRDefault="00540547" w:rsidP="00540547">
            <w:pPr>
              <w:spacing w:after="0" w:line="240" w:lineRule="auto"/>
              <w:jc w:val="center"/>
              <w:rPr>
                <w:rFonts w:ascii="Times New Roman" w:hAnsi="Times New Roman"/>
                <w:sz w:val="30"/>
                <w:szCs w:val="30"/>
                <w:lang w:val="kk-KZ"/>
              </w:rPr>
            </w:pPr>
          </w:p>
        </w:tc>
      </w:tr>
      <w:tr w:rsidR="00540547" w:rsidRPr="00D576CB" w:rsidTr="00540547">
        <w:tc>
          <w:tcPr>
            <w:tcW w:w="4785" w:type="dxa"/>
          </w:tcPr>
          <w:p w:rsidR="00540547" w:rsidRPr="00D576CB" w:rsidRDefault="00540547" w:rsidP="005405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1.1. Пайдалану деңгейі</w:t>
            </w:r>
          </w:p>
          <w:p w:rsidR="00540547" w:rsidRPr="00D576CB" w:rsidRDefault="00540547" w:rsidP="005405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бойынша</w:t>
            </w:r>
          </w:p>
          <w:p w:rsidR="00540547" w:rsidRPr="00D576CB" w:rsidRDefault="00540547" w:rsidP="004E3E7A">
            <w:pPr>
              <w:spacing w:after="0" w:line="240" w:lineRule="auto"/>
              <w:jc w:val="both"/>
              <w:rPr>
                <w:rFonts w:ascii="Times New Roman" w:hAnsi="Times New Roman"/>
                <w:sz w:val="30"/>
                <w:szCs w:val="30"/>
                <w:lang w:val="kk-KZ"/>
              </w:rPr>
            </w:pPr>
          </w:p>
        </w:tc>
        <w:tc>
          <w:tcPr>
            <w:tcW w:w="4786" w:type="dxa"/>
          </w:tcPr>
          <w:p w:rsidR="00540547" w:rsidRPr="00D576CB" w:rsidRDefault="00540547" w:rsidP="005405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Жалпы педагогикалық жеке пəндік</w:t>
            </w:r>
          </w:p>
          <w:p w:rsidR="00540547" w:rsidRPr="00D576CB" w:rsidRDefault="00540547" w:rsidP="005405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жəне  əдістемелік,  жергілікті,</w:t>
            </w:r>
          </w:p>
          <w:p w:rsidR="00540547" w:rsidRPr="00D576CB" w:rsidRDefault="00540547" w:rsidP="005405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модульді жəне тар əдістемелік.</w:t>
            </w:r>
          </w:p>
          <w:p w:rsidR="00540547" w:rsidRPr="00D576CB" w:rsidRDefault="00540547" w:rsidP="004E3E7A">
            <w:pPr>
              <w:spacing w:after="0" w:line="240" w:lineRule="auto"/>
              <w:jc w:val="both"/>
              <w:rPr>
                <w:rFonts w:ascii="Times New Roman" w:hAnsi="Times New Roman"/>
                <w:sz w:val="30"/>
                <w:szCs w:val="30"/>
                <w:lang w:val="kk-KZ"/>
              </w:rPr>
            </w:pPr>
          </w:p>
        </w:tc>
      </w:tr>
      <w:tr w:rsidR="00540547" w:rsidRPr="00D576CB" w:rsidTr="00540547">
        <w:tc>
          <w:tcPr>
            <w:tcW w:w="4785" w:type="dxa"/>
          </w:tcPr>
          <w:p w:rsidR="00540547" w:rsidRPr="00D576CB" w:rsidRDefault="00540547" w:rsidP="005405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1.2. Философиялық негізі</w:t>
            </w:r>
          </w:p>
          <w:p w:rsidR="00540547" w:rsidRPr="00D576CB" w:rsidRDefault="00540547" w:rsidP="005405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бойынша</w:t>
            </w:r>
          </w:p>
        </w:tc>
        <w:tc>
          <w:tcPr>
            <w:tcW w:w="4786" w:type="dxa"/>
          </w:tcPr>
          <w:p w:rsidR="00540547" w:rsidRPr="00D576CB" w:rsidRDefault="00540547" w:rsidP="005405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Материализм  жəне  идеализм;</w:t>
            </w:r>
          </w:p>
          <w:p w:rsidR="00540547" w:rsidRPr="00D576CB" w:rsidRDefault="00540547" w:rsidP="005405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ғылым, дін жəне табиғи жинақылық,</w:t>
            </w:r>
          </w:p>
          <w:p w:rsidR="00540547" w:rsidRPr="00D576CB" w:rsidRDefault="00540547" w:rsidP="005405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гуманизм  жəне  антигуманизм,</w:t>
            </w:r>
          </w:p>
          <w:p w:rsidR="00540547" w:rsidRPr="00D576CB" w:rsidRDefault="00540547" w:rsidP="005405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антрософия  жəне  теософия,</w:t>
            </w:r>
          </w:p>
          <w:p w:rsidR="00540547" w:rsidRPr="00D576CB" w:rsidRDefault="00540547" w:rsidP="005405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прагматизм жəне экзастенциализм,</w:t>
            </w:r>
          </w:p>
          <w:p w:rsidR="00540547" w:rsidRPr="00D576CB" w:rsidRDefault="00540547" w:rsidP="005405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еркін тəрбие жəне еркіндік.</w:t>
            </w:r>
          </w:p>
        </w:tc>
      </w:tr>
      <w:tr w:rsidR="00540547" w:rsidRPr="00D576CB" w:rsidTr="00540547">
        <w:tc>
          <w:tcPr>
            <w:tcW w:w="4785" w:type="dxa"/>
          </w:tcPr>
          <w:p w:rsidR="00540547" w:rsidRPr="00D576CB" w:rsidRDefault="00540547" w:rsidP="005405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1.3. Психологиялық</w:t>
            </w:r>
          </w:p>
          <w:p w:rsidR="00540547" w:rsidRPr="00D576CB" w:rsidRDefault="00540547" w:rsidP="005405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дамудың жетекші</w:t>
            </w:r>
          </w:p>
          <w:p w:rsidR="00540547" w:rsidRPr="00D576CB" w:rsidRDefault="00540547" w:rsidP="005405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факторлары бойынша</w:t>
            </w:r>
          </w:p>
        </w:tc>
        <w:tc>
          <w:tcPr>
            <w:tcW w:w="4786" w:type="dxa"/>
          </w:tcPr>
          <w:p w:rsidR="00540547" w:rsidRPr="00D576CB" w:rsidRDefault="00540547" w:rsidP="005405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Биогендік,  социогендік,</w:t>
            </w:r>
          </w:p>
          <w:p w:rsidR="00540547" w:rsidRPr="00D576CB" w:rsidRDefault="00540547" w:rsidP="005405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психогендік, идеалистік.</w:t>
            </w:r>
          </w:p>
          <w:p w:rsidR="00540547" w:rsidRPr="00D576CB" w:rsidRDefault="00540547" w:rsidP="004E3E7A">
            <w:pPr>
              <w:spacing w:after="0" w:line="240" w:lineRule="auto"/>
              <w:jc w:val="both"/>
              <w:rPr>
                <w:rFonts w:ascii="Times New Roman" w:hAnsi="Times New Roman"/>
                <w:sz w:val="30"/>
                <w:szCs w:val="30"/>
                <w:lang w:val="kk-KZ"/>
              </w:rPr>
            </w:pPr>
          </w:p>
        </w:tc>
      </w:tr>
      <w:tr w:rsidR="00540547" w:rsidRPr="00D576CB" w:rsidTr="00540547">
        <w:tc>
          <w:tcPr>
            <w:tcW w:w="4785" w:type="dxa"/>
          </w:tcPr>
          <w:p w:rsidR="00540547" w:rsidRPr="00D576CB" w:rsidRDefault="00540547" w:rsidP="005405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1.4. Тəжірибені меңгерудегі</w:t>
            </w:r>
          </w:p>
          <w:p w:rsidR="00540547" w:rsidRPr="00D576CB" w:rsidRDefault="00540547" w:rsidP="005405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ғылыми тұжырымдама</w:t>
            </w:r>
          </w:p>
          <w:p w:rsidR="00540547" w:rsidRPr="00D576CB" w:rsidRDefault="00540547" w:rsidP="005405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бойынша</w:t>
            </w:r>
          </w:p>
          <w:p w:rsidR="00540547" w:rsidRPr="00D576CB" w:rsidRDefault="00540547" w:rsidP="004E3E7A">
            <w:pPr>
              <w:spacing w:after="0" w:line="240" w:lineRule="auto"/>
              <w:jc w:val="both"/>
              <w:rPr>
                <w:rFonts w:ascii="Times New Roman" w:hAnsi="Times New Roman"/>
                <w:sz w:val="30"/>
                <w:szCs w:val="30"/>
                <w:lang w:val="kk-KZ"/>
              </w:rPr>
            </w:pPr>
          </w:p>
        </w:tc>
        <w:tc>
          <w:tcPr>
            <w:tcW w:w="4786" w:type="dxa"/>
          </w:tcPr>
          <w:p w:rsidR="00540547" w:rsidRPr="00D576CB" w:rsidRDefault="00540547" w:rsidP="005405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Құрамды-рефлекторлы.  Гештальд</w:t>
            </w:r>
          </w:p>
          <w:p w:rsidR="00540547" w:rsidRPr="00D576CB" w:rsidRDefault="00540547" w:rsidP="005405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технологиялары интериогаторлық,</w:t>
            </w:r>
          </w:p>
          <w:p w:rsidR="00540547" w:rsidRPr="00D576CB" w:rsidRDefault="00540547" w:rsidP="005405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сугистивтік,  нейтролингвистік</w:t>
            </w:r>
          </w:p>
          <w:p w:rsidR="00540547" w:rsidRPr="00D576CB" w:rsidRDefault="00540547" w:rsidP="004E3E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бағдарламалары.</w:t>
            </w:r>
          </w:p>
        </w:tc>
      </w:tr>
      <w:tr w:rsidR="00540547" w:rsidRPr="00DC5A2F" w:rsidTr="00540547">
        <w:tc>
          <w:tcPr>
            <w:tcW w:w="4785" w:type="dxa"/>
          </w:tcPr>
          <w:p w:rsidR="00540547" w:rsidRPr="00D576CB" w:rsidRDefault="00540547" w:rsidP="005405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1.5. Жеке бас құрылымының</w:t>
            </w:r>
          </w:p>
          <w:p w:rsidR="00540547" w:rsidRPr="00D576CB" w:rsidRDefault="00540547" w:rsidP="005405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бағыты бойынша</w:t>
            </w:r>
          </w:p>
          <w:p w:rsidR="00540547" w:rsidRPr="00D576CB" w:rsidRDefault="00540547" w:rsidP="004E3E7A">
            <w:pPr>
              <w:spacing w:after="0" w:line="240" w:lineRule="auto"/>
              <w:jc w:val="both"/>
              <w:rPr>
                <w:rFonts w:ascii="Times New Roman" w:hAnsi="Times New Roman"/>
                <w:sz w:val="30"/>
                <w:szCs w:val="30"/>
                <w:lang w:val="kk-KZ"/>
              </w:rPr>
            </w:pPr>
          </w:p>
        </w:tc>
        <w:tc>
          <w:tcPr>
            <w:tcW w:w="4786" w:type="dxa"/>
          </w:tcPr>
          <w:p w:rsidR="00540547" w:rsidRPr="00D576CB" w:rsidRDefault="00540547" w:rsidP="005405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Ақпараттық ББД. Ықпалды ақыл-</w:t>
            </w:r>
          </w:p>
          <w:p w:rsidR="00540547" w:rsidRPr="00D576CB" w:rsidRDefault="00540547" w:rsidP="005405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ой-əрекет əдістері, өзіндік дамыту</w:t>
            </w:r>
          </w:p>
          <w:p w:rsidR="00540547" w:rsidRPr="00D576CB" w:rsidRDefault="00540547" w:rsidP="005405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жеке бастың басқару механизмі,</w:t>
            </w:r>
          </w:p>
          <w:p w:rsidR="00540547" w:rsidRPr="00D576CB" w:rsidRDefault="00540547" w:rsidP="005405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сезімді-өнегелілік.  Эстетикалық</w:t>
            </w:r>
          </w:p>
          <w:p w:rsidR="00540547" w:rsidRPr="00D576CB" w:rsidRDefault="00540547" w:rsidP="005405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жəне  өнегелілік  қарым-қатынас</w:t>
            </w:r>
          </w:p>
          <w:p w:rsidR="00540547" w:rsidRPr="00D576CB" w:rsidRDefault="00540547" w:rsidP="005405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аумағы, қолданбалық практикалық</w:t>
            </w:r>
          </w:p>
          <w:p w:rsidR="00540547" w:rsidRPr="00D576CB" w:rsidRDefault="00540547" w:rsidP="005405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əрекет  аумағы,  эвристикалық,</w:t>
            </w:r>
          </w:p>
          <w:p w:rsidR="00540547" w:rsidRPr="00D576CB" w:rsidRDefault="00540547" w:rsidP="005405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шығармашылық қабілеттілік.</w:t>
            </w:r>
          </w:p>
        </w:tc>
      </w:tr>
      <w:tr w:rsidR="00540547" w:rsidRPr="00D576CB" w:rsidTr="00540547">
        <w:tc>
          <w:tcPr>
            <w:tcW w:w="4785" w:type="dxa"/>
          </w:tcPr>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1.6. Мазмұндық жəне</w:t>
            </w:r>
          </w:p>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құрылымдық сипаттамасы</w:t>
            </w:r>
          </w:p>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бойынша</w:t>
            </w:r>
          </w:p>
          <w:p w:rsidR="00540547" w:rsidRPr="00D576CB" w:rsidRDefault="00540547" w:rsidP="00322D35">
            <w:pPr>
              <w:spacing w:after="0" w:line="240" w:lineRule="auto"/>
              <w:jc w:val="both"/>
              <w:rPr>
                <w:rFonts w:ascii="Times New Roman" w:hAnsi="Times New Roman"/>
                <w:sz w:val="30"/>
                <w:szCs w:val="30"/>
                <w:lang w:val="kk-KZ"/>
              </w:rPr>
            </w:pPr>
          </w:p>
        </w:tc>
        <w:tc>
          <w:tcPr>
            <w:tcW w:w="4786" w:type="dxa"/>
          </w:tcPr>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Тəрбиелілік  жəне  оқытушылық,</w:t>
            </w:r>
          </w:p>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зиялы  жəне  діни,  жалпы</w:t>
            </w:r>
          </w:p>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білім  беретін  жəне  кəсіби</w:t>
            </w:r>
          </w:p>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бағыттағы,  гуманитарлық  жəне</w:t>
            </w:r>
          </w:p>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технократиялық, салалы, пəндік,</w:t>
            </w:r>
          </w:p>
          <w:p w:rsidR="00540547" w:rsidRPr="00D576CB" w:rsidRDefault="00322D35" w:rsidP="004E3E7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lastRenderedPageBreak/>
              <w:t>монотехнология, политехнология.</w:t>
            </w:r>
          </w:p>
        </w:tc>
      </w:tr>
      <w:tr w:rsidR="00540547" w:rsidRPr="00D576CB" w:rsidTr="00540547">
        <w:tc>
          <w:tcPr>
            <w:tcW w:w="4785" w:type="dxa"/>
          </w:tcPr>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lastRenderedPageBreak/>
              <w:t>1.7. Танымдық қызметі</w:t>
            </w:r>
          </w:p>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басқару түрлері бойынша</w:t>
            </w:r>
          </w:p>
          <w:p w:rsidR="00540547" w:rsidRPr="00D576CB" w:rsidRDefault="00540547" w:rsidP="004E3E7A">
            <w:pPr>
              <w:spacing w:after="0" w:line="240" w:lineRule="auto"/>
              <w:jc w:val="both"/>
              <w:rPr>
                <w:rFonts w:ascii="Times New Roman" w:hAnsi="Times New Roman"/>
                <w:sz w:val="30"/>
                <w:szCs w:val="30"/>
                <w:lang w:val="kk-KZ"/>
              </w:rPr>
            </w:pPr>
          </w:p>
        </w:tc>
        <w:tc>
          <w:tcPr>
            <w:tcW w:w="4786" w:type="dxa"/>
          </w:tcPr>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Классикалық лекциялық, оқытудың</w:t>
            </w:r>
          </w:p>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техникалық құрылымымен оқыту,</w:t>
            </w:r>
          </w:p>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консультант,  репетитор,  кітап</w:t>
            </w:r>
          </w:p>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бойынша  оқыту,  компьютерлік</w:t>
            </w:r>
          </w:p>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оқыту, бағдарламалық жаттығулар,</w:t>
            </w:r>
          </w:p>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топтық  жəне  саралап  оқыту</w:t>
            </w:r>
          </w:p>
          <w:p w:rsidR="00540547"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əдістерінің жүйесі.</w:t>
            </w:r>
          </w:p>
        </w:tc>
      </w:tr>
      <w:tr w:rsidR="00322D35" w:rsidRPr="00DC5A2F" w:rsidTr="00540547">
        <w:tc>
          <w:tcPr>
            <w:tcW w:w="4785" w:type="dxa"/>
          </w:tcPr>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1.8. Ұйымдастыру</w:t>
            </w:r>
          </w:p>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формалары бойынша</w:t>
            </w:r>
          </w:p>
          <w:p w:rsidR="00322D35" w:rsidRPr="00D576CB" w:rsidRDefault="00322D35" w:rsidP="00322D35">
            <w:pPr>
              <w:spacing w:after="0" w:line="240" w:lineRule="auto"/>
              <w:jc w:val="both"/>
              <w:rPr>
                <w:rFonts w:ascii="Times New Roman" w:hAnsi="Times New Roman"/>
                <w:sz w:val="30"/>
                <w:szCs w:val="30"/>
                <w:lang w:val="kk-KZ"/>
              </w:rPr>
            </w:pPr>
          </w:p>
          <w:p w:rsidR="00322D35" w:rsidRPr="00D576CB" w:rsidRDefault="00322D35" w:rsidP="00322D35">
            <w:pPr>
              <w:spacing w:after="0" w:line="240" w:lineRule="auto"/>
              <w:jc w:val="both"/>
              <w:rPr>
                <w:rFonts w:ascii="Times New Roman" w:hAnsi="Times New Roman"/>
                <w:sz w:val="30"/>
                <w:szCs w:val="30"/>
                <w:lang w:val="kk-KZ"/>
              </w:rPr>
            </w:pPr>
          </w:p>
        </w:tc>
        <w:tc>
          <w:tcPr>
            <w:tcW w:w="4786" w:type="dxa"/>
          </w:tcPr>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Сыныптық  оқыту,  баламалық,</w:t>
            </w:r>
          </w:p>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жекелей, топтық, ұжымдық оқыту</w:t>
            </w:r>
          </w:p>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əдісі, саралап оқыту, академиялық</w:t>
            </w:r>
          </w:p>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жəне отаулық.</w:t>
            </w:r>
          </w:p>
        </w:tc>
      </w:tr>
      <w:tr w:rsidR="00322D35" w:rsidRPr="00D576CB" w:rsidTr="00540547">
        <w:tc>
          <w:tcPr>
            <w:tcW w:w="4785" w:type="dxa"/>
          </w:tcPr>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1.9. Балаға ықпал жасау</w:t>
            </w:r>
          </w:p>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түрлері бойынша</w:t>
            </w:r>
          </w:p>
        </w:tc>
        <w:tc>
          <w:tcPr>
            <w:tcW w:w="4786" w:type="dxa"/>
          </w:tcPr>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Беделдік, дидактикалық орталықты,</w:t>
            </w:r>
          </w:p>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жекеше  бағыттағы,  ізгілікті-</w:t>
            </w:r>
          </w:p>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дербестік, ынтымақтастық, еркін</w:t>
            </w:r>
          </w:p>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тəрбие.</w:t>
            </w:r>
          </w:p>
        </w:tc>
      </w:tr>
      <w:tr w:rsidR="00322D35" w:rsidRPr="00DC5A2F" w:rsidTr="00540547">
        <w:tc>
          <w:tcPr>
            <w:tcW w:w="4785" w:type="dxa"/>
          </w:tcPr>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1.10. Тəсіл, əдіс, құралдары</w:t>
            </w:r>
          </w:p>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бойынша</w:t>
            </w:r>
          </w:p>
        </w:tc>
        <w:tc>
          <w:tcPr>
            <w:tcW w:w="4786" w:type="dxa"/>
          </w:tcPr>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Догматикалық жəне репродук-</w:t>
            </w:r>
          </w:p>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тивтік,  түсіндірмелік-көркемдік,</w:t>
            </w:r>
          </w:p>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проблемалық  жəне  ізденушілік,</w:t>
            </w:r>
          </w:p>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шығармашылық, диалогтық ойын,</w:t>
            </w:r>
          </w:p>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ақпараттық,  дамытушылық-</w:t>
            </w:r>
          </w:p>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бағдарламалық  оқыту,  өзіндік</w:t>
            </w:r>
          </w:p>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дамытушылық.</w:t>
            </w:r>
          </w:p>
        </w:tc>
      </w:tr>
      <w:tr w:rsidR="00322D35" w:rsidRPr="00D576CB" w:rsidTr="00540547">
        <w:tc>
          <w:tcPr>
            <w:tcW w:w="4785" w:type="dxa"/>
          </w:tcPr>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1.11. Оқыту категориясы</w:t>
            </w:r>
          </w:p>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бойынша</w:t>
            </w:r>
          </w:p>
          <w:p w:rsidR="00322D35" w:rsidRPr="00D576CB" w:rsidRDefault="00322D35" w:rsidP="00322D35">
            <w:pPr>
              <w:spacing w:after="0" w:line="240" w:lineRule="auto"/>
              <w:jc w:val="both"/>
              <w:rPr>
                <w:rFonts w:ascii="Times New Roman" w:hAnsi="Times New Roman"/>
                <w:sz w:val="30"/>
                <w:szCs w:val="30"/>
                <w:lang w:val="kk-KZ"/>
              </w:rPr>
            </w:pPr>
          </w:p>
        </w:tc>
        <w:tc>
          <w:tcPr>
            <w:tcW w:w="4786" w:type="dxa"/>
          </w:tcPr>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Жаппай, ілгерілету, теңелту, қиын-</w:t>
            </w:r>
          </w:p>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дық, дарындық, технологиялары,</w:t>
            </w:r>
          </w:p>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виктимологиялық.</w:t>
            </w:r>
          </w:p>
          <w:p w:rsidR="00322D35" w:rsidRPr="00D576CB" w:rsidRDefault="00322D35" w:rsidP="00322D35">
            <w:pPr>
              <w:spacing w:after="0" w:line="240" w:lineRule="auto"/>
              <w:jc w:val="both"/>
              <w:rPr>
                <w:rFonts w:ascii="Times New Roman" w:hAnsi="Times New Roman"/>
                <w:sz w:val="30"/>
                <w:szCs w:val="30"/>
                <w:lang w:val="kk-KZ"/>
              </w:rPr>
            </w:pPr>
          </w:p>
        </w:tc>
      </w:tr>
      <w:tr w:rsidR="00322D35" w:rsidRPr="00D576CB" w:rsidTr="00540547">
        <w:tc>
          <w:tcPr>
            <w:tcW w:w="4785" w:type="dxa"/>
          </w:tcPr>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1.12. Жүйелердің</w:t>
            </w:r>
          </w:p>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бағыттылығы бойынша</w:t>
            </w:r>
          </w:p>
          <w:p w:rsidR="00322D35" w:rsidRPr="00D576CB" w:rsidRDefault="00322D35" w:rsidP="00322D35">
            <w:pPr>
              <w:spacing w:after="0" w:line="240" w:lineRule="auto"/>
              <w:jc w:val="both"/>
              <w:rPr>
                <w:rFonts w:ascii="Times New Roman" w:hAnsi="Times New Roman"/>
                <w:sz w:val="30"/>
                <w:szCs w:val="30"/>
                <w:lang w:val="kk-KZ"/>
              </w:rPr>
            </w:pPr>
          </w:p>
        </w:tc>
        <w:tc>
          <w:tcPr>
            <w:tcW w:w="4786" w:type="dxa"/>
          </w:tcPr>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Демократизация жəне гуманизация.</w:t>
            </w:r>
          </w:p>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Қарқындылық,  əдістемелік</w:t>
            </w:r>
          </w:p>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жетілдіру,  табиғи  жинақтылық,</w:t>
            </w:r>
          </w:p>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баламалық,  авторлық,  басқару</w:t>
            </w:r>
          </w:p>
          <w:p w:rsidR="00322D35" w:rsidRPr="00D576CB" w:rsidRDefault="00322D35" w:rsidP="00322D3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тиімділігі.</w:t>
            </w:r>
          </w:p>
        </w:tc>
      </w:tr>
    </w:tbl>
    <w:p w:rsidR="00540547" w:rsidRPr="00D576CB" w:rsidRDefault="00540547" w:rsidP="004E3E7A">
      <w:pPr>
        <w:spacing w:after="0" w:line="240" w:lineRule="auto"/>
        <w:jc w:val="both"/>
        <w:rPr>
          <w:rFonts w:ascii="Times New Roman" w:hAnsi="Times New Roman"/>
          <w:sz w:val="30"/>
          <w:szCs w:val="30"/>
          <w:lang w:val="kk-KZ"/>
        </w:rPr>
      </w:pPr>
    </w:p>
    <w:p w:rsidR="00964F69" w:rsidRDefault="00964F69" w:rsidP="00964F69">
      <w:pPr>
        <w:spacing w:after="0" w:line="240" w:lineRule="auto"/>
        <w:jc w:val="center"/>
        <w:rPr>
          <w:rFonts w:ascii="Times New Roman" w:hAnsi="Times New Roman"/>
          <w:b/>
          <w:sz w:val="30"/>
          <w:szCs w:val="30"/>
          <w:lang w:val="kk-KZ"/>
        </w:rPr>
      </w:pPr>
    </w:p>
    <w:p w:rsidR="00964F69" w:rsidRDefault="00964F69" w:rsidP="00964F69">
      <w:pPr>
        <w:spacing w:after="0" w:line="240" w:lineRule="auto"/>
        <w:jc w:val="center"/>
        <w:rPr>
          <w:rFonts w:ascii="Times New Roman" w:hAnsi="Times New Roman"/>
          <w:b/>
          <w:sz w:val="30"/>
          <w:szCs w:val="30"/>
          <w:lang w:val="kk-KZ"/>
        </w:rPr>
      </w:pPr>
    </w:p>
    <w:p w:rsidR="00964F69" w:rsidRDefault="00964F69" w:rsidP="00964F69">
      <w:pPr>
        <w:spacing w:after="0" w:line="240" w:lineRule="auto"/>
        <w:jc w:val="center"/>
        <w:rPr>
          <w:rFonts w:ascii="Times New Roman" w:hAnsi="Times New Roman"/>
          <w:b/>
          <w:sz w:val="30"/>
          <w:szCs w:val="30"/>
          <w:lang w:val="kk-KZ"/>
        </w:rPr>
      </w:pPr>
    </w:p>
    <w:p w:rsidR="0038360E" w:rsidRDefault="0038360E" w:rsidP="00964F69">
      <w:pPr>
        <w:spacing w:after="0" w:line="240" w:lineRule="auto"/>
        <w:jc w:val="center"/>
        <w:rPr>
          <w:rFonts w:ascii="Times New Roman" w:hAnsi="Times New Roman"/>
          <w:b/>
          <w:sz w:val="30"/>
          <w:szCs w:val="30"/>
          <w:lang w:val="kk-KZ"/>
        </w:rPr>
      </w:pPr>
    </w:p>
    <w:p w:rsidR="0038360E" w:rsidRDefault="0038360E" w:rsidP="00964F69">
      <w:pPr>
        <w:spacing w:after="0" w:line="240" w:lineRule="auto"/>
        <w:jc w:val="center"/>
        <w:rPr>
          <w:rFonts w:ascii="Times New Roman" w:hAnsi="Times New Roman"/>
          <w:b/>
          <w:sz w:val="30"/>
          <w:szCs w:val="30"/>
          <w:lang w:val="kk-KZ"/>
        </w:rPr>
      </w:pPr>
    </w:p>
    <w:p w:rsidR="00964F69" w:rsidRDefault="00964F69" w:rsidP="00964F69">
      <w:pPr>
        <w:spacing w:after="0" w:line="240" w:lineRule="auto"/>
        <w:jc w:val="center"/>
        <w:rPr>
          <w:rFonts w:ascii="Times New Roman" w:hAnsi="Times New Roman"/>
          <w:b/>
          <w:sz w:val="30"/>
          <w:szCs w:val="30"/>
          <w:lang w:val="kk-KZ"/>
        </w:rPr>
      </w:pPr>
      <w:r>
        <w:rPr>
          <w:rFonts w:ascii="Times New Roman" w:hAnsi="Times New Roman"/>
          <w:b/>
          <w:sz w:val="30"/>
          <w:szCs w:val="30"/>
          <w:lang w:val="kk-KZ"/>
        </w:rPr>
        <w:lastRenderedPageBreak/>
        <w:t>Лекция № 11</w:t>
      </w:r>
    </w:p>
    <w:p w:rsidR="00B907A2" w:rsidRPr="00D576CB" w:rsidRDefault="00B907A2" w:rsidP="004E3E7A">
      <w:pPr>
        <w:spacing w:after="0" w:line="240" w:lineRule="auto"/>
        <w:jc w:val="both"/>
        <w:rPr>
          <w:rFonts w:ascii="Times New Roman" w:hAnsi="Times New Roman"/>
          <w:sz w:val="30"/>
          <w:szCs w:val="30"/>
          <w:lang w:val="kk-KZ"/>
        </w:rPr>
      </w:pPr>
    </w:p>
    <w:p w:rsidR="00B907A2" w:rsidRPr="00D576CB" w:rsidRDefault="00B907A2" w:rsidP="00281525">
      <w:pPr>
        <w:spacing w:after="0" w:line="240" w:lineRule="auto"/>
        <w:jc w:val="center"/>
        <w:rPr>
          <w:rFonts w:ascii="Times New Roman" w:hAnsi="Times New Roman"/>
          <w:b/>
          <w:sz w:val="30"/>
          <w:szCs w:val="30"/>
          <w:lang w:val="kk-KZ"/>
        </w:rPr>
      </w:pPr>
      <w:r w:rsidRPr="00D576CB">
        <w:rPr>
          <w:rFonts w:ascii="Times New Roman" w:hAnsi="Times New Roman"/>
          <w:b/>
          <w:sz w:val="30"/>
          <w:szCs w:val="30"/>
          <w:lang w:val="kk-KZ"/>
        </w:rPr>
        <w:t>Педагогикалық технологиялардың негізгі алгоритмдері</w:t>
      </w:r>
    </w:p>
    <w:p w:rsidR="00281525" w:rsidRDefault="00281525" w:rsidP="00B907A2">
      <w:pPr>
        <w:spacing w:after="0" w:line="240" w:lineRule="auto"/>
        <w:jc w:val="both"/>
        <w:rPr>
          <w:rFonts w:ascii="Times New Roman" w:hAnsi="Times New Roman"/>
          <w:sz w:val="30"/>
          <w:szCs w:val="30"/>
          <w:lang w:val="kk-KZ"/>
        </w:rPr>
      </w:pPr>
    </w:p>
    <w:p w:rsidR="00B907A2" w:rsidRDefault="00281525" w:rsidP="00B907A2">
      <w:pPr>
        <w:spacing w:after="0" w:line="240" w:lineRule="auto"/>
        <w:jc w:val="both"/>
        <w:rPr>
          <w:rFonts w:ascii="Times New Roman" w:hAnsi="Times New Roman"/>
          <w:sz w:val="30"/>
          <w:szCs w:val="30"/>
          <w:lang w:val="kk-KZ"/>
        </w:rPr>
      </w:pPr>
      <w:r>
        <w:rPr>
          <w:rFonts w:ascii="Times New Roman" w:hAnsi="Times New Roman"/>
          <w:sz w:val="30"/>
          <w:szCs w:val="30"/>
          <w:lang w:val="kk-KZ"/>
        </w:rPr>
        <w:t>Жоспар</w:t>
      </w:r>
    </w:p>
    <w:p w:rsidR="00281525" w:rsidRDefault="00281525" w:rsidP="00DA3547">
      <w:pPr>
        <w:pStyle w:val="a4"/>
        <w:numPr>
          <w:ilvl w:val="0"/>
          <w:numId w:val="54"/>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Оқыту бағдарламалары </w:t>
      </w:r>
      <w:r>
        <w:rPr>
          <w:rFonts w:ascii="Times New Roman" w:hAnsi="Times New Roman"/>
          <w:sz w:val="30"/>
          <w:szCs w:val="30"/>
          <w:lang w:val="kk-KZ"/>
        </w:rPr>
        <w:t>түрлері</w:t>
      </w:r>
    </w:p>
    <w:p w:rsidR="00281525" w:rsidRPr="00281525" w:rsidRDefault="00281525" w:rsidP="00DA3547">
      <w:pPr>
        <w:pStyle w:val="a4"/>
        <w:numPr>
          <w:ilvl w:val="0"/>
          <w:numId w:val="54"/>
        </w:numPr>
        <w:spacing w:after="0" w:line="240" w:lineRule="auto"/>
        <w:jc w:val="both"/>
        <w:rPr>
          <w:rFonts w:ascii="Times New Roman" w:hAnsi="Times New Roman"/>
          <w:sz w:val="30"/>
          <w:szCs w:val="30"/>
          <w:lang w:val="kk-KZ"/>
        </w:rPr>
      </w:pPr>
      <w:r w:rsidRPr="00281525">
        <w:rPr>
          <w:rFonts w:ascii="Times New Roman" w:hAnsi="Times New Roman"/>
          <w:sz w:val="30"/>
          <w:szCs w:val="30"/>
          <w:lang w:val="kk-KZ"/>
        </w:rPr>
        <w:t>Педагогикалық технологияларды іске асыру принциптері</w:t>
      </w:r>
    </w:p>
    <w:p w:rsidR="00281525" w:rsidRPr="00281525" w:rsidRDefault="00281525" w:rsidP="00DA3547">
      <w:pPr>
        <w:pStyle w:val="a4"/>
        <w:numPr>
          <w:ilvl w:val="0"/>
          <w:numId w:val="54"/>
        </w:numPr>
        <w:spacing w:after="0" w:line="240" w:lineRule="auto"/>
        <w:jc w:val="both"/>
        <w:rPr>
          <w:rFonts w:ascii="Times New Roman" w:hAnsi="Times New Roman"/>
          <w:sz w:val="30"/>
          <w:szCs w:val="30"/>
          <w:lang w:val="kk-KZ"/>
        </w:rPr>
      </w:pPr>
      <w:r w:rsidRPr="00281525">
        <w:rPr>
          <w:rFonts w:ascii="Times New Roman" w:hAnsi="Times New Roman"/>
          <w:sz w:val="30"/>
          <w:szCs w:val="30"/>
          <w:lang w:val="kk-KZ"/>
        </w:rPr>
        <w:t>Педагогикалық технологиялармен жұмыс істеу шарттары</w:t>
      </w:r>
    </w:p>
    <w:p w:rsidR="00281525" w:rsidRPr="00281525" w:rsidRDefault="00281525" w:rsidP="00DA3547">
      <w:pPr>
        <w:pStyle w:val="a4"/>
        <w:numPr>
          <w:ilvl w:val="0"/>
          <w:numId w:val="54"/>
        </w:numPr>
        <w:spacing w:after="0" w:line="240" w:lineRule="auto"/>
        <w:jc w:val="both"/>
        <w:rPr>
          <w:rFonts w:ascii="Times New Roman" w:hAnsi="Times New Roman"/>
          <w:sz w:val="30"/>
          <w:szCs w:val="30"/>
          <w:lang w:val="kk-KZ"/>
        </w:rPr>
      </w:pPr>
      <w:r w:rsidRPr="00281525">
        <w:rPr>
          <w:rFonts w:ascii="Times New Roman" w:hAnsi="Times New Roman"/>
          <w:sz w:val="30"/>
          <w:szCs w:val="30"/>
          <w:lang w:val="kk-KZ"/>
        </w:rPr>
        <w:t>Педагогикалық технологиялардың нəтижесінің жетістіктері</w:t>
      </w:r>
    </w:p>
    <w:p w:rsidR="00281525" w:rsidRPr="00281525" w:rsidRDefault="00281525" w:rsidP="00281525">
      <w:pPr>
        <w:pStyle w:val="a4"/>
        <w:spacing w:after="0" w:line="240" w:lineRule="auto"/>
        <w:jc w:val="both"/>
        <w:rPr>
          <w:rFonts w:ascii="Times New Roman" w:hAnsi="Times New Roman"/>
          <w:sz w:val="30"/>
          <w:szCs w:val="30"/>
          <w:lang w:val="kk-KZ"/>
        </w:rPr>
      </w:pPr>
    </w:p>
    <w:p w:rsidR="00B907A2" w:rsidRPr="00D576CB" w:rsidRDefault="00B907A2" w:rsidP="00B907A2">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Қазіргі заманғы педагогикалық технология мен жұмыс істеу үшін төмендегідей алғышарттар қажет: оқу үдерісін интенсивтенттіруді жаппай қолға алу; оқушылардың сабақбастылығын болдырмау  шараларын  кешенді  қарастыру.  Оның  ғылыми-əдістемелік, оқыту-əдістемелік ұйымдастырушылық себептеріне үнемі талдау жасап, назарда ұстау, жаңа буын оқулықтарының мазмұнын зерттеп білу, пəндік білім стандарттарымен жете танысу, білімді деңгейлеп беру технологиясын игеру арқылы оқушыларға білімді мемлекеттік стандарт деңгейінде игеруге қол жеткізу, оқыту үдерісін ізгілендіру мен демократияландыруды үнемі басшылыққа</w:t>
      </w:r>
      <w:r w:rsidR="00281525">
        <w:rPr>
          <w:rFonts w:ascii="Times New Roman" w:hAnsi="Times New Roman"/>
          <w:sz w:val="30"/>
          <w:szCs w:val="30"/>
          <w:lang w:val="kk-KZ"/>
        </w:rPr>
        <w:t xml:space="preserve"> </w:t>
      </w:r>
      <w:r w:rsidRPr="00D576CB">
        <w:rPr>
          <w:rFonts w:ascii="Times New Roman" w:hAnsi="Times New Roman"/>
          <w:sz w:val="30"/>
          <w:szCs w:val="30"/>
          <w:lang w:val="kk-KZ"/>
        </w:rPr>
        <w:t>алу, өйткені оқыту-тəрбиенің негізі. Сондықтан оқыту да қоғамдық құбылысқа жатады. Оқытуды екі түрлі мағынада қарауға болады. Біріншісі – мектепте жəне жоғары оқу орындарында оқыту. Екінші – өмірде оқыту, өмірге үйрету. Тəрбиелеу, оқыту – егіз ұғым. Оқыту бағдарламалары сызықтық, тармақты адаптивті, құрама блоктық, модельді болып бөлінуі. Осылардың əрқайсысына қысқаша тоқталайық.</w:t>
      </w:r>
    </w:p>
    <w:p w:rsidR="00B907A2" w:rsidRPr="00D576CB" w:rsidRDefault="00B907A2" w:rsidP="00B907A2">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1. Сызықтық – оқу материалдары блокпен беріліп, бақылау жұмыстарымен кезектестіріліп отырылады.</w:t>
      </w:r>
    </w:p>
    <w:p w:rsidR="00B907A2" w:rsidRPr="00D576CB" w:rsidRDefault="00B907A2" w:rsidP="00B907A2">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Тармақтық – оқушылар дұрыс жауап бермеген жағдайда қосымша ақпарат сөздермен білім алып, жаңа бақылау жұмыстарын орындайды.</w:t>
      </w:r>
    </w:p>
    <w:p w:rsidR="00B907A2" w:rsidRPr="00D576CB" w:rsidRDefault="00B907A2" w:rsidP="00B907A2">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Адаптивті – өзінің меңгеру дəрежесіне қарай жаңа материалдың күрделілік дəрежесін өзі таңдау, сөздіктер мен анықтамаларды қолдана алу.</w:t>
      </w:r>
    </w:p>
    <w:p w:rsidR="00B907A2" w:rsidRPr="00D576CB" w:rsidRDefault="00B907A2" w:rsidP="00B907A2">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4. Аралас бағдарламада сызықтық тармақтық, алгоритм бойынша есептеуді қолданады.</w:t>
      </w:r>
    </w:p>
    <w:p w:rsidR="00B907A2" w:rsidRPr="00D576CB" w:rsidRDefault="00B907A2" w:rsidP="00B907A2">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5. Блок түрінде беру бағдарламасы оқушылардың əртүрлі интеллектуалды операцияларды орындауында, алған білімдерін есеп шығаруда пайдалануына мүмкіндік береді.</w:t>
      </w:r>
    </w:p>
    <w:p w:rsidR="00B907A2" w:rsidRPr="00D576CB" w:rsidRDefault="00B907A2" w:rsidP="00B907A2">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6. Модульді оқыту – блоктық оқытудың жетілдірілген түрі. Мұнда оқушылар модульдерден тұратын оқу бағдарламасымен жұмыс істейді.</w:t>
      </w:r>
    </w:p>
    <w:p w:rsidR="001B3304" w:rsidRPr="00D576CB" w:rsidRDefault="001B3304" w:rsidP="00B907A2">
      <w:pPr>
        <w:spacing w:after="0" w:line="240" w:lineRule="auto"/>
        <w:jc w:val="both"/>
        <w:rPr>
          <w:rFonts w:ascii="Times New Roman" w:hAnsi="Times New Roman"/>
          <w:sz w:val="30"/>
          <w:szCs w:val="30"/>
          <w:lang w:val="kk-KZ"/>
        </w:rPr>
      </w:pPr>
    </w:p>
    <w:p w:rsidR="001B3304" w:rsidRPr="00281525" w:rsidRDefault="001B3304" w:rsidP="001B3304">
      <w:pPr>
        <w:spacing w:after="0" w:line="240" w:lineRule="auto"/>
        <w:jc w:val="both"/>
        <w:rPr>
          <w:rFonts w:ascii="Times New Roman" w:hAnsi="Times New Roman"/>
          <w:sz w:val="30"/>
          <w:szCs w:val="30"/>
          <w:lang w:val="kk-KZ"/>
        </w:rPr>
      </w:pPr>
      <w:r w:rsidRPr="00281525">
        <w:rPr>
          <w:rFonts w:ascii="Times New Roman" w:hAnsi="Times New Roman"/>
          <w:sz w:val="30"/>
          <w:szCs w:val="30"/>
          <w:lang w:val="kk-KZ"/>
        </w:rPr>
        <w:lastRenderedPageBreak/>
        <w:t>Педагогикалық технологияларды іске асыру принциптері</w:t>
      </w:r>
    </w:p>
    <w:p w:rsidR="001B3304" w:rsidRPr="00D576CB" w:rsidRDefault="001B3304" w:rsidP="001B3304">
      <w:pPr>
        <w:spacing w:after="0" w:line="240" w:lineRule="auto"/>
        <w:jc w:val="both"/>
        <w:rPr>
          <w:rFonts w:ascii="Times New Roman" w:hAnsi="Times New Roman"/>
          <w:sz w:val="30"/>
          <w:szCs w:val="30"/>
          <w:lang w:val="kk-KZ"/>
        </w:rPr>
      </w:pPr>
    </w:p>
    <w:p w:rsidR="001B3304" w:rsidRPr="00D576CB" w:rsidRDefault="001B3304" w:rsidP="001B330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Жаңа білім беру технологиясын іске асырудың қажетті шарты ретінде мынадай əдіснамалық принциптерге міндетті түрде баса көңіл аудару аса маңызды:</w:t>
      </w:r>
    </w:p>
    <w:p w:rsidR="001B3304" w:rsidRPr="00D576CB" w:rsidRDefault="001B3304" w:rsidP="001B330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Мұғалімнің педагогикалық кəсіби қабілетіне сену принципі;</w:t>
      </w:r>
    </w:p>
    <w:p w:rsidR="001B3304" w:rsidRPr="00D576CB" w:rsidRDefault="001B3304" w:rsidP="001B330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Оқытудың кез келген уақыты аралығында берілген пəннен оқушының кепілді дайындығы болу принципі;</w:t>
      </w:r>
    </w:p>
    <w:p w:rsidR="001B3304" w:rsidRPr="00D576CB" w:rsidRDefault="001B3304" w:rsidP="001B330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Оқу үдерісінің модульдік жобалау принципі;</w:t>
      </w:r>
    </w:p>
    <w:p w:rsidR="001B3304" w:rsidRPr="00D576CB" w:rsidRDefault="001B3304" w:rsidP="001B330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4. Мектептегі кері тартпалық пен шек қойып тежеулікті жойып, бұрынғы дəстүрлі оқыту көздерін дұрыс арақатынаста үйлесімді пайдалану принципі;</w:t>
      </w:r>
    </w:p>
    <w:p w:rsidR="001B3304" w:rsidRPr="00D576CB" w:rsidRDefault="001B3304" w:rsidP="001B330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5. Ұйымдастыру жəне оқыту технологияларын қолдану мен қалыптастырудағы мəліметтердің дұрыстығы мен шындыққа</w:t>
      </w:r>
    </w:p>
    <w:p w:rsidR="001B3304" w:rsidRPr="00D576CB" w:rsidRDefault="001B3304" w:rsidP="001B330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сəйкесттік принципі;</w:t>
      </w:r>
    </w:p>
    <w:p w:rsidR="001B3304" w:rsidRPr="00D576CB" w:rsidRDefault="001B3304" w:rsidP="001B330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6. Мұғалімдер мен оқушыларының оқу үдерісіндегі арақатынасының жарасымды даму принципі;</w:t>
      </w:r>
    </w:p>
    <w:p w:rsidR="001B3304" w:rsidRPr="00D576CB" w:rsidRDefault="001B3304" w:rsidP="001B330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7. Сынып оқушыларының жалпы біліктілігінің нəтижесінде пəндік біліктілік əдістерін меңгеруді жүйелі түрде үйлестіру принциптері;</w:t>
      </w:r>
    </w:p>
    <w:p w:rsidR="001B3304" w:rsidRPr="00D576CB" w:rsidRDefault="001B3304" w:rsidP="001B330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8. Қазіргі заманғы педагогикалық технологияны жобалаудағы мазмұндық, бірізділік, мотивациялық жақтарының бірлігі принципі;</w:t>
      </w:r>
    </w:p>
    <w:p w:rsidR="001B3304" w:rsidRPr="00D576CB" w:rsidRDefault="001B3304" w:rsidP="001B330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9. Əр сынып оқушысының жалпы білім бойынша дайындығының базалық деңгейге міндетті түрде жету принципі.</w:t>
      </w:r>
    </w:p>
    <w:p w:rsidR="00B907A2" w:rsidRPr="00D576CB" w:rsidRDefault="00B907A2" w:rsidP="004E3E7A">
      <w:pPr>
        <w:spacing w:after="0" w:line="240" w:lineRule="auto"/>
        <w:jc w:val="both"/>
        <w:rPr>
          <w:rFonts w:ascii="Times New Roman" w:hAnsi="Times New Roman"/>
          <w:sz w:val="30"/>
          <w:szCs w:val="30"/>
          <w:lang w:val="kk-KZ"/>
        </w:rPr>
      </w:pPr>
    </w:p>
    <w:p w:rsidR="001B3304" w:rsidRPr="00281525" w:rsidRDefault="001B3304" w:rsidP="001B3304">
      <w:pPr>
        <w:spacing w:after="0" w:line="240" w:lineRule="auto"/>
        <w:jc w:val="both"/>
        <w:rPr>
          <w:rFonts w:ascii="Times New Roman" w:hAnsi="Times New Roman"/>
          <w:sz w:val="30"/>
          <w:szCs w:val="30"/>
          <w:lang w:val="kk-KZ"/>
        </w:rPr>
      </w:pPr>
      <w:r w:rsidRPr="00281525">
        <w:rPr>
          <w:rFonts w:ascii="Times New Roman" w:hAnsi="Times New Roman"/>
          <w:sz w:val="30"/>
          <w:szCs w:val="30"/>
          <w:lang w:val="kk-KZ"/>
        </w:rPr>
        <w:t>Педагогикалық технологиялармен жұмыс істеу шарттары</w:t>
      </w:r>
    </w:p>
    <w:p w:rsidR="001B3304" w:rsidRPr="00D576CB" w:rsidRDefault="001B3304" w:rsidP="001B330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Қазіргі заманғы педагогикалық технологиямен жұмыс істеу үшін төмендегі алғышарттар қажет:</w:t>
      </w:r>
    </w:p>
    <w:p w:rsidR="001B3304" w:rsidRPr="00D576CB" w:rsidRDefault="001B3304"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оқу үдерісін интенсивтендіруді жаппай қолға алу;</w:t>
      </w:r>
    </w:p>
    <w:p w:rsidR="001B3304" w:rsidRPr="00D576CB" w:rsidRDefault="001B3304"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оқушылардың  сабақбастылығын  болдырмау  шараларын кешенді түрде қарастыру. Оның ғылыми-əдістемелік, оқыту-əдістемелік, ұйымдастырушылық себептеріне үнемі талдау жасап, назарда ұстау;</w:t>
      </w:r>
    </w:p>
    <w:p w:rsidR="001B3304" w:rsidRPr="00D576CB" w:rsidRDefault="001B3304"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жаңа буын оқулықтарының мазмұнын зерттеп білу, пəндік білім стандартымен жете танысу, білімді деңгейлеп беру технологиясын игеру арқылы оқушыларға білімді мемлекеттік стандарт деңгейінде игертуге қол жеткізу;</w:t>
      </w:r>
    </w:p>
    <w:p w:rsidR="001B3304" w:rsidRPr="00D576CB" w:rsidRDefault="001B3304"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оқыту үдерісін ізгілендіру мен демократияландыруды үнемі басшылыққа алу.</w:t>
      </w:r>
    </w:p>
    <w:p w:rsidR="001B3304" w:rsidRPr="00D576CB" w:rsidRDefault="001B3304" w:rsidP="001B3304">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 xml:space="preserve">     Кез келген елдің экономикалық қуаты, халқының өмір сүру деңгейінің жоғарылығы, дүниежүзілік қауымдастықтағы орны мен салмағы сол елдің технологиялық даму деңгейімен анықталмақ. </w:t>
      </w:r>
      <w:r w:rsidRPr="00D576CB">
        <w:rPr>
          <w:rFonts w:ascii="Times New Roman" w:hAnsi="Times New Roman"/>
          <w:sz w:val="30"/>
          <w:szCs w:val="30"/>
          <w:lang w:val="kk-KZ"/>
        </w:rPr>
        <w:lastRenderedPageBreak/>
        <w:t>Жалпы  қоғам  дамуы  мен  қазіргі  заманғы  педагогикалық технологияны енгізу сапалылығы осы елдегі білім беру ісінің жолға қойылғандығы мен осы саланы ақпараттандыру деңгейіне келіп тіреледі. Экономикалық күшті дамыған елдердің тəжірибесі білім беру жүйесін ақпараттандыру экономика, ғылым жəне мəдениеттің қарқынды дамуының негізгі кілті екендігін көрсетіп отыр. Ендеше қазіргі заманның ақпараттық жəне телекоммуникациялық технологиясын игеру міндетіміз.</w:t>
      </w:r>
    </w:p>
    <w:p w:rsidR="00E40E40" w:rsidRPr="00D576CB" w:rsidRDefault="00E40E40" w:rsidP="001B3304">
      <w:pPr>
        <w:spacing w:after="0" w:line="240" w:lineRule="auto"/>
        <w:ind w:left="360"/>
        <w:jc w:val="both"/>
        <w:rPr>
          <w:rFonts w:ascii="Times New Roman" w:hAnsi="Times New Roman"/>
          <w:sz w:val="30"/>
          <w:szCs w:val="30"/>
          <w:lang w:val="kk-KZ"/>
        </w:rPr>
      </w:pPr>
    </w:p>
    <w:p w:rsidR="00E40E40" w:rsidRPr="00281525" w:rsidRDefault="00E40E40" w:rsidP="00E40E40">
      <w:pPr>
        <w:spacing w:after="0" w:line="240" w:lineRule="auto"/>
        <w:ind w:left="360"/>
        <w:jc w:val="both"/>
        <w:rPr>
          <w:rFonts w:ascii="Times New Roman" w:hAnsi="Times New Roman"/>
          <w:sz w:val="30"/>
          <w:szCs w:val="30"/>
          <w:lang w:val="kk-KZ"/>
        </w:rPr>
      </w:pPr>
      <w:r w:rsidRPr="00281525">
        <w:rPr>
          <w:rFonts w:ascii="Times New Roman" w:hAnsi="Times New Roman"/>
          <w:sz w:val="30"/>
          <w:szCs w:val="30"/>
          <w:lang w:val="kk-KZ"/>
        </w:rPr>
        <w:t>Педагогикалық технологиялардың нəтижесінің жетістіктері</w:t>
      </w:r>
    </w:p>
    <w:p w:rsidR="00E40E40" w:rsidRPr="00D576CB" w:rsidRDefault="00E40E40" w:rsidP="00E40E40">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 xml:space="preserve">       Педагогикалық технологиялар бірнеше топтарға бөлінетіні баршамызға мəлім. Осыны толық меңгерген мұғалімдер қазіргі заманғы педагогикалық технологияларды өз тəжірибелеріне тиімді ендіре алады. Оқытудың жаңа инновациялық технология əдістерін дəріс беретін білімгерлермен практикалық сабақтар жүргізу барысында жиі қолданып отырамыз. Инновациялық технологияны пайдалану барысында сын тұрғысынан ойлау бағдарламасы қызығушылықтан бастап білімгерлерге тақырыпқа болжам жасатып, мақсат қойып, сұрақ беріп жауап алуға, мазмұнды толық түсінуге жағдай туғызады. Бұл бағдарламада мұғалімдерге де, білімгерлерге де міндеттер қояды. Осы міндеттерді орындауға мұғалім өзінің тақырыбы мен сабақ арасындағы біріккен іс-əрекет ұйымдастырады. Мысалы, бұл бағдарламаны сабақтарда қолдану барысында оқушыларға:</w:t>
      </w:r>
    </w:p>
    <w:p w:rsidR="00E40E40" w:rsidRPr="00D576CB" w:rsidRDefault="00E40E40" w:rsidP="00E40E40">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1) еркін ойлауға мүмкіндік береді;</w:t>
      </w:r>
    </w:p>
    <w:p w:rsidR="00E40E40" w:rsidRPr="00D576CB" w:rsidRDefault="00E40E40" w:rsidP="00E40E40">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2) ақыл-ойын дамытады;</w:t>
      </w:r>
    </w:p>
    <w:p w:rsidR="00E40E40" w:rsidRPr="00D576CB" w:rsidRDefault="00E40E40" w:rsidP="00E40E40">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3) шығармашылық белсенділігі артады;</w:t>
      </w:r>
    </w:p>
    <w:p w:rsidR="00E40E40" w:rsidRPr="00D576CB" w:rsidRDefault="00E40E40" w:rsidP="00E40E40">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4) тіл байлығы жетілдіріледі;</w:t>
      </w:r>
    </w:p>
    <w:p w:rsidR="00E40E40" w:rsidRPr="00D576CB" w:rsidRDefault="00E40E40" w:rsidP="00E40E40">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5) жан-жақты ізденеді;</w:t>
      </w:r>
    </w:p>
    <w:p w:rsidR="00E40E40" w:rsidRPr="00D576CB" w:rsidRDefault="00E40E40" w:rsidP="00E40E40">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6) өз ойын жеткізеді;</w:t>
      </w:r>
    </w:p>
    <w:p w:rsidR="00E40E40" w:rsidRPr="00D576CB" w:rsidRDefault="00E40E40" w:rsidP="00E40E40">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7) ұжымдық іс-əрекетке тəрбиелейді.</w:t>
      </w:r>
    </w:p>
    <w:p w:rsidR="00E40E40" w:rsidRPr="00D576CB" w:rsidRDefault="00E40E40" w:rsidP="00E40E40">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 xml:space="preserve">     Анық айтқанда, сабақта қолданатын стратегиялар көмегімен жеке тұлға ретінде, жан-жақты дамыған шығармашылық ойлау ретінде білімді меңгереді. Педагогикалық технологияларды талдау барысында алынып отырған технологияның сабақтың тақырыбы мен мазмұнына сай болуы жəне тиімді, жүйелі болуы ескеріледі.</w:t>
      </w:r>
    </w:p>
    <w:p w:rsidR="00E40E40" w:rsidRPr="00D576CB" w:rsidRDefault="00E40E40" w:rsidP="00E40E40">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 xml:space="preserve">       Қорыта келе, технологияның білім беру үдерісіне енуі білім беру тұжырымында мақсатты қалыптастыруға; адамгершілік ақыл-ой, психологиялық, медициналық, экологиялық көрсеткіштер негізінде қазіргі заманғы педагогикалық технологияларды талдауға, сонымен қатар дифференциалды оқыту жағдайында олардың тиімділігін </w:t>
      </w:r>
      <w:r w:rsidRPr="00D576CB">
        <w:rPr>
          <w:rFonts w:ascii="Times New Roman" w:hAnsi="Times New Roman"/>
          <w:sz w:val="30"/>
          <w:szCs w:val="30"/>
          <w:lang w:val="kk-KZ"/>
        </w:rPr>
        <w:lastRenderedPageBreak/>
        <w:t>бағалауға;  оқытудың  перспективалық  құралдарын  олардың негізінде педагогикалық технологияларды құруға; бұл үдерістерді технологизация үдерістерін реттейтін тұтас мемлекеттік білім беру бағдарламасы мен стандарттары негізінде басқаруға ықпал етеді.</w:t>
      </w:r>
    </w:p>
    <w:p w:rsidR="009A5FEF" w:rsidRPr="00D576CB" w:rsidRDefault="009A5FEF" w:rsidP="00E40E40">
      <w:pPr>
        <w:spacing w:after="0" w:line="240" w:lineRule="auto"/>
        <w:ind w:left="360"/>
        <w:jc w:val="both"/>
        <w:rPr>
          <w:rFonts w:ascii="Times New Roman" w:hAnsi="Times New Roman"/>
          <w:sz w:val="30"/>
          <w:szCs w:val="30"/>
          <w:lang w:val="kk-KZ"/>
        </w:rPr>
      </w:pPr>
    </w:p>
    <w:p w:rsidR="009A5FEF" w:rsidRPr="00D576CB" w:rsidRDefault="009A5FEF" w:rsidP="009A5FEF">
      <w:pPr>
        <w:spacing w:after="0" w:line="240" w:lineRule="auto"/>
        <w:ind w:left="360"/>
        <w:jc w:val="both"/>
        <w:rPr>
          <w:rFonts w:ascii="Times New Roman" w:hAnsi="Times New Roman"/>
          <w:b/>
          <w:sz w:val="30"/>
          <w:szCs w:val="30"/>
          <w:lang w:val="kk-KZ"/>
        </w:rPr>
      </w:pPr>
      <w:r w:rsidRPr="00D576CB">
        <w:rPr>
          <w:rFonts w:ascii="Times New Roman" w:hAnsi="Times New Roman"/>
          <w:b/>
          <w:sz w:val="30"/>
          <w:szCs w:val="30"/>
          <w:lang w:val="kk-KZ"/>
        </w:rPr>
        <w:t>Өзіндік жұмыс тапсырмалары:</w:t>
      </w:r>
    </w:p>
    <w:p w:rsidR="009A5FEF" w:rsidRPr="00D576CB" w:rsidRDefault="009A5FEF" w:rsidP="009A5FEF">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1. «Оқыту бағдарламалары» ұғымына түсінік беріп, оқыту</w:t>
      </w:r>
    </w:p>
    <w:p w:rsidR="009A5FEF" w:rsidRPr="00D576CB" w:rsidRDefault="009A5FEF" w:rsidP="009A5FEF">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бағдарламаларының түрлерін саралаңыз.</w:t>
      </w:r>
    </w:p>
    <w:p w:rsidR="009A5FEF" w:rsidRPr="00D576CB" w:rsidRDefault="009A5FEF" w:rsidP="009A5FEF">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2. «Эвристикалық технология», «Креативтік технология»,</w:t>
      </w:r>
    </w:p>
    <w:p w:rsidR="009A5FEF" w:rsidRPr="00D576CB" w:rsidRDefault="009A5FEF" w:rsidP="009A5FEF">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«Когнативтік технология» түрлеріне сипаттама беріп, олардың бір-</w:t>
      </w:r>
    </w:p>
    <w:p w:rsidR="009A5FEF" w:rsidRPr="00D576CB" w:rsidRDefault="009A5FEF" w:rsidP="009A5FEF">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бірінен ерекшеліктерін Венн диаграммасы бойынша салыстыру.</w:t>
      </w:r>
    </w:p>
    <w:p w:rsidR="009A5FEF" w:rsidRPr="00D576CB" w:rsidRDefault="009A5FEF" w:rsidP="009A5FEF">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3.  Педагогикалық  технологиялардың  классификациясын</w:t>
      </w:r>
    </w:p>
    <w:p w:rsidR="009A5FEF" w:rsidRPr="00D576CB" w:rsidRDefault="009A5FEF" w:rsidP="009A5FEF">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айқындаңыз.</w:t>
      </w:r>
    </w:p>
    <w:p w:rsidR="009A5FEF" w:rsidRPr="00D576CB" w:rsidRDefault="009A5FEF" w:rsidP="009A5FEF">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4. Педагогикалық технология дұрыс жобаланған болу үшін</w:t>
      </w:r>
    </w:p>
    <w:p w:rsidR="009A5FEF" w:rsidRPr="00D576CB" w:rsidRDefault="009A5FEF" w:rsidP="009A5FEF">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қандай элементтер болуы керек жəне оларға сипаттама беріңіз.</w:t>
      </w:r>
    </w:p>
    <w:p w:rsidR="009A5FEF" w:rsidRPr="00D576CB" w:rsidRDefault="009A5FEF" w:rsidP="009A5FEF">
      <w:pPr>
        <w:spacing w:after="0" w:line="240" w:lineRule="auto"/>
        <w:ind w:left="360"/>
        <w:jc w:val="both"/>
        <w:rPr>
          <w:rFonts w:ascii="Times New Roman" w:hAnsi="Times New Roman"/>
          <w:sz w:val="30"/>
          <w:szCs w:val="30"/>
          <w:lang w:val="kk-KZ"/>
        </w:rPr>
      </w:pPr>
    </w:p>
    <w:p w:rsidR="009A5FEF" w:rsidRPr="00D576CB" w:rsidRDefault="009A5FEF" w:rsidP="009A5FEF">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Ұсынылатын əдебиеттер:</w:t>
      </w:r>
    </w:p>
    <w:p w:rsidR="009A5FEF" w:rsidRPr="00D576CB" w:rsidRDefault="009A5FEF" w:rsidP="009A5FEF">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1. Капустин Н. П. Педагогические технологии адаптивной</w:t>
      </w:r>
    </w:p>
    <w:p w:rsidR="009A5FEF" w:rsidRPr="00D576CB" w:rsidRDefault="009A5FEF" w:rsidP="009A5FEF">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школы: Уч. пособие. – М.: Академия, 1999.</w:t>
      </w:r>
    </w:p>
    <w:p w:rsidR="009A5FEF" w:rsidRPr="00D576CB" w:rsidRDefault="009A5FEF" w:rsidP="009A5FEF">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2. Краткий справочник по педагогической технологии. Под ред.</w:t>
      </w:r>
    </w:p>
    <w:p w:rsidR="009A5FEF" w:rsidRPr="00D576CB" w:rsidRDefault="009A5FEF" w:rsidP="009A5FEF">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Щурковой Н. Е. – М.: Новая школа, 1997.</w:t>
      </w:r>
    </w:p>
    <w:p w:rsidR="009A5FEF" w:rsidRPr="00D576CB" w:rsidRDefault="009A5FEF" w:rsidP="009A5FEF">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3. Ксензова Г. Ю. Перспективные школьные технологии. – М.:</w:t>
      </w:r>
    </w:p>
    <w:p w:rsidR="009A5FEF" w:rsidRPr="00D576CB" w:rsidRDefault="009A5FEF" w:rsidP="009A5FEF">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Педагогическое общество России, 2000.</w:t>
      </w:r>
    </w:p>
    <w:p w:rsidR="009A5FEF" w:rsidRPr="00D576CB" w:rsidRDefault="009A5FEF" w:rsidP="009A5FEF">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4. Педагогические технологии: Методические рекомендации</w:t>
      </w:r>
    </w:p>
    <w:p w:rsidR="009A5FEF" w:rsidRPr="00D576CB" w:rsidRDefault="009A5FEF" w:rsidP="009A5FEF">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/Сост. А. П. Чернявская. – Ярославль:изд-во ЯГПУ им. К. Д. Ушинского, 2002.</w:t>
      </w:r>
    </w:p>
    <w:p w:rsidR="009A5FEF" w:rsidRPr="00D576CB" w:rsidRDefault="009A5FEF" w:rsidP="009A5FEF">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5. Селевко Г. К. Авторские программы, педагогические</w:t>
      </w:r>
      <w:r w:rsidRPr="00D576CB">
        <w:rPr>
          <w:rFonts w:ascii="Times New Roman" w:hAnsi="Times New Roman"/>
          <w:sz w:val="30"/>
          <w:szCs w:val="30"/>
        </w:rPr>
        <w:t xml:space="preserve"> </w:t>
      </w:r>
      <w:r w:rsidRPr="00D576CB">
        <w:rPr>
          <w:rFonts w:ascii="Times New Roman" w:hAnsi="Times New Roman"/>
          <w:sz w:val="30"/>
          <w:szCs w:val="30"/>
          <w:lang w:val="kk-KZ"/>
        </w:rPr>
        <w:t>технологии, инновационные школы. – Ярославль: Изд-во ИПК ПиРРО, 1997.</w:t>
      </w:r>
    </w:p>
    <w:p w:rsidR="009A5FEF" w:rsidRPr="00D576CB" w:rsidRDefault="009A5FEF" w:rsidP="009A5FEF">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6. Селевко Г. К. Современные образовательные технологии. – М.: Народное образование, 2008.</w:t>
      </w:r>
    </w:p>
    <w:p w:rsidR="009A5FEF" w:rsidRPr="00D576CB" w:rsidRDefault="009A5FEF" w:rsidP="009A5FEF">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7. Хуторской А. В. Эвристическое обучение: Теория, мето-</w:t>
      </w:r>
    </w:p>
    <w:p w:rsidR="009A5FEF" w:rsidRPr="00D576CB" w:rsidRDefault="009A5FEF" w:rsidP="009A5FEF">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дология, практика. – М., 1998.</w:t>
      </w:r>
    </w:p>
    <w:p w:rsidR="009A5FEF" w:rsidRPr="00D576CB" w:rsidRDefault="009A5FEF" w:rsidP="009A5FEF">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8. Чупрасова В. И. Современные технологии в образовании. –</w:t>
      </w:r>
    </w:p>
    <w:p w:rsidR="009A5FEF" w:rsidRPr="00D576CB" w:rsidRDefault="009A5FEF" w:rsidP="009A5FEF">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Владивосток, 2000.</w:t>
      </w:r>
    </w:p>
    <w:p w:rsidR="009A5FEF" w:rsidRPr="00D576CB" w:rsidRDefault="009A5FEF" w:rsidP="009A5FEF">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9. Таубаева Ш. Т., Барсай Б. Т. Оқытудың қазіргі технология-</w:t>
      </w:r>
    </w:p>
    <w:p w:rsidR="009A5FEF" w:rsidRPr="00D576CB" w:rsidRDefault="009A5FEF" w:rsidP="009A5FEF">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лары. – Бастауыш мектеп. – №3, 1999.</w:t>
      </w:r>
    </w:p>
    <w:p w:rsidR="009A5FEF" w:rsidRPr="00D576CB" w:rsidRDefault="009A5FEF" w:rsidP="009A5FEF">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10. Өстеміров К. Қазіргі педагогикалық технологиялар мен</w:t>
      </w:r>
    </w:p>
    <w:p w:rsidR="009A5FEF" w:rsidRPr="00D576CB" w:rsidRDefault="009A5FEF" w:rsidP="009A5FEF">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оқыту құралдары. – Алматы, 2007.</w:t>
      </w:r>
    </w:p>
    <w:p w:rsidR="009A5FEF" w:rsidRPr="00D576CB" w:rsidRDefault="009A5FEF" w:rsidP="009A5FEF">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11. Жүнісбек Ə. Қазіргі заманғы педагогикалық технология</w:t>
      </w:r>
    </w:p>
    <w:p w:rsidR="009A5FEF" w:rsidRPr="00D576CB" w:rsidRDefault="009A5FEF" w:rsidP="009A5FEF">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негізі – сапалы білім. – //Қазақстан мектебі, №4, 2008.</w:t>
      </w:r>
    </w:p>
    <w:p w:rsidR="004439B4" w:rsidRDefault="004439B4" w:rsidP="00F42B4F">
      <w:pPr>
        <w:spacing w:after="0" w:line="240" w:lineRule="auto"/>
        <w:jc w:val="center"/>
        <w:rPr>
          <w:rFonts w:ascii="Times New Roman" w:hAnsi="Times New Roman"/>
          <w:b/>
          <w:sz w:val="30"/>
          <w:szCs w:val="30"/>
          <w:lang w:val="kk-KZ"/>
        </w:rPr>
      </w:pPr>
    </w:p>
    <w:p w:rsidR="00F42B4F" w:rsidRPr="00D576CB" w:rsidRDefault="00F42B4F" w:rsidP="00F42B4F">
      <w:pPr>
        <w:spacing w:after="0" w:line="240" w:lineRule="auto"/>
        <w:jc w:val="center"/>
        <w:rPr>
          <w:rFonts w:ascii="Times New Roman" w:hAnsi="Times New Roman"/>
          <w:b/>
          <w:sz w:val="30"/>
          <w:szCs w:val="30"/>
          <w:lang w:val="kk-KZ"/>
        </w:rPr>
      </w:pPr>
      <w:r w:rsidRPr="00D576CB">
        <w:rPr>
          <w:rFonts w:ascii="Times New Roman" w:hAnsi="Times New Roman"/>
          <w:b/>
          <w:sz w:val="30"/>
          <w:szCs w:val="30"/>
          <w:lang w:val="kk-KZ"/>
        </w:rPr>
        <w:lastRenderedPageBreak/>
        <w:t xml:space="preserve">Лекция № </w:t>
      </w:r>
      <w:r w:rsidR="00964F69">
        <w:rPr>
          <w:rFonts w:ascii="Times New Roman" w:hAnsi="Times New Roman"/>
          <w:b/>
          <w:sz w:val="30"/>
          <w:szCs w:val="30"/>
          <w:lang w:val="kk-KZ"/>
        </w:rPr>
        <w:t>12</w:t>
      </w:r>
    </w:p>
    <w:p w:rsidR="00F42B4F" w:rsidRPr="00D576CB" w:rsidRDefault="00F42B4F" w:rsidP="00F42B4F">
      <w:pPr>
        <w:spacing w:after="0" w:line="240" w:lineRule="auto"/>
        <w:jc w:val="center"/>
        <w:rPr>
          <w:rFonts w:ascii="Times New Roman" w:hAnsi="Times New Roman"/>
          <w:b/>
          <w:sz w:val="30"/>
          <w:szCs w:val="30"/>
          <w:lang w:val="kk-KZ"/>
        </w:rPr>
      </w:pPr>
      <w:r w:rsidRPr="00D576CB">
        <w:rPr>
          <w:rFonts w:ascii="Times New Roman" w:hAnsi="Times New Roman"/>
          <w:b/>
          <w:sz w:val="30"/>
          <w:szCs w:val="30"/>
          <w:lang w:val="kk-KZ" w:eastAsia="ko-KR"/>
        </w:rPr>
        <w:t>Физиканы оқытуда жаңа педагогикалық технология түрлері</w:t>
      </w:r>
      <w:r w:rsidRPr="00D576CB">
        <w:rPr>
          <w:rFonts w:ascii="Times New Roman" w:hAnsi="Times New Roman"/>
          <w:b/>
          <w:sz w:val="30"/>
          <w:szCs w:val="30"/>
          <w:lang w:val="kk-KZ"/>
        </w:rPr>
        <w:t xml:space="preserve">. </w:t>
      </w:r>
      <w:r w:rsidRPr="00D576CB">
        <w:rPr>
          <w:rFonts w:ascii="Times New Roman" w:hAnsi="Times New Roman"/>
          <w:b/>
          <w:sz w:val="30"/>
          <w:szCs w:val="30"/>
          <w:lang w:val="kk-KZ" w:eastAsia="ko-KR"/>
        </w:rPr>
        <w:t>Қазіргі заманғы педагогикалық технологиялардың пайдалану қызметі бойынша топтастырылуы</w:t>
      </w:r>
      <w:r w:rsidRPr="00D576CB">
        <w:rPr>
          <w:rFonts w:ascii="Times New Roman" w:hAnsi="Times New Roman"/>
          <w:b/>
          <w:sz w:val="30"/>
          <w:szCs w:val="30"/>
          <w:lang w:val="kk-KZ"/>
        </w:rPr>
        <w:t xml:space="preserve"> </w:t>
      </w:r>
    </w:p>
    <w:p w:rsidR="00F42B4F" w:rsidRPr="00D576CB" w:rsidRDefault="00F42B4F" w:rsidP="009A5FEF">
      <w:pPr>
        <w:spacing w:after="0" w:line="240" w:lineRule="auto"/>
        <w:ind w:left="360"/>
        <w:jc w:val="both"/>
        <w:rPr>
          <w:rFonts w:ascii="Times New Roman" w:hAnsi="Times New Roman"/>
          <w:sz w:val="30"/>
          <w:szCs w:val="30"/>
          <w:lang w:val="kk-KZ"/>
        </w:rPr>
      </w:pPr>
    </w:p>
    <w:p w:rsidR="009F6BE6" w:rsidRPr="00D576CB" w:rsidRDefault="009F6BE6" w:rsidP="009F6BE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Қазіргі заманғы педагогикалық технологиялардың</w:t>
      </w:r>
    </w:p>
    <w:p w:rsidR="009F6BE6" w:rsidRPr="00D576CB" w:rsidRDefault="009F6BE6" w:rsidP="009F6BE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пайдалану қызметі бойынша топтастырылуы.</w:t>
      </w:r>
    </w:p>
    <w:p w:rsidR="009F6BE6" w:rsidRPr="00D576CB" w:rsidRDefault="009F6BE6" w:rsidP="009F6BE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Білім беру жүйесінде қолданылатын қазіргі заманғы</w:t>
      </w:r>
    </w:p>
    <w:p w:rsidR="009F6BE6" w:rsidRPr="00D576CB" w:rsidRDefault="009F6BE6" w:rsidP="009F6BE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педагогикалық технологиялардың негізгі ұстанымдары.</w:t>
      </w:r>
    </w:p>
    <w:p w:rsidR="009F6BE6" w:rsidRPr="00D576CB" w:rsidRDefault="009F6BE6" w:rsidP="009F6BE6">
      <w:pPr>
        <w:spacing w:after="0" w:line="240" w:lineRule="auto"/>
        <w:jc w:val="both"/>
        <w:rPr>
          <w:rFonts w:ascii="Times New Roman" w:hAnsi="Times New Roman"/>
          <w:sz w:val="30"/>
          <w:szCs w:val="30"/>
          <w:lang w:val="kk-KZ"/>
        </w:rPr>
      </w:pPr>
    </w:p>
    <w:p w:rsidR="009F6BE6" w:rsidRPr="0038360E" w:rsidRDefault="009F6BE6" w:rsidP="009F6BE6">
      <w:pPr>
        <w:spacing w:after="0" w:line="240" w:lineRule="auto"/>
        <w:jc w:val="both"/>
        <w:rPr>
          <w:rFonts w:ascii="Times New Roman" w:hAnsi="Times New Roman"/>
          <w:b/>
          <w:sz w:val="30"/>
          <w:szCs w:val="30"/>
          <w:lang w:val="kk-KZ"/>
        </w:rPr>
      </w:pPr>
      <w:r w:rsidRPr="0038360E">
        <w:rPr>
          <w:rFonts w:ascii="Times New Roman" w:hAnsi="Times New Roman"/>
          <w:b/>
          <w:sz w:val="30"/>
          <w:szCs w:val="30"/>
          <w:lang w:val="kk-KZ"/>
        </w:rPr>
        <w:t xml:space="preserve"> Қазіргі заманғы педагогикалық технологиялардың пайдалану қызметі бойынша топтастырылуы:</w:t>
      </w:r>
    </w:p>
    <w:p w:rsidR="009F6BE6" w:rsidRPr="00D576CB" w:rsidRDefault="009F6BE6" w:rsidP="009F6BE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І. Педагогикалық үдерісте жеке тұлғаның бағыты негізінде</w:t>
      </w:r>
    </w:p>
    <w:p w:rsidR="009F6BE6" w:rsidRPr="00D576CB" w:rsidRDefault="009F6BE6" w:rsidP="009F6BE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педагогикалық технология.</w:t>
      </w:r>
    </w:p>
    <w:p w:rsidR="009F6BE6" w:rsidRPr="00D576CB" w:rsidRDefault="009F6BE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Педагогикалық қарым-қатынас технологиясы.</w:t>
      </w:r>
    </w:p>
    <w:p w:rsidR="009F6BE6" w:rsidRPr="00D576CB" w:rsidRDefault="009F6BE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Алтынсариннің педагогикалық технологиясы.</w:t>
      </w:r>
    </w:p>
    <w:p w:rsidR="009F6BE6" w:rsidRPr="00D576CB" w:rsidRDefault="009F6BE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Амоношвилидің ізгілік технологиясы.</w:t>
      </w:r>
    </w:p>
    <w:p w:rsidR="009F6BE6" w:rsidRPr="00D576CB" w:rsidRDefault="009F6BE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Ильиннің жүйесі.</w:t>
      </w:r>
    </w:p>
    <w:p w:rsidR="009F6BE6" w:rsidRPr="00D576CB" w:rsidRDefault="009F6BE6" w:rsidP="009F6BE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ІІ. Оқушының іс-əрекетіндегі белсенділікті арттыру негізіндегі</w:t>
      </w:r>
    </w:p>
    <w:p w:rsidR="009F6BE6" w:rsidRPr="00D576CB" w:rsidRDefault="009F6BE6" w:rsidP="009F6BE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педагогикалық технология.</w:t>
      </w:r>
    </w:p>
    <w:p w:rsidR="009F6BE6" w:rsidRPr="00D576CB" w:rsidRDefault="009F6BE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Ойын технологиясы.</w:t>
      </w:r>
    </w:p>
    <w:p w:rsidR="009F6BE6" w:rsidRPr="00D576CB" w:rsidRDefault="009F6BE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Проблемалық оқыту технологиясы.</w:t>
      </w:r>
    </w:p>
    <w:p w:rsidR="009F6BE6" w:rsidRPr="00D576CB" w:rsidRDefault="009F6BE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Жан-жақты коммуникативті оқыту технологисы.</w:t>
      </w:r>
    </w:p>
    <w:p w:rsidR="009F6BE6" w:rsidRPr="00D576CB" w:rsidRDefault="009F6BE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Оқыту материалдарын тірек сызбалар, тірек конспектілері</w:t>
      </w:r>
    </w:p>
    <w:p w:rsidR="00F42B4F" w:rsidRPr="00D576CB" w:rsidRDefault="009F6BE6" w:rsidP="009F6BE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жəне модельдеу арқылы қарқындатып оқыту технологиясы (Шатталов).</w:t>
      </w:r>
    </w:p>
    <w:p w:rsidR="009F6BE6" w:rsidRPr="00D576CB" w:rsidRDefault="009F6BE6" w:rsidP="009F6BE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ІІІ. Оқу үдерісін тиімді ұйымдастыру жəне басқару негізіндегі</w:t>
      </w:r>
    </w:p>
    <w:p w:rsidR="009F6BE6" w:rsidRPr="00D576CB" w:rsidRDefault="009F6BE6" w:rsidP="009F6BE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педагогикалық технология.</w:t>
      </w:r>
    </w:p>
    <w:p w:rsidR="009F6BE6" w:rsidRPr="00D576CB" w:rsidRDefault="009F6BE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Миға тұтқиылдан шабуыл жасау технологиясы.</w:t>
      </w:r>
    </w:p>
    <w:p w:rsidR="009F6BE6" w:rsidRPr="00D576CB" w:rsidRDefault="009F6BE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Перспективті жылдамдата оқыту технологиясы (Лысенкова).</w:t>
      </w:r>
    </w:p>
    <w:p w:rsidR="009F6BE6" w:rsidRPr="00D576CB" w:rsidRDefault="009F6BE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Деңгейлеп оқыту технологиясы (Қараев).</w:t>
      </w:r>
    </w:p>
    <w:p w:rsidR="009F6BE6" w:rsidRPr="00D576CB" w:rsidRDefault="009F6BE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Деңгейлеп дифференциялау технологиясы.</w:t>
      </w:r>
    </w:p>
    <w:p w:rsidR="009F6BE6" w:rsidRPr="00D576CB" w:rsidRDefault="009F6BE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Міндетті нəтиже негізінде деңгейлі-дифференциялап оқыту технологиясы (Фарсов).</w:t>
      </w:r>
    </w:p>
    <w:p w:rsidR="009F6BE6" w:rsidRPr="00D576CB" w:rsidRDefault="009F6BE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Бала қызығушылығы арқылы дифференциялап оқудың</w:t>
      </w:r>
    </w:p>
    <w:p w:rsidR="009F6BE6" w:rsidRPr="00D576CB" w:rsidRDefault="009F6BE6" w:rsidP="009F6BE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тəрбиелік технологиясы (Закатова).</w:t>
      </w:r>
    </w:p>
    <w:p w:rsidR="009F6BE6" w:rsidRPr="00D576CB" w:rsidRDefault="009F6BE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Жекелей оқыту технологиясы (Инге Унг жəне Шадриков).</w:t>
      </w:r>
    </w:p>
    <w:p w:rsidR="009F6BE6" w:rsidRPr="00D576CB" w:rsidRDefault="009F6BE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Бағдарламалық оқыту технологиясы.</w:t>
      </w:r>
    </w:p>
    <w:p w:rsidR="009F6BE6" w:rsidRPr="00D576CB" w:rsidRDefault="009F6BE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Ұжымдық оқыту технологиясы (Дяченко, Ривин).</w:t>
      </w:r>
    </w:p>
    <w:p w:rsidR="009F6BE6" w:rsidRPr="00D576CB" w:rsidRDefault="009F6BE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Топтық оқыту технологиясы.</w:t>
      </w:r>
    </w:p>
    <w:p w:rsidR="009F6BE6" w:rsidRPr="00D576CB" w:rsidRDefault="009F6BE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Компьютерлік оқыту технологиясы.</w:t>
      </w:r>
    </w:p>
    <w:p w:rsidR="009F6BE6" w:rsidRPr="00D576CB" w:rsidRDefault="009F6BE6" w:rsidP="009F6BE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lastRenderedPageBreak/>
        <w:t>ІV. Дидактикалық білім көтеру жəне материалды педагогикалық технологиялар.</w:t>
      </w:r>
    </w:p>
    <w:p w:rsidR="009F6BE6" w:rsidRPr="00D576CB" w:rsidRDefault="009F6BE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Дидактикалық бірліктерді ірілендіру (Эрдниев).</w:t>
      </w:r>
    </w:p>
    <w:p w:rsidR="009F6BE6" w:rsidRPr="00D576CB" w:rsidRDefault="009F6BE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Ақыл-ой іс-əрекетін сатылай қалыптастыру теориясын игеру</w:t>
      </w:r>
    </w:p>
    <w:p w:rsidR="009F6BE6" w:rsidRPr="00D576CB" w:rsidRDefault="009F6BE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технологиясы (Валович).</w:t>
      </w:r>
    </w:p>
    <w:p w:rsidR="009F6BE6" w:rsidRPr="00D576CB" w:rsidRDefault="009F6BE6" w:rsidP="009F6BE6">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V. Жеке пəндік педагогикалық технологиялар.</w:t>
      </w:r>
    </w:p>
    <w:p w:rsidR="009F6BE6" w:rsidRPr="00D576CB" w:rsidRDefault="009F6BE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Сауаттылыққа ерте жəне дамыта оқыту технологиясы (Зайцев).</w:t>
      </w:r>
    </w:p>
    <w:p w:rsidR="009F6BE6" w:rsidRPr="00D576CB" w:rsidRDefault="009F6BE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Сатылай талдап оқыту технологиясы (Оразақынова).</w:t>
      </w:r>
    </w:p>
    <w:p w:rsidR="009F6BE6" w:rsidRPr="00D576CB" w:rsidRDefault="009F6BE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Бастауыш  мектептің  жалпы  оқу  білігін  жетілдіру</w:t>
      </w:r>
    </w:p>
    <w:p w:rsidR="009F6BE6" w:rsidRPr="00D576CB" w:rsidRDefault="009F6BE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технологиясы (Зайцев).</w:t>
      </w:r>
    </w:p>
    <w:p w:rsidR="009F6BE6" w:rsidRPr="00D576CB" w:rsidRDefault="009F6BE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Бітібаеваның дамыта оқыту технологиясы.</w:t>
      </w:r>
    </w:p>
    <w:p w:rsidR="009F6BE6" w:rsidRPr="00D576CB" w:rsidRDefault="009F6BE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Математикалық есептер шешу негізіндегі педагогикалық</w:t>
      </w:r>
    </w:p>
    <w:p w:rsidR="009F6BE6" w:rsidRPr="00D576CB" w:rsidRDefault="009F6BE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технология (Касаткин).</w:t>
      </w:r>
    </w:p>
    <w:p w:rsidR="009F6BE6" w:rsidRPr="00D576CB" w:rsidRDefault="009F6BE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Сабақтың  тиімді  жүйелік  негізіндегі  педагогикалық</w:t>
      </w:r>
    </w:p>
    <w:p w:rsidR="009F6BE6" w:rsidRPr="00D576CB" w:rsidRDefault="009F6BE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технология (Оқунев).</w:t>
      </w:r>
    </w:p>
    <w:p w:rsidR="009F6BE6" w:rsidRPr="00D576CB" w:rsidRDefault="009F6BE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Жанпейісованың модульдық оқыту технологисы.</w:t>
      </w:r>
    </w:p>
    <w:p w:rsidR="009F6BE6" w:rsidRPr="00D576CB" w:rsidRDefault="009F6BE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Оқу мен жазу арқылы сыни тұрғыдан ойлауды дамыту технологиясы.</w:t>
      </w:r>
    </w:p>
    <w:p w:rsidR="009F6BE6" w:rsidRPr="00D576CB" w:rsidRDefault="009F6BE6" w:rsidP="009F6BE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VІ. Альтернативті педагогикалық технология</w:t>
      </w:r>
    </w:p>
    <w:p w:rsidR="009F6BE6" w:rsidRPr="00D576CB" w:rsidRDefault="009F6BE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Вольдорф педагогикасы (Штэйнер).</w:t>
      </w:r>
    </w:p>
    <w:p w:rsidR="009F6BE6" w:rsidRPr="00D576CB" w:rsidRDefault="009F6BE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Еркін еңбек технологиясы (Ферт).</w:t>
      </w:r>
    </w:p>
    <w:p w:rsidR="009F6BE6" w:rsidRPr="00D576CB" w:rsidRDefault="009F6BE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Ықтималдық білім технологиясы (Лобок).</w:t>
      </w:r>
    </w:p>
    <w:p w:rsidR="009F6BE6" w:rsidRPr="00D576CB" w:rsidRDefault="009F6BE6" w:rsidP="009F6BE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VІІ. Табиғи байқағыштық технологиялар.</w:t>
      </w:r>
    </w:p>
    <w:p w:rsidR="009F6BE6" w:rsidRPr="00D576CB" w:rsidRDefault="009F6BE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Табиғи байқағыштық арқылы сауаттылыққа тəрбиелеу.</w:t>
      </w:r>
    </w:p>
    <w:p w:rsidR="009F6BE6" w:rsidRPr="00D576CB" w:rsidRDefault="009F6BE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Өзіндік дамыту технологиясы (Монтессори).</w:t>
      </w:r>
    </w:p>
    <w:p w:rsidR="009F6BE6" w:rsidRPr="00D576CB" w:rsidRDefault="009F6BE6" w:rsidP="009F6BE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VІІІ. Дамыта оқыту технологиялары.</w:t>
      </w:r>
    </w:p>
    <w:p w:rsidR="009F6BE6" w:rsidRPr="00D576CB" w:rsidRDefault="009F6BE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Дамыта оқыту жүйесі.</w:t>
      </w:r>
    </w:p>
    <w:p w:rsidR="009F6BE6" w:rsidRPr="00D576CB" w:rsidRDefault="009F6BE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Жеке тұлға бағытындағы дамыта оқыту жүйесі (Якиманская).</w:t>
      </w:r>
    </w:p>
    <w:p w:rsidR="009F6BE6" w:rsidRPr="00D576CB" w:rsidRDefault="009F6BE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Дамыта оқыту технологиясы (Давыдов, Эльконин).</w:t>
      </w:r>
    </w:p>
    <w:p w:rsidR="009F6BE6" w:rsidRPr="00D576CB" w:rsidRDefault="009F6BE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Өзіндік дамыта оқыту технологиясы (Семеко).</w:t>
      </w:r>
    </w:p>
    <w:p w:rsidR="009F6BE6" w:rsidRPr="00D576CB" w:rsidRDefault="009F6BE6" w:rsidP="009F6BE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ІΧ. Авторлық мектептің педагогикалық технологиялары.</w:t>
      </w:r>
    </w:p>
    <w:p w:rsidR="00F42B4F" w:rsidRPr="00D576CB" w:rsidRDefault="009F6BE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«Жүректен жүрекке»</w:t>
      </w:r>
    </w:p>
    <w:p w:rsidR="009F6BE6" w:rsidRPr="00D576CB" w:rsidRDefault="009F6BE6" w:rsidP="009F6BE6">
      <w:pPr>
        <w:spacing w:after="0" w:line="240" w:lineRule="auto"/>
        <w:jc w:val="both"/>
        <w:rPr>
          <w:rFonts w:ascii="Times New Roman" w:hAnsi="Times New Roman"/>
          <w:sz w:val="30"/>
          <w:szCs w:val="30"/>
          <w:lang w:val="kk-KZ"/>
        </w:rPr>
      </w:pPr>
    </w:p>
    <w:p w:rsidR="0038360E" w:rsidRDefault="0038360E" w:rsidP="00964F69">
      <w:pPr>
        <w:spacing w:after="0" w:line="240" w:lineRule="auto"/>
        <w:jc w:val="center"/>
        <w:rPr>
          <w:rFonts w:ascii="Times New Roman" w:hAnsi="Times New Roman"/>
          <w:b/>
          <w:sz w:val="30"/>
          <w:szCs w:val="30"/>
          <w:lang w:val="kk-KZ"/>
        </w:rPr>
      </w:pPr>
    </w:p>
    <w:p w:rsidR="0038360E" w:rsidRDefault="0038360E" w:rsidP="00964F69">
      <w:pPr>
        <w:spacing w:after="0" w:line="240" w:lineRule="auto"/>
        <w:jc w:val="center"/>
        <w:rPr>
          <w:rFonts w:ascii="Times New Roman" w:hAnsi="Times New Roman"/>
          <w:b/>
          <w:sz w:val="30"/>
          <w:szCs w:val="30"/>
          <w:lang w:val="kk-KZ"/>
        </w:rPr>
      </w:pPr>
    </w:p>
    <w:p w:rsidR="0038360E" w:rsidRDefault="0038360E" w:rsidP="00964F69">
      <w:pPr>
        <w:spacing w:after="0" w:line="240" w:lineRule="auto"/>
        <w:jc w:val="center"/>
        <w:rPr>
          <w:rFonts w:ascii="Times New Roman" w:hAnsi="Times New Roman"/>
          <w:b/>
          <w:sz w:val="30"/>
          <w:szCs w:val="30"/>
          <w:lang w:val="kk-KZ"/>
        </w:rPr>
      </w:pPr>
    </w:p>
    <w:p w:rsidR="0038360E" w:rsidRDefault="0038360E" w:rsidP="00964F69">
      <w:pPr>
        <w:spacing w:after="0" w:line="240" w:lineRule="auto"/>
        <w:jc w:val="center"/>
        <w:rPr>
          <w:rFonts w:ascii="Times New Roman" w:hAnsi="Times New Roman"/>
          <w:b/>
          <w:sz w:val="30"/>
          <w:szCs w:val="30"/>
          <w:lang w:val="kk-KZ"/>
        </w:rPr>
      </w:pPr>
    </w:p>
    <w:p w:rsidR="0038360E" w:rsidRDefault="0038360E" w:rsidP="00964F69">
      <w:pPr>
        <w:spacing w:after="0" w:line="240" w:lineRule="auto"/>
        <w:jc w:val="center"/>
        <w:rPr>
          <w:rFonts w:ascii="Times New Roman" w:hAnsi="Times New Roman"/>
          <w:b/>
          <w:sz w:val="30"/>
          <w:szCs w:val="30"/>
          <w:lang w:val="kk-KZ"/>
        </w:rPr>
      </w:pPr>
    </w:p>
    <w:p w:rsidR="0038360E" w:rsidRDefault="0038360E" w:rsidP="00964F69">
      <w:pPr>
        <w:spacing w:after="0" w:line="240" w:lineRule="auto"/>
        <w:jc w:val="center"/>
        <w:rPr>
          <w:rFonts w:ascii="Times New Roman" w:hAnsi="Times New Roman"/>
          <w:b/>
          <w:sz w:val="30"/>
          <w:szCs w:val="30"/>
          <w:lang w:val="kk-KZ"/>
        </w:rPr>
      </w:pPr>
    </w:p>
    <w:p w:rsidR="0038360E" w:rsidRDefault="0038360E" w:rsidP="00964F69">
      <w:pPr>
        <w:spacing w:after="0" w:line="240" w:lineRule="auto"/>
        <w:jc w:val="center"/>
        <w:rPr>
          <w:rFonts w:ascii="Times New Roman" w:hAnsi="Times New Roman"/>
          <w:b/>
          <w:sz w:val="30"/>
          <w:szCs w:val="30"/>
          <w:lang w:val="kk-KZ"/>
        </w:rPr>
      </w:pPr>
    </w:p>
    <w:p w:rsidR="0038360E" w:rsidRDefault="0038360E" w:rsidP="00964F69">
      <w:pPr>
        <w:spacing w:after="0" w:line="240" w:lineRule="auto"/>
        <w:jc w:val="center"/>
        <w:rPr>
          <w:rFonts w:ascii="Times New Roman" w:hAnsi="Times New Roman"/>
          <w:b/>
          <w:sz w:val="30"/>
          <w:szCs w:val="30"/>
          <w:lang w:val="kk-KZ"/>
        </w:rPr>
      </w:pPr>
    </w:p>
    <w:p w:rsidR="00964F69" w:rsidRDefault="00964F69" w:rsidP="00964F69">
      <w:pPr>
        <w:spacing w:after="0" w:line="240" w:lineRule="auto"/>
        <w:jc w:val="center"/>
        <w:rPr>
          <w:rFonts w:ascii="Times New Roman" w:hAnsi="Times New Roman"/>
          <w:b/>
          <w:sz w:val="30"/>
          <w:szCs w:val="30"/>
          <w:lang w:val="kk-KZ"/>
        </w:rPr>
      </w:pPr>
      <w:r>
        <w:rPr>
          <w:rFonts w:ascii="Times New Roman" w:hAnsi="Times New Roman"/>
          <w:b/>
          <w:sz w:val="30"/>
          <w:szCs w:val="30"/>
          <w:lang w:val="kk-KZ"/>
        </w:rPr>
        <w:lastRenderedPageBreak/>
        <w:t>Лекция № 13</w:t>
      </w:r>
    </w:p>
    <w:p w:rsidR="009F6BE6" w:rsidRPr="00D576CB" w:rsidRDefault="009F6BE6" w:rsidP="009F6BE6">
      <w:pPr>
        <w:spacing w:after="0" w:line="240" w:lineRule="auto"/>
        <w:jc w:val="both"/>
        <w:rPr>
          <w:rFonts w:ascii="Times New Roman" w:hAnsi="Times New Roman"/>
          <w:sz w:val="30"/>
          <w:szCs w:val="30"/>
          <w:lang w:val="kk-KZ"/>
        </w:rPr>
      </w:pPr>
    </w:p>
    <w:p w:rsidR="009F6BE6" w:rsidRPr="00D576CB" w:rsidRDefault="009F6BE6" w:rsidP="00D765D0">
      <w:pPr>
        <w:spacing w:after="0" w:line="240" w:lineRule="auto"/>
        <w:jc w:val="center"/>
        <w:rPr>
          <w:rFonts w:ascii="Times New Roman" w:hAnsi="Times New Roman"/>
          <w:b/>
          <w:sz w:val="30"/>
          <w:szCs w:val="30"/>
          <w:lang w:val="kk-KZ"/>
        </w:rPr>
      </w:pPr>
      <w:r w:rsidRPr="00D576CB">
        <w:rPr>
          <w:rFonts w:ascii="Times New Roman" w:hAnsi="Times New Roman"/>
          <w:b/>
          <w:sz w:val="30"/>
          <w:szCs w:val="30"/>
          <w:lang w:val="kk-KZ"/>
        </w:rPr>
        <w:t>Білім беру жүйесінде қолданылатын қазіргі заманғы педагогикалық технологиялардың негізгі ұстанымдары</w:t>
      </w:r>
    </w:p>
    <w:p w:rsidR="009F6BE6" w:rsidRDefault="009F6BE6" w:rsidP="009F6BE6">
      <w:pPr>
        <w:spacing w:after="0" w:line="240" w:lineRule="auto"/>
        <w:jc w:val="both"/>
        <w:rPr>
          <w:rFonts w:ascii="Times New Roman" w:hAnsi="Times New Roman"/>
          <w:sz w:val="30"/>
          <w:szCs w:val="30"/>
          <w:lang w:val="kk-KZ"/>
        </w:rPr>
      </w:pPr>
    </w:p>
    <w:p w:rsidR="00D765D0" w:rsidRDefault="00D765D0" w:rsidP="009F6BE6">
      <w:pPr>
        <w:spacing w:after="0" w:line="240" w:lineRule="auto"/>
        <w:jc w:val="both"/>
        <w:rPr>
          <w:rFonts w:ascii="Times New Roman" w:hAnsi="Times New Roman"/>
          <w:sz w:val="30"/>
          <w:szCs w:val="30"/>
          <w:lang w:val="kk-KZ"/>
        </w:rPr>
      </w:pPr>
      <w:r>
        <w:rPr>
          <w:rFonts w:ascii="Times New Roman" w:hAnsi="Times New Roman"/>
          <w:sz w:val="30"/>
          <w:szCs w:val="30"/>
          <w:lang w:val="kk-KZ"/>
        </w:rPr>
        <w:t>Жоспар</w:t>
      </w:r>
    </w:p>
    <w:p w:rsidR="00D765D0" w:rsidRDefault="00D765D0" w:rsidP="00DA3547">
      <w:pPr>
        <w:pStyle w:val="a4"/>
        <w:numPr>
          <w:ilvl w:val="0"/>
          <w:numId w:val="55"/>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Ғылыми-педагогикалық зерттеуле</w:t>
      </w:r>
      <w:r>
        <w:rPr>
          <w:rFonts w:ascii="Times New Roman" w:hAnsi="Times New Roman"/>
          <w:sz w:val="30"/>
          <w:szCs w:val="30"/>
          <w:lang w:val="kk-KZ"/>
        </w:rPr>
        <w:t xml:space="preserve">рге </w:t>
      </w:r>
      <w:r w:rsidRPr="00D576CB">
        <w:rPr>
          <w:rFonts w:ascii="Times New Roman" w:hAnsi="Times New Roman"/>
          <w:sz w:val="30"/>
          <w:szCs w:val="30"/>
          <w:lang w:val="kk-KZ"/>
        </w:rPr>
        <w:t xml:space="preserve"> талдау</w:t>
      </w:r>
    </w:p>
    <w:p w:rsidR="00D765D0" w:rsidRDefault="00D765D0" w:rsidP="00DA3547">
      <w:pPr>
        <w:pStyle w:val="a4"/>
        <w:numPr>
          <w:ilvl w:val="0"/>
          <w:numId w:val="55"/>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Оқытудың компьютерлік технологиясы</w:t>
      </w:r>
    </w:p>
    <w:p w:rsidR="00D765D0" w:rsidRDefault="00D765D0" w:rsidP="00DA3547">
      <w:pPr>
        <w:pStyle w:val="a4"/>
        <w:numPr>
          <w:ilvl w:val="0"/>
          <w:numId w:val="55"/>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Дамыта оқыту жүйесі</w:t>
      </w:r>
    </w:p>
    <w:p w:rsidR="00D765D0" w:rsidRPr="00D765D0" w:rsidRDefault="00D765D0" w:rsidP="00D765D0">
      <w:pPr>
        <w:pStyle w:val="a4"/>
        <w:spacing w:after="0" w:line="240" w:lineRule="auto"/>
        <w:jc w:val="both"/>
        <w:rPr>
          <w:rFonts w:ascii="Times New Roman" w:hAnsi="Times New Roman"/>
          <w:sz w:val="30"/>
          <w:szCs w:val="30"/>
          <w:lang w:val="kk-KZ"/>
        </w:rPr>
      </w:pPr>
    </w:p>
    <w:p w:rsidR="009F6BE6" w:rsidRPr="00D576CB" w:rsidRDefault="009F6BE6" w:rsidP="009F6BE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Ғылыми-педагогикалық зерттеулерге жасалынған талдау жаңа педагогикалық технологиялардың бірнеше түрлерін бөліп көрсетуге мүмкіндік берді. Енді солардың ішінен жоғары оқу орындарының оқу үдерісінде қолдануға ұсынылатын бірқатарына тоқталайық. Бүгінгі таңда республикадағы жəне аймақтағы экономикалық нарықтық  қатынастардың  қалыптасу  жағдайында  еліміздің əлеуметтік-экономикалық дамуы қоғам өмірінің барлық саласында, оның ішінде мектепте оқыту мазмұны мен оқытудың жаңа технологияларын жетілдіру өзекті мəселелердің бірі болып отыр.</w:t>
      </w:r>
    </w:p>
    <w:p w:rsidR="009F6BE6" w:rsidRPr="00D576CB" w:rsidRDefault="009F6BE6" w:rsidP="009F6BE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Оқытудан күтілетін нəтижелер тізбесін негізге ала отырып, əртүрлі деңгейдегі тапсырма түрлерін ауызша тексеру, жазбаша тексеру, тапсырма беру, жауапты талдау тапсырмалары, бір ғана дұрыс жауабы бар тапсырмалар, ашық жəне еркін жауабы бар тапсырмалар, түрлі практикалық сипаттағы тапсырмалар түрінде қарастыруға болады. Тапсырмалардың мұндай түрлері оқушының іс-əрекеттік –компетенттік тəсілге (өз бетінше іздену, өз бетінше білім алу, өзін-өзі білім алуға тəрбиелеу, дамыту) бейімделуіне мүмкіндік береді. Əртүрлі əдістерді қолдану жəне оқушылар бірін-бірі тексеру арқылы есептің дұрыстығына көз жеткізулеріне болады, дамыта оқыту технологиясы (Л. С. Выготский, Л. В. Занков, Д. Б. Эльконин, В. В. Давыдов) дамыта оқыту жүйесі жеке тұлғаны жеделдете қарқынды, барлық сапалармен сəйкестікте жан-жақты дамытуға бағытталған, оқытудың модульдік технологиясы (В. М. Монахов) оқу үдерісін мақсатты жобалап, құруға болады. </w:t>
      </w:r>
    </w:p>
    <w:p w:rsidR="00F42B4F" w:rsidRPr="00D576CB" w:rsidRDefault="009F6BE6" w:rsidP="009F6BE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Оқытудың компьютерлік технологиясы компьютермен жұмыс істеу техникасын меңгеру, сыныпта белсенділік көрсету, жеке жұмыс істеу, жекелеп көмек көрсету, проблемалық оқыту технологиясы, тірек сигналдары арқылы оқыту технологиясы (В. Ф. Шаталов) теория жəне практиканы блок түрінде топтау, тірек-схема, тірек-конспект түрінде берілген теориялық, материалдарды сыныпта меңгеру, үйде өз бетімен іздену, жұмыс істеу, түсіндіре басқарып, оза оқыту (С. Н. Лысенкова) </w:t>
      </w:r>
      <w:r w:rsidRPr="00D576CB">
        <w:rPr>
          <w:rFonts w:ascii="Times New Roman" w:hAnsi="Times New Roman"/>
          <w:sz w:val="30"/>
          <w:szCs w:val="30"/>
          <w:lang w:val="kk-KZ"/>
        </w:rPr>
        <w:lastRenderedPageBreak/>
        <w:t>алынатын білімнің алғашқы бөлігін алдын ала оқыту, деңгейлеп саралап оқыту технологиясы бірнеше деңгейде тапсырма беру жəне т.б.</w:t>
      </w:r>
    </w:p>
    <w:p w:rsidR="005050BC" w:rsidRPr="00D576CB" w:rsidRDefault="005050BC" w:rsidP="005050BC">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Республикадағы ауыл мектептерінің оқу-тəрбие үдерісінде деңгейлеп оқыту технологиясы (Ж. Д. Қараев) жүйелік негізде оқыту технологиясы (Г. Г. Ғалиев), шоғырландырып-қарқынды оқыту технологиясы (Қ. А. Əбдіғəлиев, Н. Н. Нурахметов), блоктық-модульдық технологиясы (М. Н. Жанпеисова) қолдау табуда. Ғалымдардың пікірінше шағын комплектілі мектептер жағдайында оқу-тəрбие үдерісін ұйымдастыруда жүйелік негізде оқыту мен шоғырландырып  оқыту  технологияларының  оқыту  сапасын арттыруда дидактикалық мүмкіндіктері мол.</w:t>
      </w:r>
    </w:p>
    <w:p w:rsidR="005050BC" w:rsidRPr="00D576CB" w:rsidRDefault="005050BC" w:rsidP="005050BC">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Оқу-тəрбие үдерісінде қолданып, айтарлықтай нəтиже беріп жүрген жаңа педагогикалық технологиялар мыналар: Лысенкованың алдын ала оқыту, Хазанскиннің есептер шығару, Палтышевтың физиканы есептеп шығару, Шаталовтың интенсивті оқыту (тірек сигналдарын пайдалану арқылы), Эрдниевтің мəселелік оқыту оқытудың белсенді əдісі, т.т. Ал, соңғы жылдары оқытудың модульдік технологиясымен Дьяченконың  оқытудың  ұжымдық  тəсілі,  сондай-ақ  профессор Қараевтің оқытуды дифференциялау жəне білім беру</w:t>
      </w:r>
      <w:r w:rsidR="001C4D30" w:rsidRPr="00D576CB">
        <w:rPr>
          <w:rFonts w:ascii="Times New Roman" w:hAnsi="Times New Roman"/>
          <w:sz w:val="30"/>
          <w:szCs w:val="30"/>
          <w:lang w:val="kk-KZ"/>
        </w:rPr>
        <w:t xml:space="preserve"> </w:t>
      </w:r>
      <w:r w:rsidRPr="00D576CB">
        <w:rPr>
          <w:rFonts w:ascii="Times New Roman" w:hAnsi="Times New Roman"/>
          <w:sz w:val="30"/>
          <w:szCs w:val="30"/>
          <w:lang w:val="kk-KZ"/>
        </w:rPr>
        <w:t>демократияландыру мен ізгілендіру ұстанымдарына негізделген</w:t>
      </w:r>
      <w:r w:rsidR="001C4D30" w:rsidRPr="00D576CB">
        <w:rPr>
          <w:rFonts w:ascii="Times New Roman" w:hAnsi="Times New Roman"/>
          <w:sz w:val="30"/>
          <w:szCs w:val="30"/>
          <w:lang w:val="kk-KZ"/>
        </w:rPr>
        <w:t xml:space="preserve"> </w:t>
      </w:r>
      <w:r w:rsidRPr="00D576CB">
        <w:rPr>
          <w:rFonts w:ascii="Times New Roman" w:hAnsi="Times New Roman"/>
          <w:sz w:val="30"/>
          <w:szCs w:val="30"/>
          <w:lang w:val="kk-KZ"/>
        </w:rPr>
        <w:t>жаңа педагогикалық компьютерлік технологиясы еліміздің көптеген</w:t>
      </w:r>
      <w:r w:rsidR="001C4D30" w:rsidRPr="00D576CB">
        <w:rPr>
          <w:rFonts w:ascii="Times New Roman" w:hAnsi="Times New Roman"/>
          <w:sz w:val="30"/>
          <w:szCs w:val="30"/>
          <w:lang w:val="kk-KZ"/>
        </w:rPr>
        <w:t xml:space="preserve"> </w:t>
      </w:r>
      <w:r w:rsidRPr="00D576CB">
        <w:rPr>
          <w:rFonts w:ascii="Times New Roman" w:hAnsi="Times New Roman"/>
          <w:sz w:val="30"/>
          <w:szCs w:val="30"/>
          <w:lang w:val="kk-KZ"/>
        </w:rPr>
        <w:t>мектептерінде қолданылып жүр.</w:t>
      </w:r>
    </w:p>
    <w:p w:rsidR="005050BC" w:rsidRPr="00D576CB" w:rsidRDefault="001C4D30" w:rsidP="005050BC">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w:t>
      </w:r>
      <w:r w:rsidR="005050BC" w:rsidRPr="00D576CB">
        <w:rPr>
          <w:rFonts w:ascii="Times New Roman" w:hAnsi="Times New Roman"/>
          <w:sz w:val="30"/>
          <w:szCs w:val="30"/>
          <w:lang w:val="kk-KZ"/>
        </w:rPr>
        <w:t>Мəселен, Л. Б. Эльконин, В. В. Давыдовтың бірлесе жасаған</w:t>
      </w:r>
      <w:r w:rsidRPr="00D576CB">
        <w:rPr>
          <w:rFonts w:ascii="Times New Roman" w:hAnsi="Times New Roman"/>
          <w:sz w:val="30"/>
          <w:szCs w:val="30"/>
          <w:lang w:val="kk-KZ"/>
        </w:rPr>
        <w:t xml:space="preserve"> </w:t>
      </w:r>
      <w:r w:rsidR="005050BC" w:rsidRPr="00D576CB">
        <w:rPr>
          <w:rFonts w:ascii="Times New Roman" w:hAnsi="Times New Roman"/>
          <w:sz w:val="30"/>
          <w:szCs w:val="30"/>
          <w:lang w:val="kk-KZ"/>
        </w:rPr>
        <w:t>«Дамыта оқыту жүйесі» бір-бірімен тығыз байланысты əрі мынадай</w:t>
      </w:r>
      <w:r w:rsidRPr="00D576CB">
        <w:rPr>
          <w:rFonts w:ascii="Times New Roman" w:hAnsi="Times New Roman"/>
          <w:sz w:val="30"/>
          <w:szCs w:val="30"/>
          <w:lang w:val="kk-KZ"/>
        </w:rPr>
        <w:t xml:space="preserve"> </w:t>
      </w:r>
      <w:r w:rsidR="005050BC" w:rsidRPr="00D576CB">
        <w:rPr>
          <w:rFonts w:ascii="Times New Roman" w:hAnsi="Times New Roman"/>
          <w:sz w:val="30"/>
          <w:szCs w:val="30"/>
          <w:lang w:val="kk-KZ"/>
        </w:rPr>
        <w:t>ұстанымдардан құралады:</w:t>
      </w:r>
    </w:p>
    <w:p w:rsidR="001C4D30" w:rsidRPr="00D576CB" w:rsidRDefault="005050BC"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Жоғарғы деңгейдегі қиындыққа оқыту</w:t>
      </w:r>
    </w:p>
    <w:p w:rsidR="001C4D30" w:rsidRPr="00D576CB" w:rsidRDefault="005050BC"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Теориялық білімнің жетекші рөлі</w:t>
      </w:r>
    </w:p>
    <w:p w:rsidR="001C4D30" w:rsidRPr="00D576CB" w:rsidRDefault="005050BC"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Оқу материалын жеделдете оқыту</w:t>
      </w:r>
    </w:p>
    <w:p w:rsidR="001C4D30" w:rsidRPr="00D576CB" w:rsidRDefault="005050BC"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Оқу үдерісін оқушының сезінуі</w:t>
      </w:r>
    </w:p>
    <w:p w:rsidR="005050BC" w:rsidRPr="00D576CB" w:rsidRDefault="005050BC"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Барлық оқушылардың дамуы үшін жүйелі жұмыс істеу</w:t>
      </w:r>
    </w:p>
    <w:p w:rsidR="005050BC" w:rsidRPr="00D576CB" w:rsidRDefault="001C4D30" w:rsidP="001C4D3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w:t>
      </w:r>
      <w:r w:rsidR="005050BC" w:rsidRPr="00D576CB">
        <w:rPr>
          <w:rFonts w:ascii="Times New Roman" w:hAnsi="Times New Roman"/>
          <w:sz w:val="30"/>
          <w:szCs w:val="30"/>
          <w:lang w:val="kk-KZ"/>
        </w:rPr>
        <w:t>Л. В. Занковтың оқыту жүйесінде оқушы өзін емін-еркін</w:t>
      </w:r>
      <w:r w:rsidRPr="00D576CB">
        <w:rPr>
          <w:rFonts w:ascii="Times New Roman" w:hAnsi="Times New Roman"/>
          <w:sz w:val="30"/>
          <w:szCs w:val="30"/>
          <w:lang w:val="kk-KZ"/>
        </w:rPr>
        <w:t xml:space="preserve"> </w:t>
      </w:r>
      <w:r w:rsidR="005050BC" w:rsidRPr="00D576CB">
        <w:rPr>
          <w:rFonts w:ascii="Times New Roman" w:hAnsi="Times New Roman"/>
          <w:sz w:val="30"/>
          <w:szCs w:val="30"/>
          <w:lang w:val="kk-KZ"/>
        </w:rPr>
        <w:t>сезінеді, оның əлеуметтік мүмкіндігі мен дербестігінің дамуына</w:t>
      </w:r>
      <w:r w:rsidRPr="00D576CB">
        <w:rPr>
          <w:rFonts w:ascii="Times New Roman" w:hAnsi="Times New Roman"/>
          <w:sz w:val="30"/>
          <w:szCs w:val="30"/>
          <w:lang w:val="kk-KZ"/>
        </w:rPr>
        <w:t xml:space="preserve"> </w:t>
      </w:r>
      <w:r w:rsidR="005050BC" w:rsidRPr="00D576CB">
        <w:rPr>
          <w:rFonts w:ascii="Times New Roman" w:hAnsi="Times New Roman"/>
          <w:sz w:val="30"/>
          <w:szCs w:val="30"/>
          <w:lang w:val="kk-KZ"/>
        </w:rPr>
        <w:t>жағдай жасалады. Осы жүйеде оқушы мен мұғалімнің арасындағы</w:t>
      </w:r>
      <w:r w:rsidRPr="00D576CB">
        <w:rPr>
          <w:rFonts w:ascii="Times New Roman" w:hAnsi="Times New Roman"/>
          <w:sz w:val="30"/>
          <w:szCs w:val="30"/>
          <w:lang w:val="kk-KZ"/>
        </w:rPr>
        <w:t xml:space="preserve"> </w:t>
      </w:r>
      <w:r w:rsidR="005050BC" w:rsidRPr="00D576CB">
        <w:rPr>
          <w:rFonts w:ascii="Times New Roman" w:hAnsi="Times New Roman"/>
          <w:sz w:val="30"/>
          <w:szCs w:val="30"/>
          <w:lang w:val="kk-KZ"/>
        </w:rPr>
        <w:t>жаңаша  қарым-қатынастың  іргетасы  қаланады.  Мұғалім</w:t>
      </w:r>
      <w:r w:rsidRPr="00D576CB">
        <w:rPr>
          <w:rFonts w:ascii="Times New Roman" w:hAnsi="Times New Roman"/>
          <w:sz w:val="30"/>
          <w:szCs w:val="30"/>
          <w:lang w:val="kk-KZ"/>
        </w:rPr>
        <w:t xml:space="preserve"> </w:t>
      </w:r>
      <w:r w:rsidR="005050BC" w:rsidRPr="00D576CB">
        <w:rPr>
          <w:rFonts w:ascii="Times New Roman" w:hAnsi="Times New Roman"/>
          <w:sz w:val="30"/>
          <w:szCs w:val="30"/>
          <w:lang w:val="kk-KZ"/>
        </w:rPr>
        <w:t>түсіндіруші, оқытушы тұрғысында емес, оқушының оқу əрекетін</w:t>
      </w:r>
      <w:r w:rsidRPr="00D576CB">
        <w:rPr>
          <w:rFonts w:ascii="Times New Roman" w:hAnsi="Times New Roman"/>
          <w:sz w:val="30"/>
          <w:szCs w:val="30"/>
          <w:lang w:val="kk-KZ"/>
        </w:rPr>
        <w:t xml:space="preserve"> </w:t>
      </w:r>
      <w:r w:rsidR="005050BC" w:rsidRPr="00D576CB">
        <w:rPr>
          <w:rFonts w:ascii="Times New Roman" w:hAnsi="Times New Roman"/>
          <w:sz w:val="30"/>
          <w:szCs w:val="30"/>
          <w:lang w:val="kk-KZ"/>
        </w:rPr>
        <w:t>ұйымдастырушы, бағыттаушы ретінде көрінеді.</w:t>
      </w:r>
      <w:r w:rsidRPr="00D576CB">
        <w:rPr>
          <w:rFonts w:ascii="Times New Roman" w:hAnsi="Times New Roman"/>
          <w:sz w:val="30"/>
          <w:szCs w:val="30"/>
          <w:lang w:val="kk-KZ"/>
        </w:rPr>
        <w:t xml:space="preserve"> </w:t>
      </w:r>
    </w:p>
    <w:p w:rsidR="00964F69" w:rsidRDefault="00964F69" w:rsidP="00964F69">
      <w:pPr>
        <w:spacing w:after="0" w:line="240" w:lineRule="auto"/>
        <w:jc w:val="center"/>
        <w:rPr>
          <w:rFonts w:ascii="Times New Roman" w:hAnsi="Times New Roman"/>
          <w:b/>
          <w:sz w:val="30"/>
          <w:szCs w:val="30"/>
          <w:lang w:val="kk-KZ"/>
        </w:rPr>
      </w:pPr>
    </w:p>
    <w:p w:rsidR="00964F69" w:rsidRDefault="00964F69" w:rsidP="00964F69">
      <w:pPr>
        <w:spacing w:after="0" w:line="240" w:lineRule="auto"/>
        <w:jc w:val="center"/>
        <w:rPr>
          <w:rFonts w:ascii="Times New Roman" w:hAnsi="Times New Roman"/>
          <w:b/>
          <w:sz w:val="30"/>
          <w:szCs w:val="30"/>
          <w:lang w:val="kk-KZ"/>
        </w:rPr>
      </w:pPr>
    </w:p>
    <w:p w:rsidR="00964F69" w:rsidRDefault="00964F69" w:rsidP="00964F69">
      <w:pPr>
        <w:spacing w:after="0" w:line="240" w:lineRule="auto"/>
        <w:jc w:val="center"/>
        <w:rPr>
          <w:rFonts w:ascii="Times New Roman" w:hAnsi="Times New Roman"/>
          <w:b/>
          <w:sz w:val="30"/>
          <w:szCs w:val="30"/>
          <w:lang w:val="kk-KZ"/>
        </w:rPr>
      </w:pPr>
    </w:p>
    <w:p w:rsidR="00964F69" w:rsidRDefault="00964F69" w:rsidP="00964F69">
      <w:pPr>
        <w:spacing w:after="0" w:line="240" w:lineRule="auto"/>
        <w:jc w:val="center"/>
        <w:rPr>
          <w:rFonts w:ascii="Times New Roman" w:hAnsi="Times New Roman"/>
          <w:b/>
          <w:sz w:val="30"/>
          <w:szCs w:val="30"/>
          <w:lang w:val="kk-KZ"/>
        </w:rPr>
      </w:pPr>
    </w:p>
    <w:p w:rsidR="0038360E" w:rsidRDefault="0038360E" w:rsidP="00964F69">
      <w:pPr>
        <w:spacing w:after="0" w:line="240" w:lineRule="auto"/>
        <w:jc w:val="center"/>
        <w:rPr>
          <w:rFonts w:ascii="Times New Roman" w:hAnsi="Times New Roman"/>
          <w:b/>
          <w:sz w:val="30"/>
          <w:szCs w:val="30"/>
          <w:lang w:val="kk-KZ"/>
        </w:rPr>
      </w:pPr>
    </w:p>
    <w:p w:rsidR="0038360E" w:rsidRDefault="0038360E" w:rsidP="00964F69">
      <w:pPr>
        <w:spacing w:after="0" w:line="240" w:lineRule="auto"/>
        <w:jc w:val="center"/>
        <w:rPr>
          <w:rFonts w:ascii="Times New Roman" w:hAnsi="Times New Roman"/>
          <w:b/>
          <w:sz w:val="30"/>
          <w:szCs w:val="30"/>
          <w:lang w:val="kk-KZ"/>
        </w:rPr>
      </w:pPr>
    </w:p>
    <w:p w:rsidR="00964F69" w:rsidRDefault="00964F69" w:rsidP="00964F69">
      <w:pPr>
        <w:spacing w:after="0" w:line="240" w:lineRule="auto"/>
        <w:jc w:val="center"/>
        <w:rPr>
          <w:rFonts w:ascii="Times New Roman" w:hAnsi="Times New Roman"/>
          <w:b/>
          <w:sz w:val="30"/>
          <w:szCs w:val="30"/>
          <w:lang w:val="kk-KZ"/>
        </w:rPr>
      </w:pPr>
      <w:r>
        <w:rPr>
          <w:rFonts w:ascii="Times New Roman" w:hAnsi="Times New Roman"/>
          <w:b/>
          <w:sz w:val="30"/>
          <w:szCs w:val="30"/>
          <w:lang w:val="kk-KZ"/>
        </w:rPr>
        <w:lastRenderedPageBreak/>
        <w:t>Лекция № 14</w:t>
      </w:r>
    </w:p>
    <w:p w:rsidR="00F42B4F" w:rsidRPr="00D765D0" w:rsidRDefault="00D765D0" w:rsidP="00D765D0">
      <w:pPr>
        <w:spacing w:after="0" w:line="240" w:lineRule="auto"/>
        <w:ind w:left="360"/>
        <w:jc w:val="center"/>
        <w:rPr>
          <w:rFonts w:ascii="Times New Roman" w:hAnsi="Times New Roman"/>
          <w:b/>
          <w:sz w:val="30"/>
          <w:szCs w:val="30"/>
          <w:lang w:val="kk-KZ"/>
        </w:rPr>
      </w:pPr>
      <w:r>
        <w:rPr>
          <w:rFonts w:ascii="Times New Roman" w:hAnsi="Times New Roman"/>
          <w:b/>
          <w:sz w:val="30"/>
          <w:szCs w:val="30"/>
          <w:lang w:val="kk-KZ"/>
        </w:rPr>
        <w:t>Оқыту  технологиялары</w:t>
      </w:r>
    </w:p>
    <w:p w:rsidR="00D765D0" w:rsidRDefault="00D765D0" w:rsidP="001C4D30">
      <w:pPr>
        <w:spacing w:after="0" w:line="240" w:lineRule="auto"/>
        <w:ind w:left="360"/>
        <w:jc w:val="both"/>
        <w:rPr>
          <w:rFonts w:ascii="Times New Roman" w:hAnsi="Times New Roman"/>
          <w:sz w:val="30"/>
          <w:szCs w:val="30"/>
          <w:lang w:val="kk-KZ"/>
        </w:rPr>
      </w:pPr>
      <w:r>
        <w:rPr>
          <w:rFonts w:ascii="Times New Roman" w:hAnsi="Times New Roman"/>
          <w:sz w:val="30"/>
          <w:szCs w:val="30"/>
          <w:lang w:val="kk-KZ"/>
        </w:rPr>
        <w:t>Жоспар</w:t>
      </w:r>
    </w:p>
    <w:p w:rsidR="00D765D0" w:rsidRPr="00D765D0" w:rsidRDefault="00D765D0" w:rsidP="00DA3547">
      <w:pPr>
        <w:pStyle w:val="a4"/>
        <w:numPr>
          <w:ilvl w:val="0"/>
          <w:numId w:val="56"/>
        </w:numPr>
        <w:spacing w:after="0" w:line="240" w:lineRule="auto"/>
        <w:jc w:val="both"/>
        <w:rPr>
          <w:rFonts w:ascii="Times New Roman" w:hAnsi="Times New Roman"/>
          <w:sz w:val="30"/>
          <w:szCs w:val="30"/>
          <w:lang w:val="kk-KZ"/>
        </w:rPr>
      </w:pPr>
      <w:r w:rsidRPr="00D765D0">
        <w:rPr>
          <w:rFonts w:ascii="Times New Roman" w:hAnsi="Times New Roman"/>
          <w:sz w:val="30"/>
          <w:szCs w:val="30"/>
          <w:lang w:val="kk-KZ"/>
        </w:rPr>
        <w:t>Білім беруді ізгілендіру технологиясы (Ш. А. Амонашвили бойынша)</w:t>
      </w:r>
    </w:p>
    <w:p w:rsidR="00D765D0" w:rsidRPr="00D765D0" w:rsidRDefault="00D765D0" w:rsidP="00DA3547">
      <w:pPr>
        <w:pStyle w:val="a4"/>
        <w:numPr>
          <w:ilvl w:val="0"/>
          <w:numId w:val="56"/>
        </w:numPr>
        <w:spacing w:after="0" w:line="240" w:lineRule="auto"/>
        <w:jc w:val="both"/>
        <w:rPr>
          <w:rFonts w:ascii="Times New Roman" w:hAnsi="Times New Roman"/>
          <w:sz w:val="30"/>
          <w:szCs w:val="30"/>
          <w:lang w:val="kk-KZ"/>
        </w:rPr>
      </w:pPr>
      <w:r w:rsidRPr="00D765D0">
        <w:rPr>
          <w:rFonts w:ascii="Times New Roman" w:hAnsi="Times New Roman"/>
          <w:sz w:val="30"/>
          <w:szCs w:val="30"/>
          <w:lang w:val="kk-KZ"/>
        </w:rPr>
        <w:t>Ынтымақтастық педагогикасы технологиясы</w:t>
      </w:r>
    </w:p>
    <w:p w:rsidR="00D765D0" w:rsidRDefault="00D765D0" w:rsidP="00DA3547">
      <w:pPr>
        <w:pStyle w:val="a4"/>
        <w:numPr>
          <w:ilvl w:val="0"/>
          <w:numId w:val="56"/>
        </w:numPr>
        <w:spacing w:after="0" w:line="240" w:lineRule="auto"/>
        <w:rPr>
          <w:rFonts w:ascii="Times New Roman" w:hAnsi="Times New Roman"/>
          <w:sz w:val="30"/>
          <w:szCs w:val="30"/>
          <w:lang w:val="kk-KZ"/>
        </w:rPr>
      </w:pPr>
      <w:r w:rsidRPr="00D576CB">
        <w:rPr>
          <w:rFonts w:ascii="Times New Roman" w:hAnsi="Times New Roman"/>
          <w:sz w:val="30"/>
          <w:szCs w:val="30"/>
          <w:lang w:val="kk-KZ"/>
        </w:rPr>
        <w:t>Проблемалық оқыту технологиясы</w:t>
      </w:r>
    </w:p>
    <w:p w:rsidR="00D765D0" w:rsidRPr="00D765D0" w:rsidRDefault="00D765D0" w:rsidP="00DA3547">
      <w:pPr>
        <w:pStyle w:val="a4"/>
        <w:numPr>
          <w:ilvl w:val="0"/>
          <w:numId w:val="56"/>
        </w:numPr>
        <w:spacing w:after="0" w:line="240" w:lineRule="auto"/>
        <w:jc w:val="both"/>
        <w:rPr>
          <w:rFonts w:ascii="Times New Roman" w:hAnsi="Times New Roman"/>
          <w:sz w:val="30"/>
          <w:szCs w:val="30"/>
          <w:lang w:val="kk-KZ"/>
        </w:rPr>
      </w:pPr>
      <w:r w:rsidRPr="00D765D0">
        <w:rPr>
          <w:rFonts w:ascii="Times New Roman" w:hAnsi="Times New Roman"/>
          <w:sz w:val="30"/>
          <w:szCs w:val="30"/>
          <w:lang w:val="kk-KZ"/>
        </w:rPr>
        <w:t>Тірек сигналдары бойынша оқыту технологиясы</w:t>
      </w:r>
      <w:r>
        <w:rPr>
          <w:rFonts w:ascii="Times New Roman" w:hAnsi="Times New Roman"/>
          <w:sz w:val="30"/>
          <w:szCs w:val="30"/>
          <w:lang w:val="kk-KZ"/>
        </w:rPr>
        <w:t xml:space="preserve"> </w:t>
      </w:r>
      <w:r w:rsidRPr="00D765D0">
        <w:rPr>
          <w:rFonts w:ascii="Times New Roman" w:hAnsi="Times New Roman"/>
          <w:sz w:val="30"/>
          <w:szCs w:val="30"/>
          <w:lang w:val="kk-KZ"/>
        </w:rPr>
        <w:t>(В. Ф. Шаталов бойынша)</w:t>
      </w:r>
    </w:p>
    <w:p w:rsidR="00D765D0" w:rsidRPr="00D765D0" w:rsidRDefault="00D765D0" w:rsidP="00DA3547">
      <w:pPr>
        <w:pStyle w:val="a4"/>
        <w:numPr>
          <w:ilvl w:val="0"/>
          <w:numId w:val="56"/>
        </w:numPr>
        <w:spacing w:after="0" w:line="240" w:lineRule="auto"/>
        <w:jc w:val="both"/>
        <w:rPr>
          <w:rFonts w:ascii="Times New Roman" w:hAnsi="Times New Roman"/>
          <w:sz w:val="30"/>
          <w:szCs w:val="30"/>
          <w:lang w:val="kk-KZ"/>
        </w:rPr>
      </w:pPr>
      <w:r w:rsidRPr="00D765D0">
        <w:rPr>
          <w:rFonts w:ascii="Times New Roman" w:hAnsi="Times New Roman"/>
          <w:sz w:val="30"/>
          <w:szCs w:val="30"/>
          <w:lang w:val="kk-KZ"/>
        </w:rPr>
        <w:t>Ұжымдық оқыту технологиясы</w:t>
      </w:r>
    </w:p>
    <w:p w:rsidR="00D765D0" w:rsidRPr="00D765D0" w:rsidRDefault="00D765D0" w:rsidP="00DA3547">
      <w:pPr>
        <w:pStyle w:val="a4"/>
        <w:numPr>
          <w:ilvl w:val="0"/>
          <w:numId w:val="56"/>
        </w:numPr>
        <w:spacing w:after="0" w:line="240" w:lineRule="auto"/>
        <w:jc w:val="both"/>
        <w:rPr>
          <w:rFonts w:ascii="Times New Roman" w:hAnsi="Times New Roman"/>
          <w:sz w:val="30"/>
          <w:szCs w:val="30"/>
          <w:lang w:val="kk-KZ"/>
        </w:rPr>
      </w:pPr>
      <w:r w:rsidRPr="00D765D0">
        <w:rPr>
          <w:rFonts w:ascii="Times New Roman" w:hAnsi="Times New Roman"/>
          <w:sz w:val="30"/>
          <w:szCs w:val="30"/>
          <w:lang w:val="kk-KZ"/>
        </w:rPr>
        <w:t>В. Т. Кабуш технологиясы</w:t>
      </w:r>
    </w:p>
    <w:p w:rsidR="00D765D0" w:rsidRPr="00D765D0" w:rsidRDefault="00D765D0" w:rsidP="00D765D0">
      <w:pPr>
        <w:pStyle w:val="a4"/>
        <w:spacing w:after="0" w:line="240" w:lineRule="auto"/>
        <w:rPr>
          <w:rFonts w:ascii="Times New Roman" w:hAnsi="Times New Roman"/>
          <w:sz w:val="30"/>
          <w:szCs w:val="30"/>
          <w:lang w:val="kk-KZ"/>
        </w:rPr>
      </w:pPr>
    </w:p>
    <w:p w:rsidR="001C4D30" w:rsidRPr="00D576CB" w:rsidRDefault="00D765D0" w:rsidP="001C4D30">
      <w:pPr>
        <w:spacing w:after="0" w:line="240" w:lineRule="auto"/>
        <w:ind w:left="360"/>
        <w:jc w:val="both"/>
        <w:rPr>
          <w:rFonts w:ascii="Times New Roman" w:hAnsi="Times New Roman"/>
          <w:sz w:val="30"/>
          <w:szCs w:val="30"/>
          <w:lang w:val="kk-KZ"/>
        </w:rPr>
      </w:pPr>
      <w:r>
        <w:rPr>
          <w:rFonts w:ascii="Times New Roman" w:hAnsi="Times New Roman"/>
          <w:sz w:val="30"/>
          <w:szCs w:val="30"/>
          <w:lang w:val="kk-KZ"/>
        </w:rPr>
        <w:t xml:space="preserve">    </w:t>
      </w:r>
      <w:r w:rsidR="001C4D30" w:rsidRPr="00D576CB">
        <w:rPr>
          <w:rFonts w:ascii="Times New Roman" w:hAnsi="Times New Roman"/>
          <w:sz w:val="30"/>
          <w:szCs w:val="30"/>
          <w:lang w:val="kk-KZ"/>
        </w:rPr>
        <w:t>Білім беруді ізгілендіру технологиясы</w:t>
      </w:r>
      <w:r>
        <w:rPr>
          <w:rFonts w:ascii="Times New Roman" w:hAnsi="Times New Roman"/>
          <w:sz w:val="30"/>
          <w:szCs w:val="30"/>
          <w:lang w:val="kk-KZ"/>
        </w:rPr>
        <w:t xml:space="preserve"> </w:t>
      </w:r>
      <w:r w:rsidR="001C4D30" w:rsidRPr="00D576CB">
        <w:rPr>
          <w:rFonts w:ascii="Times New Roman" w:hAnsi="Times New Roman"/>
          <w:sz w:val="30"/>
          <w:szCs w:val="30"/>
          <w:lang w:val="kk-KZ"/>
        </w:rPr>
        <w:t>(Ш. А. Амонашвили бойынша)</w:t>
      </w:r>
    </w:p>
    <w:p w:rsidR="001C4D30" w:rsidRPr="00D576CB" w:rsidRDefault="001C4D30" w:rsidP="001C4D30">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Білім беруді ізгілендіру технологиясының негізін қалаған</w:t>
      </w:r>
      <w:r w:rsidR="00D765D0">
        <w:rPr>
          <w:rFonts w:ascii="Times New Roman" w:hAnsi="Times New Roman"/>
          <w:sz w:val="30"/>
          <w:szCs w:val="30"/>
          <w:lang w:val="kk-KZ"/>
        </w:rPr>
        <w:t xml:space="preserve"> </w:t>
      </w:r>
      <w:r w:rsidRPr="00D576CB">
        <w:rPr>
          <w:rFonts w:ascii="Times New Roman" w:hAnsi="Times New Roman"/>
          <w:sz w:val="30"/>
          <w:szCs w:val="30"/>
          <w:lang w:val="kk-KZ"/>
        </w:rPr>
        <w:t>Ш. А. Амонашвили.</w:t>
      </w:r>
    </w:p>
    <w:p w:rsidR="001C4D30" w:rsidRPr="00D576CB" w:rsidRDefault="00D765D0" w:rsidP="001C4D30">
      <w:pPr>
        <w:spacing w:after="0" w:line="240" w:lineRule="auto"/>
        <w:ind w:left="360"/>
        <w:jc w:val="both"/>
        <w:rPr>
          <w:rFonts w:ascii="Times New Roman" w:hAnsi="Times New Roman"/>
          <w:sz w:val="30"/>
          <w:szCs w:val="30"/>
          <w:lang w:val="kk-KZ"/>
        </w:rPr>
      </w:pPr>
      <w:r>
        <w:rPr>
          <w:rFonts w:ascii="Times New Roman" w:hAnsi="Times New Roman"/>
          <w:sz w:val="30"/>
          <w:szCs w:val="30"/>
          <w:lang w:val="kk-KZ"/>
        </w:rPr>
        <w:t xml:space="preserve">      </w:t>
      </w:r>
      <w:r w:rsidR="001C4D30" w:rsidRPr="00D576CB">
        <w:rPr>
          <w:rFonts w:ascii="Times New Roman" w:hAnsi="Times New Roman"/>
          <w:sz w:val="30"/>
          <w:szCs w:val="30"/>
          <w:lang w:val="kk-KZ"/>
        </w:rPr>
        <w:t>Мақсаты: баланың жеке қасиетін аша отырып, азамат етіп</w:t>
      </w:r>
    </w:p>
    <w:p w:rsidR="001C4D30" w:rsidRPr="00D576CB" w:rsidRDefault="001C4D30" w:rsidP="001C4D30">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тəрбиелеу. Баланың жаны мен жүрегіне жылылық ұялату, танымдық</w:t>
      </w:r>
    </w:p>
    <w:p w:rsidR="001C4D30" w:rsidRPr="00D576CB" w:rsidRDefault="001C4D30" w:rsidP="001C4D30">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күшін қалыптастыру жəне дамыту, білімін кеңейтуге, тереңдетуге</w:t>
      </w:r>
    </w:p>
    <w:p w:rsidR="001C4D30" w:rsidRPr="00D576CB" w:rsidRDefault="001C4D30" w:rsidP="001C4D30">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жағдай жасау.</w:t>
      </w:r>
    </w:p>
    <w:p w:rsidR="001C4D30" w:rsidRPr="00D576CB" w:rsidRDefault="001C4D30" w:rsidP="001C4D30">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Ерекшеліктері:</w:t>
      </w:r>
    </w:p>
    <w:p w:rsidR="001C4D30" w:rsidRPr="00D576CB" w:rsidRDefault="001C4D30" w:rsidP="001C4D30">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1. ынтымақтастық педагогикасы тұжырымдалады;</w:t>
      </w:r>
    </w:p>
    <w:p w:rsidR="001C4D30" w:rsidRPr="00D576CB" w:rsidRDefault="001C4D30" w:rsidP="001C4D30">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2. бала психикасы дамуға, есеюге жəне еркіндікке құштарлы-</w:t>
      </w:r>
    </w:p>
    <w:p w:rsidR="001C4D30" w:rsidRPr="00D576CB" w:rsidRDefault="001C4D30" w:rsidP="001C4D30">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ғын қалыптастыру;</w:t>
      </w:r>
    </w:p>
    <w:p w:rsidR="001C4D30" w:rsidRPr="00D576CB" w:rsidRDefault="001C4D30" w:rsidP="001C4D30">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3. əсемдікті, əдемілікті сезіну, қабылдау;</w:t>
      </w:r>
    </w:p>
    <w:p w:rsidR="001C4D30" w:rsidRPr="00D576CB" w:rsidRDefault="001C4D30" w:rsidP="001C4D30">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4. рухани жетілдіру;</w:t>
      </w:r>
    </w:p>
    <w:p w:rsidR="001C4D30" w:rsidRPr="00D576CB" w:rsidRDefault="001C4D30" w:rsidP="001C4D30">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5. ізгілікті, жеке қарым-қатынас жасау;</w:t>
      </w:r>
    </w:p>
    <w:p w:rsidR="001C4D30" w:rsidRPr="00D576CB" w:rsidRDefault="001C4D30" w:rsidP="001C4D30">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6. ата-анамен бірлесіп жұмыс істеу;</w:t>
      </w:r>
    </w:p>
    <w:p w:rsidR="00F42B4F" w:rsidRPr="00D576CB" w:rsidRDefault="001C4D30" w:rsidP="001C4D30">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7. оқыту мен тəрбиелеудің бірлігі.</w:t>
      </w:r>
    </w:p>
    <w:p w:rsidR="00F42B4F" w:rsidRPr="00D576CB" w:rsidRDefault="00F42B4F" w:rsidP="009A5FEF">
      <w:pPr>
        <w:spacing w:after="0" w:line="240" w:lineRule="auto"/>
        <w:ind w:left="360"/>
        <w:jc w:val="both"/>
        <w:rPr>
          <w:rFonts w:ascii="Times New Roman" w:hAnsi="Times New Roman"/>
          <w:sz w:val="30"/>
          <w:szCs w:val="30"/>
          <w:lang w:val="kk-KZ"/>
        </w:rPr>
      </w:pPr>
    </w:p>
    <w:p w:rsidR="001C4D30" w:rsidRPr="00D576CB" w:rsidRDefault="001C4D30" w:rsidP="001C4D30">
      <w:pPr>
        <w:spacing w:after="0" w:line="240" w:lineRule="auto"/>
        <w:ind w:left="360"/>
        <w:jc w:val="center"/>
        <w:rPr>
          <w:rFonts w:ascii="Times New Roman" w:hAnsi="Times New Roman"/>
          <w:sz w:val="30"/>
          <w:szCs w:val="30"/>
          <w:lang w:val="kk-KZ"/>
        </w:rPr>
      </w:pPr>
      <w:r w:rsidRPr="00D576CB">
        <w:rPr>
          <w:rFonts w:ascii="Times New Roman" w:hAnsi="Times New Roman"/>
          <w:sz w:val="30"/>
          <w:szCs w:val="30"/>
          <w:lang w:val="kk-KZ"/>
        </w:rPr>
        <w:t>Ынтымақтастық педагогикасы технологиясы</w:t>
      </w:r>
    </w:p>
    <w:p w:rsidR="001C4D30" w:rsidRPr="00D576CB" w:rsidRDefault="001C4D30" w:rsidP="001C4D30">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Мақсаты:  талап  ету  педагогикасынан  қарым-қатынас педагогикасына өту. Балаға ізгілік тұрғысынан қарау. Оқыту мен тəрбиенің бірлікте бірлігін қалыптастыру.</w:t>
      </w:r>
    </w:p>
    <w:p w:rsidR="001C4D30" w:rsidRPr="00D576CB" w:rsidRDefault="001C4D30" w:rsidP="001C4D30">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Ерекшелігі:</w:t>
      </w:r>
    </w:p>
    <w:p w:rsidR="001C4D30" w:rsidRPr="00D576CB" w:rsidRDefault="001C4D30" w:rsidP="001C4D30">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1. мұғалім де, оқушы да субъект болады;</w:t>
      </w:r>
    </w:p>
    <w:p w:rsidR="001C4D30" w:rsidRPr="00D576CB" w:rsidRDefault="001C4D30" w:rsidP="001C4D30">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2. басымдылық көрсетілмейді;</w:t>
      </w:r>
    </w:p>
    <w:p w:rsidR="001C4D30" w:rsidRPr="00D576CB" w:rsidRDefault="001C4D30" w:rsidP="001C4D30">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3. бірлік одақта қызмет етеді;</w:t>
      </w:r>
    </w:p>
    <w:p w:rsidR="001C4D30" w:rsidRPr="00D576CB" w:rsidRDefault="001C4D30" w:rsidP="001C4D30">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4. мектеп ұжымы арасында өзара ынтымақтастық орнайды;</w:t>
      </w:r>
    </w:p>
    <w:p w:rsidR="001C4D30" w:rsidRPr="00D576CB" w:rsidRDefault="001C4D30" w:rsidP="001C4D30">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5. балаға жеке ізгілік қарым-қатынас тұрғысынан қарау;</w:t>
      </w:r>
    </w:p>
    <w:p w:rsidR="00B518C6" w:rsidRDefault="00B518C6" w:rsidP="001C4D30">
      <w:pPr>
        <w:spacing w:after="0" w:line="240" w:lineRule="auto"/>
        <w:ind w:left="360"/>
        <w:jc w:val="center"/>
        <w:rPr>
          <w:rFonts w:ascii="Times New Roman" w:hAnsi="Times New Roman"/>
          <w:sz w:val="30"/>
          <w:szCs w:val="30"/>
          <w:lang w:val="kk-KZ"/>
        </w:rPr>
      </w:pPr>
    </w:p>
    <w:p w:rsidR="001C4D30" w:rsidRPr="00D576CB" w:rsidRDefault="001C4D30" w:rsidP="001C4D30">
      <w:pPr>
        <w:spacing w:after="0" w:line="240" w:lineRule="auto"/>
        <w:ind w:left="360"/>
        <w:jc w:val="center"/>
        <w:rPr>
          <w:rFonts w:ascii="Times New Roman" w:hAnsi="Times New Roman"/>
          <w:sz w:val="30"/>
          <w:szCs w:val="30"/>
          <w:lang w:val="kk-KZ"/>
        </w:rPr>
      </w:pPr>
      <w:r w:rsidRPr="00D576CB">
        <w:rPr>
          <w:rFonts w:ascii="Times New Roman" w:hAnsi="Times New Roman"/>
          <w:sz w:val="30"/>
          <w:szCs w:val="30"/>
          <w:lang w:val="kk-KZ"/>
        </w:rPr>
        <w:lastRenderedPageBreak/>
        <w:t>Білім беруді ізгілендіру технологиясы</w:t>
      </w:r>
    </w:p>
    <w:p w:rsidR="001C4D30" w:rsidRPr="00D576CB" w:rsidRDefault="001C4D30" w:rsidP="001C4D30">
      <w:pPr>
        <w:spacing w:after="0" w:line="240" w:lineRule="auto"/>
        <w:ind w:left="360"/>
        <w:jc w:val="center"/>
        <w:rPr>
          <w:rFonts w:ascii="Times New Roman" w:hAnsi="Times New Roman"/>
          <w:sz w:val="30"/>
          <w:szCs w:val="30"/>
          <w:lang w:val="kk-KZ"/>
        </w:rPr>
      </w:pPr>
      <w:r w:rsidRPr="00D576CB">
        <w:rPr>
          <w:rFonts w:ascii="Times New Roman" w:hAnsi="Times New Roman"/>
          <w:sz w:val="30"/>
          <w:szCs w:val="30"/>
          <w:lang w:val="kk-KZ"/>
        </w:rPr>
        <w:t>(Ш. А. Амонашвили бойынша)</w:t>
      </w:r>
    </w:p>
    <w:p w:rsidR="001C4D30" w:rsidRPr="00D576CB" w:rsidRDefault="001C4D30" w:rsidP="001C4D30">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Білім беруді ізгілендіру технологиясының негізін қалаған Ш. А. Амонашвили. Мақсаты: баланың жеке қасиетін аша отырып, азамат етіп тəрбиелеу. Баланың жаны мен жүрегіне жылылық ұялату, танымдық күшін қалыптастыру жəне дамыту, білімін кеңейтуге, тереңдетуге жағдай жасау.</w:t>
      </w:r>
    </w:p>
    <w:p w:rsidR="001C4D30" w:rsidRPr="00D576CB" w:rsidRDefault="001C4D30" w:rsidP="001C4D30">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Ерекшеліктері:</w:t>
      </w:r>
    </w:p>
    <w:p w:rsidR="001C4D30" w:rsidRPr="00D576CB" w:rsidRDefault="001C4D30" w:rsidP="001C4D30">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1. ынтымақтастық педагогикасы тұжырымдалады;</w:t>
      </w:r>
    </w:p>
    <w:p w:rsidR="001C4D30" w:rsidRPr="00D576CB" w:rsidRDefault="001C4D30" w:rsidP="001C4D30">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2. бала психикасы дамуға, есеюге жəне еркіндікке құштарлы-</w:t>
      </w:r>
    </w:p>
    <w:p w:rsidR="001C4D30" w:rsidRPr="00D576CB" w:rsidRDefault="001C4D30" w:rsidP="001C4D30">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ғын қалыптастыру;</w:t>
      </w:r>
    </w:p>
    <w:p w:rsidR="001C4D30" w:rsidRPr="00D576CB" w:rsidRDefault="001C4D30" w:rsidP="001C4D30">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3. əсемдікті, əдемілікті сезіну, қабылдау;</w:t>
      </w:r>
    </w:p>
    <w:p w:rsidR="001C4D30" w:rsidRPr="00D576CB" w:rsidRDefault="001C4D30" w:rsidP="001C4D30">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4. рухани жетілдіру;</w:t>
      </w:r>
    </w:p>
    <w:p w:rsidR="001C4D30" w:rsidRPr="00D576CB" w:rsidRDefault="001C4D30" w:rsidP="001C4D30">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5. ізгілікті, жеке қарым-қатынас жасау;</w:t>
      </w:r>
    </w:p>
    <w:p w:rsidR="001C4D30" w:rsidRPr="00D576CB" w:rsidRDefault="001C4D30" w:rsidP="001C4D30">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6. ата-анамен бірлесіп жұмыс істеу;</w:t>
      </w:r>
    </w:p>
    <w:p w:rsidR="00F42B4F" w:rsidRPr="00D576CB" w:rsidRDefault="001C4D30" w:rsidP="001C4D30">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7. оқыту мен тəрбиелеудің бірлігі.</w:t>
      </w:r>
    </w:p>
    <w:p w:rsidR="00D32A63" w:rsidRPr="00D576CB" w:rsidRDefault="00D32A63" w:rsidP="00D32A63">
      <w:pPr>
        <w:spacing w:after="0" w:line="240" w:lineRule="auto"/>
        <w:ind w:left="360"/>
        <w:jc w:val="both"/>
        <w:rPr>
          <w:rFonts w:ascii="Times New Roman" w:hAnsi="Times New Roman"/>
          <w:sz w:val="30"/>
          <w:szCs w:val="30"/>
          <w:lang w:val="kk-KZ"/>
        </w:rPr>
      </w:pPr>
    </w:p>
    <w:p w:rsidR="00D32A63" w:rsidRPr="00D576CB" w:rsidRDefault="00D32A63" w:rsidP="00D32A63">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 xml:space="preserve">                                 Проблемалық оқыту технологиясы</w:t>
      </w:r>
    </w:p>
    <w:p w:rsidR="00F42B4F" w:rsidRPr="00D576CB" w:rsidRDefault="00D32A63" w:rsidP="00D32A63">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 xml:space="preserve">        Проблемалық оқыту технологиясының негізгі мақсаты – оқушыны өз бетімен ізденуге үйрету, олардың танымдық жəне шығармашылық икемділіктерін дамыту. Проблемалы  оқыту  технологиясының  ерекшелігі  де оқушының белсенділігін арттыру жəне оқу материалдарын баланы қызықтыратындай құпиясы бар мəнге жеткізу. Себебі, оқушы материалдарды сезім мүшелері арқылы қабылдап қана қоймайды, білімге деген қажеттілігін қанағаттандыру мақсатында меңгереді.</w:t>
      </w:r>
    </w:p>
    <w:p w:rsidR="00D32A63" w:rsidRPr="00A22120" w:rsidRDefault="00D32A63" w:rsidP="00D32A63">
      <w:pPr>
        <w:spacing w:after="0" w:line="240" w:lineRule="auto"/>
        <w:ind w:left="360"/>
        <w:jc w:val="both"/>
        <w:rPr>
          <w:rFonts w:ascii="Times New Roman" w:hAnsi="Times New Roman"/>
          <w:sz w:val="28"/>
          <w:szCs w:val="28"/>
          <w:lang w:val="kk-KZ"/>
        </w:rPr>
      </w:pPr>
      <w:r w:rsidRPr="00A22120">
        <w:rPr>
          <w:rFonts w:ascii="Times New Roman" w:hAnsi="Times New Roman"/>
          <w:noProof/>
          <w:sz w:val="28"/>
          <w:szCs w:val="28"/>
          <w:lang w:eastAsia="ru-RU"/>
        </w:rPr>
        <w:drawing>
          <wp:inline distT="0" distB="0" distL="0" distR="0">
            <wp:extent cx="4062831" cy="2209191"/>
            <wp:effectExtent l="19050" t="0" r="0" b="0"/>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srcRect l="27636" t="43640" r="45215" b="29593"/>
                    <a:stretch>
                      <a:fillRect/>
                    </a:stretch>
                  </pic:blipFill>
                  <pic:spPr bwMode="auto">
                    <a:xfrm>
                      <a:off x="0" y="0"/>
                      <a:ext cx="4064657" cy="2210184"/>
                    </a:xfrm>
                    <a:prstGeom prst="rect">
                      <a:avLst/>
                    </a:prstGeom>
                    <a:noFill/>
                    <a:ln w="9525">
                      <a:noFill/>
                      <a:miter lim="800000"/>
                      <a:headEnd/>
                      <a:tailEnd/>
                    </a:ln>
                  </pic:spPr>
                </pic:pic>
              </a:graphicData>
            </a:graphic>
          </wp:inline>
        </w:drawing>
      </w:r>
    </w:p>
    <w:p w:rsidR="00D32A63" w:rsidRPr="00D576CB" w:rsidRDefault="00D32A63" w:rsidP="00D32A63">
      <w:pPr>
        <w:spacing w:after="0" w:line="240" w:lineRule="auto"/>
        <w:ind w:left="360"/>
        <w:jc w:val="center"/>
        <w:rPr>
          <w:rFonts w:ascii="Times New Roman" w:hAnsi="Times New Roman"/>
          <w:sz w:val="30"/>
          <w:szCs w:val="30"/>
          <w:lang w:val="kk-KZ"/>
        </w:rPr>
      </w:pPr>
      <w:r w:rsidRPr="00D576CB">
        <w:rPr>
          <w:rFonts w:ascii="Times New Roman" w:hAnsi="Times New Roman"/>
          <w:sz w:val="30"/>
          <w:szCs w:val="30"/>
          <w:lang w:val="kk-KZ"/>
        </w:rPr>
        <w:t>Тірек сигналдары бойынша оқыту технологиясы</w:t>
      </w:r>
    </w:p>
    <w:p w:rsidR="00D32A63" w:rsidRPr="00D576CB" w:rsidRDefault="00D32A63" w:rsidP="00D32A63">
      <w:pPr>
        <w:spacing w:after="0" w:line="240" w:lineRule="auto"/>
        <w:ind w:left="360"/>
        <w:jc w:val="center"/>
        <w:rPr>
          <w:rFonts w:ascii="Times New Roman" w:hAnsi="Times New Roman"/>
          <w:sz w:val="30"/>
          <w:szCs w:val="30"/>
          <w:lang w:val="kk-KZ"/>
        </w:rPr>
      </w:pPr>
      <w:r w:rsidRPr="00D576CB">
        <w:rPr>
          <w:rFonts w:ascii="Times New Roman" w:hAnsi="Times New Roman"/>
          <w:sz w:val="30"/>
          <w:szCs w:val="30"/>
          <w:lang w:val="kk-KZ"/>
        </w:rPr>
        <w:t>(В. Ф. Шаталов бойынша)</w:t>
      </w:r>
    </w:p>
    <w:p w:rsidR="00D32A63" w:rsidRPr="00D576CB" w:rsidRDefault="00D32A63" w:rsidP="00D32A6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Тірек белгілері арқылы оқыту технологиясының негізін қалаған В.Ф.Шаталов. </w:t>
      </w:r>
    </w:p>
    <w:p w:rsidR="00D32A63" w:rsidRPr="00D576CB" w:rsidRDefault="00D32A63" w:rsidP="00D32A6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lastRenderedPageBreak/>
        <w:t xml:space="preserve">     Мақсаты: əр оқушының білім, білік, дағдыны қалыптастыру, жеке ерекшеліктерін ескере отырып, барлық балаларды оқыту, жеделдете оқыту.</w:t>
      </w:r>
    </w:p>
    <w:p w:rsidR="00D32A63" w:rsidRPr="00D576CB" w:rsidRDefault="00D32A63" w:rsidP="00D32A63">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Принципі:</w:t>
      </w:r>
    </w:p>
    <w:p w:rsidR="00D32A63" w:rsidRPr="00D576CB" w:rsidRDefault="00D32A63" w:rsidP="00D32A63">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  үздіксіз қайталау, кезеңдік бақылау, ірі блоктар бойынша оқыту, тірек сигналдарын пайдалану, əрекет негізіне бағыттау;</w:t>
      </w:r>
    </w:p>
    <w:p w:rsidR="00D32A63" w:rsidRPr="00D576CB" w:rsidRDefault="00D32A63" w:rsidP="00D32A63">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  жекелей əрекет жасау;</w:t>
      </w:r>
    </w:p>
    <w:p w:rsidR="00D32A63" w:rsidRPr="00D576CB" w:rsidRDefault="00D32A63" w:rsidP="00D32A63">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  ізгіліктілік;</w:t>
      </w:r>
    </w:p>
    <w:p w:rsidR="00D32A63" w:rsidRPr="00D576CB" w:rsidRDefault="00D32A63" w:rsidP="00D32A63">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  күш түсірмей оқыту;</w:t>
      </w:r>
    </w:p>
    <w:p w:rsidR="00D32A63" w:rsidRPr="00D576CB" w:rsidRDefault="00D32A63" w:rsidP="00D32A63">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  түзету, жетістікке жетелеу, болашағын ашу, өсуге ұмтылдыру;</w:t>
      </w:r>
    </w:p>
    <w:p w:rsidR="00D32A63" w:rsidRPr="00D576CB" w:rsidRDefault="00D32A63" w:rsidP="00D32A63">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  жетістіктің жариялылығы;</w:t>
      </w:r>
    </w:p>
    <w:p w:rsidR="00D32A63" w:rsidRPr="00D576CB" w:rsidRDefault="00D32A63" w:rsidP="00D32A63">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  тəрбие мен оқытуды байланыстыру.</w:t>
      </w:r>
    </w:p>
    <w:p w:rsidR="00D32A63" w:rsidRPr="00D576CB" w:rsidRDefault="00D32A63" w:rsidP="00D32A63">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Технологияның мазмұндық ерекшелігі:</w:t>
      </w:r>
    </w:p>
    <w:p w:rsidR="00D32A63" w:rsidRPr="00D576CB" w:rsidRDefault="00D32A63" w:rsidP="00D32A63">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1.  материалдар ірілендіріп беріледі;</w:t>
      </w:r>
    </w:p>
    <w:p w:rsidR="00D32A63" w:rsidRPr="00D576CB" w:rsidRDefault="00D32A63" w:rsidP="00D32A63">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2.  блоктық түрде беріледі;</w:t>
      </w:r>
    </w:p>
    <w:p w:rsidR="00D32A63" w:rsidRPr="00D576CB" w:rsidRDefault="00D32A63" w:rsidP="00D32A63">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3.  оқу материалын тірек сызбалары – конспектілеу арқылы</w:t>
      </w:r>
    </w:p>
    <w:p w:rsidR="00D32A63" w:rsidRPr="00D576CB" w:rsidRDefault="00D32A63" w:rsidP="00D32A63">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беру;</w:t>
      </w:r>
    </w:p>
    <w:p w:rsidR="00D32A63" w:rsidRPr="00D576CB" w:rsidRDefault="00D32A63" w:rsidP="00D32A63">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4.  берілетін ақпаратты, ойды айқын бейнелейтін тірек</w:t>
      </w:r>
    </w:p>
    <w:p w:rsidR="00D32A63" w:rsidRPr="00D576CB" w:rsidRDefault="00D32A63" w:rsidP="00D32A63">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конспектісі.</w:t>
      </w:r>
    </w:p>
    <w:p w:rsidR="00D32A63" w:rsidRPr="00D576CB" w:rsidRDefault="00D32A63" w:rsidP="00D32A63">
      <w:pPr>
        <w:spacing w:after="0" w:line="240" w:lineRule="auto"/>
        <w:ind w:left="360"/>
        <w:jc w:val="both"/>
        <w:rPr>
          <w:rFonts w:ascii="Times New Roman" w:hAnsi="Times New Roman"/>
          <w:sz w:val="30"/>
          <w:szCs w:val="30"/>
          <w:lang w:val="kk-KZ"/>
        </w:rPr>
      </w:pPr>
    </w:p>
    <w:p w:rsidR="00D32A63" w:rsidRPr="00D576CB" w:rsidRDefault="00D32A63" w:rsidP="00D32A63">
      <w:pPr>
        <w:spacing w:after="0" w:line="240" w:lineRule="auto"/>
        <w:ind w:left="360"/>
        <w:jc w:val="center"/>
        <w:rPr>
          <w:rFonts w:ascii="Times New Roman" w:hAnsi="Times New Roman"/>
          <w:sz w:val="30"/>
          <w:szCs w:val="30"/>
          <w:lang w:val="kk-KZ"/>
        </w:rPr>
      </w:pPr>
      <w:r w:rsidRPr="00D576CB">
        <w:rPr>
          <w:rFonts w:ascii="Times New Roman" w:hAnsi="Times New Roman"/>
          <w:sz w:val="30"/>
          <w:szCs w:val="30"/>
          <w:lang w:val="kk-KZ"/>
        </w:rPr>
        <w:t>Ұжымдық оқыту технологиясы</w:t>
      </w:r>
    </w:p>
    <w:p w:rsidR="00D32A63" w:rsidRPr="00D576CB" w:rsidRDefault="00D32A63" w:rsidP="00D32A6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Мақсаты: əр оқушының қабілетін дамыту, еңбек етуге баулу ұйымшылдық қабілеттерін ояту, ынтымақтастыққа тəрбиелеу. Өзін-өзі басқаруға, байқампаздыққа жетелеу.</w:t>
      </w:r>
    </w:p>
    <w:p w:rsidR="00D32A63" w:rsidRPr="00D576CB" w:rsidRDefault="00D32A63" w:rsidP="00D32A6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Ерекшелігі: 1. Жекелей оқыту. 2. Жұптық оқыту. 3. Топтық оқыту. 4. Ұжымдық. </w:t>
      </w:r>
    </w:p>
    <w:p w:rsidR="00D32A63" w:rsidRPr="00D576CB" w:rsidRDefault="00D32A63" w:rsidP="00D32A6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Оқушы-оқушы, оқушы-оқытушы, оқушы-үйретуші міндеттерін атқарады.</w:t>
      </w:r>
    </w:p>
    <w:p w:rsidR="00D32A63" w:rsidRPr="00D576CB" w:rsidRDefault="00D32A63" w:rsidP="00D32A63">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Талаптары:</w:t>
      </w:r>
    </w:p>
    <w:p w:rsidR="00D32A63" w:rsidRPr="00D576CB" w:rsidRDefault="00D32A63" w:rsidP="00D32A63">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  Əр оқушының еңбегі пайдалы болуы керек.</w:t>
      </w:r>
    </w:p>
    <w:p w:rsidR="00D32A63" w:rsidRPr="00D576CB" w:rsidRDefault="00D32A63" w:rsidP="00D32A63">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  Өзінің ғана емес, басқаның да еңбегіне жауапкершілікпен</w:t>
      </w:r>
    </w:p>
    <w:p w:rsidR="00D32A63" w:rsidRPr="00D576CB" w:rsidRDefault="00D32A63" w:rsidP="00D32A63">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қарау.</w:t>
      </w:r>
    </w:p>
    <w:p w:rsidR="00D32A63" w:rsidRPr="00D576CB" w:rsidRDefault="00D32A63" w:rsidP="00D32A63">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  Өзі оқи отырып өзгені оқыту.</w:t>
      </w:r>
    </w:p>
    <w:p w:rsidR="00D32A63" w:rsidRPr="00D576CB" w:rsidRDefault="00D32A63" w:rsidP="00D32A63">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  Түсінбегенді түсіндіру, меңгергенше меңгерту.</w:t>
      </w:r>
    </w:p>
    <w:p w:rsidR="00D32A63" w:rsidRPr="00D576CB" w:rsidRDefault="00D32A63" w:rsidP="00D32A63">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Технологияның жүргізілу кезеңдері:</w:t>
      </w:r>
    </w:p>
    <w:p w:rsidR="00D32A63" w:rsidRPr="00D576CB" w:rsidRDefault="00D32A63" w:rsidP="00D32A6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Тапсырмаларды даярлау кезеңі:</w:t>
      </w:r>
    </w:p>
    <w:p w:rsidR="00D32A63" w:rsidRPr="00D576CB" w:rsidRDefault="00D32A63" w:rsidP="00D32A63">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  берілген тапсырмамен танысу;</w:t>
      </w:r>
    </w:p>
    <w:p w:rsidR="00D32A63" w:rsidRPr="00D576CB" w:rsidRDefault="00D32A63" w:rsidP="00D32A63">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  шағын бөлімдерге бөлу;</w:t>
      </w:r>
    </w:p>
    <w:p w:rsidR="00D32A63" w:rsidRPr="00D576CB" w:rsidRDefault="00D32A63" w:rsidP="00D32A63">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  əр бөлімдерге ат қою;</w:t>
      </w:r>
    </w:p>
    <w:p w:rsidR="00D32A63" w:rsidRPr="00D576CB" w:rsidRDefault="00D32A63" w:rsidP="00D32A63">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  жоспар құру;</w:t>
      </w:r>
    </w:p>
    <w:p w:rsidR="00D32A63" w:rsidRPr="00D576CB" w:rsidRDefault="00D32A63" w:rsidP="00D32A63">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  жоспарға сүйене отырып, текст мазмұнын меңгерту;</w:t>
      </w:r>
    </w:p>
    <w:p w:rsidR="00D32A63" w:rsidRPr="00D576CB" w:rsidRDefault="00D32A63" w:rsidP="00D32A63">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lastRenderedPageBreak/>
        <w:t>-  тексеру сұрақтарын даярлау.</w:t>
      </w:r>
    </w:p>
    <w:p w:rsidR="00D32A63" w:rsidRPr="00D576CB" w:rsidRDefault="00D32A63" w:rsidP="00D32A6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Тапсырман екінші оқушыға түсіндіру кезеңі:</w:t>
      </w:r>
    </w:p>
    <w:p w:rsidR="003262F5" w:rsidRPr="00D576CB" w:rsidRDefault="003262F5" w:rsidP="003262F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 тақырыптың мақсаты не?</w:t>
      </w:r>
    </w:p>
    <w:p w:rsidR="003262F5" w:rsidRPr="00D576CB" w:rsidRDefault="003262F5" w:rsidP="003262F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жоспармен таныстыру;</w:t>
      </w:r>
    </w:p>
    <w:p w:rsidR="003262F5" w:rsidRPr="00D576CB" w:rsidRDefault="003262F5" w:rsidP="003262F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мазмұнын түсіндіру;</w:t>
      </w:r>
    </w:p>
    <w:p w:rsidR="003262F5" w:rsidRPr="00D576CB" w:rsidRDefault="003262F5" w:rsidP="003262F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бақылау сұрақтары бойынша түсінгенін зерттеу.</w:t>
      </w:r>
    </w:p>
    <w:p w:rsidR="003262F5" w:rsidRPr="00D576CB" w:rsidRDefault="003262F5" w:rsidP="003262F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Өз бетінше жаттығу жазу, тəжірибе жасау, есеп шығару, шығарма жазу, түсінгенін баяндау кезеңі.</w:t>
      </w:r>
    </w:p>
    <w:p w:rsidR="003262F5" w:rsidRPr="00D576CB" w:rsidRDefault="003262F5" w:rsidP="003262F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Тəрбиелік мəні:</w:t>
      </w:r>
    </w:p>
    <w:p w:rsidR="003262F5" w:rsidRPr="00D576CB" w:rsidRDefault="003262F5" w:rsidP="003262F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өзін-өзі басқару;</w:t>
      </w:r>
    </w:p>
    <w:p w:rsidR="003262F5" w:rsidRPr="00D576CB" w:rsidRDefault="003262F5" w:rsidP="003262F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өзіне-өзі қызмет ету;</w:t>
      </w:r>
    </w:p>
    <w:p w:rsidR="003262F5" w:rsidRPr="00D576CB" w:rsidRDefault="003262F5" w:rsidP="003262F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жауапкершілікті сезіну;</w:t>
      </w:r>
    </w:p>
    <w:p w:rsidR="003262F5" w:rsidRPr="00D576CB" w:rsidRDefault="003262F5" w:rsidP="003262F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4. басқаның еңбегін бағалай білу;</w:t>
      </w:r>
    </w:p>
    <w:p w:rsidR="003262F5" w:rsidRPr="00D576CB" w:rsidRDefault="003262F5" w:rsidP="003262F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5. ұқыптылық;</w:t>
      </w:r>
    </w:p>
    <w:p w:rsidR="003262F5" w:rsidRPr="00D576CB" w:rsidRDefault="003262F5" w:rsidP="003262F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6. белсенділік;</w:t>
      </w:r>
    </w:p>
    <w:p w:rsidR="003262F5" w:rsidRPr="00D576CB" w:rsidRDefault="003262F5" w:rsidP="003262F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7. адалдық;</w:t>
      </w:r>
    </w:p>
    <w:p w:rsidR="003262F5" w:rsidRPr="00D576CB" w:rsidRDefault="003262F5" w:rsidP="003262F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8. байқампаздық;</w:t>
      </w:r>
    </w:p>
    <w:p w:rsidR="003262F5" w:rsidRPr="00D576CB" w:rsidRDefault="003262F5" w:rsidP="003262F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9. зейінділік;</w:t>
      </w:r>
    </w:p>
    <w:p w:rsidR="003262F5" w:rsidRPr="00D576CB" w:rsidRDefault="003262F5" w:rsidP="003262F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10. ынтымақтастық;</w:t>
      </w:r>
    </w:p>
    <w:p w:rsidR="003262F5" w:rsidRPr="00D576CB" w:rsidRDefault="003262F5" w:rsidP="003262F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11. ұжымдық;</w:t>
      </w:r>
    </w:p>
    <w:p w:rsidR="003262F5" w:rsidRPr="00D576CB" w:rsidRDefault="003262F5" w:rsidP="003262F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12. бірі бəрі үшін, бəрі бірі үшін принципінің орындалуы.</w:t>
      </w:r>
    </w:p>
    <w:p w:rsidR="008629DD" w:rsidRPr="00D576CB" w:rsidRDefault="008629DD" w:rsidP="003262F5">
      <w:pPr>
        <w:spacing w:after="0" w:line="240" w:lineRule="auto"/>
        <w:jc w:val="both"/>
        <w:rPr>
          <w:rFonts w:ascii="Times New Roman" w:hAnsi="Times New Roman"/>
          <w:sz w:val="30"/>
          <w:szCs w:val="30"/>
          <w:lang w:val="kk-KZ"/>
        </w:rPr>
      </w:pPr>
    </w:p>
    <w:p w:rsidR="008629DD" w:rsidRPr="00D576CB" w:rsidRDefault="008629DD" w:rsidP="008629DD">
      <w:pPr>
        <w:spacing w:after="0" w:line="240" w:lineRule="auto"/>
        <w:jc w:val="center"/>
        <w:rPr>
          <w:rFonts w:ascii="Times New Roman" w:hAnsi="Times New Roman"/>
          <w:sz w:val="30"/>
          <w:szCs w:val="30"/>
          <w:lang w:val="kk-KZ"/>
        </w:rPr>
      </w:pPr>
      <w:r w:rsidRPr="00D576CB">
        <w:rPr>
          <w:rFonts w:ascii="Times New Roman" w:hAnsi="Times New Roman"/>
          <w:sz w:val="30"/>
          <w:szCs w:val="30"/>
          <w:lang w:val="kk-KZ"/>
        </w:rPr>
        <w:t>В. Т. Кабуш технологиясы</w:t>
      </w:r>
    </w:p>
    <w:p w:rsidR="008629DD" w:rsidRPr="00D576CB" w:rsidRDefault="008629DD" w:rsidP="008629D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Тəрбиеленуді ізгілендіру жүйесі. (Т. М. Мəжікеевтің құрастыруы бойынша)</w:t>
      </w:r>
    </w:p>
    <w:p w:rsidR="008629DD" w:rsidRPr="00D576CB" w:rsidRDefault="008629DD" w:rsidP="008629D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Мақсаты:</w:t>
      </w:r>
    </w:p>
    <w:p w:rsidR="008629DD" w:rsidRPr="00D576CB" w:rsidRDefault="008629DD" w:rsidP="008629D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Оқушылардың  бойында  өзін-өзі  жетілдіру,  қабілетін,</w:t>
      </w:r>
    </w:p>
    <w:p w:rsidR="008629DD" w:rsidRPr="00D576CB" w:rsidRDefault="008629DD" w:rsidP="008629D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қызығушылығын дамыту жəне өзін-өзі тану қажеттіліктерін</w:t>
      </w:r>
    </w:p>
    <w:p w:rsidR="008629DD" w:rsidRPr="00D576CB" w:rsidRDefault="008629DD" w:rsidP="008629D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қалыптастыру.</w:t>
      </w:r>
    </w:p>
    <w:p w:rsidR="008629DD" w:rsidRPr="00D576CB" w:rsidRDefault="008629DD" w:rsidP="008629D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Адам + қоғам мүшесі + тұлға + азамат тізбегін жүзеге асыру.</w:t>
      </w:r>
    </w:p>
    <w:p w:rsidR="008629DD" w:rsidRPr="00D576CB" w:rsidRDefault="008629DD" w:rsidP="008629D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Азаматтық тəрбие, əлем мəдениетін, құқықтық мəдениетті</w:t>
      </w:r>
    </w:p>
    <w:p w:rsidR="008629DD" w:rsidRPr="00D576CB" w:rsidRDefault="008629DD" w:rsidP="008629D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қалыптастыру.</w:t>
      </w:r>
    </w:p>
    <w:p w:rsidR="008629DD" w:rsidRPr="00D576CB" w:rsidRDefault="008629DD" w:rsidP="008629D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Тұжырымдамалық негізі:</w:t>
      </w:r>
    </w:p>
    <w:p w:rsidR="008629DD" w:rsidRPr="00D576CB" w:rsidRDefault="008629DD" w:rsidP="008629D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Тəрбиенің ізгіліктілік жүйесі.</w:t>
      </w:r>
    </w:p>
    <w:p w:rsidR="008629DD" w:rsidRPr="00D576CB" w:rsidRDefault="008629DD" w:rsidP="008629D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Тəрбиенің адамгершілікті жəне демократиялық сипаты.</w:t>
      </w:r>
    </w:p>
    <w:p w:rsidR="008629DD" w:rsidRPr="00D576CB" w:rsidRDefault="008629DD" w:rsidP="008629D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Тəрбиеннің мақсаты + оқушылар қызметі + ізгіліктілік қызметін жүзеге асыру.</w:t>
      </w:r>
    </w:p>
    <w:p w:rsidR="008629DD" w:rsidRPr="00D576CB" w:rsidRDefault="008629DD" w:rsidP="008629D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4. Ынтымақтастық-еңбектестік-серіктестік-достық жəне олардың постулаттары.</w:t>
      </w:r>
    </w:p>
    <w:p w:rsidR="008629DD" w:rsidRPr="00D576CB" w:rsidRDefault="008629DD" w:rsidP="008629D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Мазмұнының ерекшелігі:</w:t>
      </w:r>
    </w:p>
    <w:p w:rsidR="008629DD" w:rsidRPr="00D576CB" w:rsidRDefault="008629DD" w:rsidP="008629D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Жанұялық тəрбие беру.</w:t>
      </w:r>
    </w:p>
    <w:p w:rsidR="008629DD" w:rsidRPr="00D576CB" w:rsidRDefault="008629DD" w:rsidP="008629D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lastRenderedPageBreak/>
        <w:t>2. Жалпыадамдық мораль жəне мəдениетке тəрбиелеу.</w:t>
      </w:r>
    </w:p>
    <w:p w:rsidR="008629DD" w:rsidRPr="00D576CB" w:rsidRDefault="008629DD" w:rsidP="008629D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Салауатты өмір салтын қалыптастыру.</w:t>
      </w:r>
    </w:p>
    <w:p w:rsidR="008629DD" w:rsidRPr="00D576CB" w:rsidRDefault="008629DD" w:rsidP="008629D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4. Өзіне дұрыс қарым-қатынас орнату.</w:t>
      </w:r>
    </w:p>
    <w:p w:rsidR="008629DD" w:rsidRPr="00D576CB" w:rsidRDefault="008629DD" w:rsidP="008629D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5. Азаматтық жəне ұлттық, əлеуметтік мəдениетке жетелеу.</w:t>
      </w:r>
    </w:p>
    <w:p w:rsidR="008629DD" w:rsidRPr="00D576CB" w:rsidRDefault="008629DD" w:rsidP="008629D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6. Өмірге қабілеттендіру.</w:t>
      </w:r>
    </w:p>
    <w:p w:rsidR="008629DD" w:rsidRPr="00D576CB" w:rsidRDefault="008629DD" w:rsidP="008629D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Əдістемелік ерекшелігі:</w:t>
      </w:r>
    </w:p>
    <w:p w:rsidR="008629DD" w:rsidRPr="00D576CB" w:rsidRDefault="008629DD" w:rsidP="008629D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Тəрбие негізгі рөл атқарады.</w:t>
      </w:r>
    </w:p>
    <w:p w:rsidR="008629DD" w:rsidRPr="00D576CB" w:rsidRDefault="008629DD" w:rsidP="008629D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Болжаған жетістікке жету жолында үздіксіз, тізбекті жұмыс жүргізіледі.</w:t>
      </w:r>
    </w:p>
    <w:p w:rsidR="008629DD" w:rsidRPr="00D576CB" w:rsidRDefault="008629DD" w:rsidP="008629D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Кез келген балаға сенімділікпен қарау.</w:t>
      </w:r>
    </w:p>
    <w:p w:rsidR="008629DD" w:rsidRPr="00D576CB" w:rsidRDefault="008629DD" w:rsidP="008629D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4. Күштеусіз, зорлықсыз тəрбиелеу.</w:t>
      </w:r>
    </w:p>
    <w:p w:rsidR="008629DD" w:rsidRPr="00D576CB" w:rsidRDefault="008629DD" w:rsidP="008629D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5. Тұлғаны өзіне-өзінің дұрыс карым-қатынасын орнату.</w:t>
      </w:r>
    </w:p>
    <w:p w:rsidR="008629DD" w:rsidRPr="00D576CB" w:rsidRDefault="008629DD" w:rsidP="008629D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6. Еркіндік.</w:t>
      </w:r>
    </w:p>
    <w:p w:rsidR="008629DD" w:rsidRPr="00D576CB" w:rsidRDefault="008629DD" w:rsidP="008629D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7. Шығармашылыққа жетелеу.</w:t>
      </w:r>
    </w:p>
    <w:p w:rsidR="008629DD" w:rsidRPr="00D576CB" w:rsidRDefault="008629DD" w:rsidP="008629D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8. Ізгілікті ойлауға үйрету.</w:t>
      </w:r>
    </w:p>
    <w:p w:rsidR="008629DD" w:rsidRPr="00D576CB" w:rsidRDefault="008629DD" w:rsidP="008629DD">
      <w:pPr>
        <w:spacing w:after="0" w:line="240" w:lineRule="auto"/>
        <w:jc w:val="both"/>
        <w:rPr>
          <w:rFonts w:ascii="Times New Roman" w:hAnsi="Times New Roman"/>
          <w:sz w:val="30"/>
          <w:szCs w:val="30"/>
          <w:lang w:val="kk-KZ"/>
        </w:rPr>
      </w:pPr>
    </w:p>
    <w:p w:rsidR="00D765D0" w:rsidRDefault="00D765D0" w:rsidP="00964F69">
      <w:pPr>
        <w:spacing w:after="0" w:line="240" w:lineRule="auto"/>
        <w:jc w:val="center"/>
        <w:rPr>
          <w:rFonts w:ascii="Times New Roman" w:hAnsi="Times New Roman"/>
          <w:b/>
          <w:sz w:val="30"/>
          <w:szCs w:val="30"/>
          <w:lang w:val="kk-KZ"/>
        </w:rPr>
      </w:pPr>
    </w:p>
    <w:p w:rsidR="00D765D0" w:rsidRDefault="00D765D0" w:rsidP="00964F69">
      <w:pPr>
        <w:spacing w:after="0" w:line="240" w:lineRule="auto"/>
        <w:jc w:val="center"/>
        <w:rPr>
          <w:rFonts w:ascii="Times New Roman" w:hAnsi="Times New Roman"/>
          <w:b/>
          <w:sz w:val="30"/>
          <w:szCs w:val="30"/>
          <w:lang w:val="kk-KZ"/>
        </w:rPr>
      </w:pPr>
    </w:p>
    <w:p w:rsidR="00964F69" w:rsidRDefault="00964F69" w:rsidP="00964F69">
      <w:pPr>
        <w:spacing w:after="0" w:line="240" w:lineRule="auto"/>
        <w:jc w:val="center"/>
        <w:rPr>
          <w:rFonts w:ascii="Times New Roman" w:hAnsi="Times New Roman"/>
          <w:b/>
          <w:sz w:val="30"/>
          <w:szCs w:val="30"/>
          <w:lang w:val="kk-KZ"/>
        </w:rPr>
      </w:pPr>
      <w:r>
        <w:rPr>
          <w:rFonts w:ascii="Times New Roman" w:hAnsi="Times New Roman"/>
          <w:b/>
          <w:sz w:val="30"/>
          <w:szCs w:val="30"/>
          <w:lang w:val="kk-KZ"/>
        </w:rPr>
        <w:t>Лекция № 15</w:t>
      </w:r>
    </w:p>
    <w:p w:rsidR="008629DD" w:rsidRPr="00D576CB" w:rsidRDefault="008629DD" w:rsidP="008629DD">
      <w:pPr>
        <w:spacing w:after="0" w:line="240" w:lineRule="auto"/>
        <w:jc w:val="both"/>
        <w:rPr>
          <w:rFonts w:ascii="Times New Roman" w:hAnsi="Times New Roman"/>
          <w:sz w:val="30"/>
          <w:szCs w:val="30"/>
          <w:lang w:val="kk-KZ"/>
        </w:rPr>
      </w:pPr>
    </w:p>
    <w:p w:rsidR="008629DD" w:rsidRPr="00D576CB" w:rsidRDefault="008629DD" w:rsidP="008629DD">
      <w:pPr>
        <w:spacing w:after="0" w:line="240" w:lineRule="auto"/>
        <w:jc w:val="center"/>
        <w:rPr>
          <w:rFonts w:ascii="Times New Roman" w:hAnsi="Times New Roman"/>
          <w:sz w:val="30"/>
          <w:szCs w:val="30"/>
          <w:lang w:val="kk-KZ"/>
        </w:rPr>
      </w:pPr>
      <w:r w:rsidRPr="00D576CB">
        <w:rPr>
          <w:rFonts w:ascii="Times New Roman" w:hAnsi="Times New Roman"/>
          <w:sz w:val="30"/>
          <w:szCs w:val="30"/>
          <w:lang w:val="kk-KZ"/>
        </w:rPr>
        <w:t>Деңгейлеп саралап оқыту технологиясы</w:t>
      </w:r>
    </w:p>
    <w:p w:rsidR="00D765D0" w:rsidRDefault="00D765D0" w:rsidP="008629DD">
      <w:pPr>
        <w:spacing w:after="0" w:line="240" w:lineRule="auto"/>
        <w:jc w:val="both"/>
        <w:rPr>
          <w:rFonts w:ascii="Times New Roman" w:hAnsi="Times New Roman"/>
          <w:sz w:val="30"/>
          <w:szCs w:val="30"/>
          <w:lang w:val="kk-KZ"/>
        </w:rPr>
      </w:pPr>
      <w:r>
        <w:rPr>
          <w:rFonts w:ascii="Times New Roman" w:hAnsi="Times New Roman"/>
          <w:sz w:val="30"/>
          <w:szCs w:val="30"/>
          <w:lang w:val="kk-KZ"/>
        </w:rPr>
        <w:t>Жоспар</w:t>
      </w:r>
    </w:p>
    <w:p w:rsidR="00D765D0" w:rsidRDefault="00D765D0" w:rsidP="00DA3547">
      <w:pPr>
        <w:pStyle w:val="a4"/>
        <w:numPr>
          <w:ilvl w:val="0"/>
          <w:numId w:val="57"/>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Деңгейлеп саралап оқытуда негізделген технология</w:t>
      </w:r>
    </w:p>
    <w:p w:rsidR="00D765D0" w:rsidRDefault="008629DD" w:rsidP="00DA3547">
      <w:pPr>
        <w:pStyle w:val="a4"/>
        <w:numPr>
          <w:ilvl w:val="0"/>
          <w:numId w:val="57"/>
        </w:numPr>
        <w:spacing w:after="0" w:line="240" w:lineRule="auto"/>
        <w:jc w:val="both"/>
        <w:rPr>
          <w:rFonts w:ascii="Times New Roman" w:hAnsi="Times New Roman"/>
          <w:sz w:val="30"/>
          <w:szCs w:val="30"/>
          <w:lang w:val="kk-KZ"/>
        </w:rPr>
      </w:pPr>
      <w:r w:rsidRPr="00D765D0">
        <w:rPr>
          <w:rFonts w:ascii="Times New Roman" w:hAnsi="Times New Roman"/>
          <w:sz w:val="30"/>
          <w:szCs w:val="30"/>
          <w:lang w:val="kk-KZ"/>
        </w:rPr>
        <w:t xml:space="preserve">  </w:t>
      </w:r>
      <w:r w:rsidR="00D765D0" w:rsidRPr="00D576CB">
        <w:rPr>
          <w:rFonts w:ascii="Times New Roman" w:hAnsi="Times New Roman"/>
          <w:sz w:val="30"/>
          <w:szCs w:val="30"/>
          <w:lang w:val="kk-KZ"/>
        </w:rPr>
        <w:t>Деңгейлеп саралап оқытуда негізделген технология</w:t>
      </w:r>
      <w:r w:rsidR="00D765D0">
        <w:rPr>
          <w:rFonts w:ascii="Times New Roman" w:hAnsi="Times New Roman"/>
          <w:sz w:val="30"/>
          <w:szCs w:val="30"/>
          <w:lang w:val="kk-KZ"/>
        </w:rPr>
        <w:t>сынығ мақсаты</w:t>
      </w:r>
    </w:p>
    <w:p w:rsidR="00D765D0" w:rsidRDefault="00D765D0" w:rsidP="00DA3547">
      <w:pPr>
        <w:pStyle w:val="a4"/>
        <w:numPr>
          <w:ilvl w:val="0"/>
          <w:numId w:val="57"/>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Деңгейлеп саралап оқытуда негізделген технология</w:t>
      </w:r>
      <w:r>
        <w:rPr>
          <w:rFonts w:ascii="Times New Roman" w:hAnsi="Times New Roman"/>
          <w:sz w:val="30"/>
          <w:szCs w:val="30"/>
          <w:lang w:val="kk-KZ"/>
        </w:rPr>
        <w:t xml:space="preserve"> ерекшелігі</w:t>
      </w:r>
    </w:p>
    <w:p w:rsidR="00D765D0" w:rsidRPr="00D765D0" w:rsidRDefault="00D765D0" w:rsidP="00DA3547">
      <w:pPr>
        <w:pStyle w:val="a4"/>
        <w:numPr>
          <w:ilvl w:val="0"/>
          <w:numId w:val="57"/>
        </w:numPr>
        <w:spacing w:after="0" w:line="240" w:lineRule="auto"/>
        <w:jc w:val="both"/>
        <w:rPr>
          <w:rFonts w:ascii="Times New Roman" w:hAnsi="Times New Roman"/>
          <w:sz w:val="30"/>
          <w:szCs w:val="30"/>
          <w:lang w:val="kk-KZ"/>
        </w:rPr>
      </w:pPr>
      <w:r w:rsidRPr="00D765D0">
        <w:rPr>
          <w:rFonts w:ascii="Times New Roman" w:hAnsi="Times New Roman"/>
          <w:sz w:val="30"/>
          <w:szCs w:val="30"/>
          <w:lang w:val="kk-KZ"/>
        </w:rPr>
        <w:t>Саралап оқыту технологиясы</w:t>
      </w:r>
    </w:p>
    <w:p w:rsidR="00D765D0" w:rsidRPr="00D765D0" w:rsidRDefault="00D765D0" w:rsidP="00D765D0">
      <w:pPr>
        <w:pStyle w:val="a4"/>
        <w:spacing w:after="0" w:line="240" w:lineRule="auto"/>
        <w:jc w:val="both"/>
        <w:rPr>
          <w:rFonts w:ascii="Times New Roman" w:hAnsi="Times New Roman"/>
          <w:sz w:val="30"/>
          <w:szCs w:val="30"/>
          <w:lang w:val="kk-KZ"/>
        </w:rPr>
      </w:pPr>
    </w:p>
    <w:p w:rsidR="008629DD" w:rsidRPr="00D576CB" w:rsidRDefault="00D765D0" w:rsidP="008629DD">
      <w:pPr>
        <w:spacing w:after="0" w:line="240" w:lineRule="auto"/>
        <w:jc w:val="both"/>
        <w:rPr>
          <w:rFonts w:ascii="Times New Roman" w:hAnsi="Times New Roman"/>
          <w:sz w:val="30"/>
          <w:szCs w:val="30"/>
          <w:lang w:val="kk-KZ"/>
        </w:rPr>
      </w:pPr>
      <w:r>
        <w:rPr>
          <w:rFonts w:ascii="Times New Roman" w:hAnsi="Times New Roman"/>
          <w:sz w:val="30"/>
          <w:szCs w:val="30"/>
          <w:lang w:val="kk-KZ"/>
        </w:rPr>
        <w:t xml:space="preserve">       </w:t>
      </w:r>
      <w:r w:rsidR="008629DD" w:rsidRPr="00D576CB">
        <w:rPr>
          <w:rFonts w:ascii="Times New Roman" w:hAnsi="Times New Roman"/>
          <w:sz w:val="30"/>
          <w:szCs w:val="30"/>
          <w:lang w:val="kk-KZ"/>
        </w:rPr>
        <w:t>Деңгейлеп саралап оқытуда негізделген технология дамыта оқыту идеясын жүзеге асыруға мүмкіндік береді. Өйткені ол оқушының ойлауын, елестету мен есте сақтауын, ынтасын белсенділігін дағдысын, білім сапасының дамуын қамтамасыз етеді.</w:t>
      </w:r>
    </w:p>
    <w:p w:rsidR="008629DD" w:rsidRPr="00D576CB" w:rsidRDefault="008629DD" w:rsidP="008629D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Мақсаты: əр оқушыны оның қабілеті мен мүмкіндік деңгейіне қарай оқыту. Оқытуды оқушының əр түрлі топтарының ерекшелігіне сəйкес бейімдеу, ыңғайлау.</w:t>
      </w:r>
    </w:p>
    <w:p w:rsidR="008629DD" w:rsidRPr="00D576CB" w:rsidRDefault="008629DD" w:rsidP="008629D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Ерекшелігі:</w:t>
      </w:r>
    </w:p>
    <w:p w:rsidR="008629DD" w:rsidRPr="00D576CB" w:rsidRDefault="008629DD" w:rsidP="008629D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Таланттылар өздерінің қабілеті мен икемділігін одан əрі бекіте түседі, əлсіздер оқуға ниет білдіріп, сенімсіздіктен арылады.</w:t>
      </w:r>
    </w:p>
    <w:p w:rsidR="008629DD" w:rsidRPr="00D576CB" w:rsidRDefault="008629DD" w:rsidP="008629D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Оқушылардың оқуға деген ынтасы артады.</w:t>
      </w:r>
    </w:p>
    <w:p w:rsidR="008629DD" w:rsidRPr="00D576CB" w:rsidRDefault="008629DD" w:rsidP="008629D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Білім дəрежесі бірдей топтарды оқыту ісі жеңілдейді.</w:t>
      </w:r>
    </w:p>
    <w:p w:rsidR="008629DD" w:rsidRPr="00D576CB" w:rsidRDefault="008629DD" w:rsidP="008629D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lastRenderedPageBreak/>
        <w:t>Міндетті нəтижелерге негізделген деңгейлеп-саралап оқыту технологиясы мынадай ерекшеліктерімен – білімнің базалық деңгейінің барлық оқушылар үшін міндеттілігі, оқушыларға берілген тапсырманың саралануы, тапсырма оқушының күші жететіндей жəне қолайлы болуы шарт, білімнің базалық деңгейі оқытудың қазіргі заманғы педагогикалық технологиясының механизмі ретінде оқушының бірте-бірте өрістей дамуына мүмкіншілік жасау тиіс, оқушыға оқу деңгейін таңдауға ерік беру, оқушы өз мүмкіндігіне орай тек міндетті деңгейден кем емес білім алуға еріктілігімен сипатталады.</w:t>
      </w:r>
    </w:p>
    <w:p w:rsidR="006529B3" w:rsidRPr="00D576CB" w:rsidRDefault="006529B3" w:rsidP="008629DD">
      <w:pPr>
        <w:spacing w:after="0" w:line="240" w:lineRule="auto"/>
        <w:jc w:val="both"/>
        <w:rPr>
          <w:rFonts w:ascii="Times New Roman" w:hAnsi="Times New Roman"/>
          <w:sz w:val="30"/>
          <w:szCs w:val="30"/>
          <w:lang w:val="kk-KZ"/>
        </w:rPr>
      </w:pPr>
    </w:p>
    <w:p w:rsidR="006529B3" w:rsidRPr="00D576CB" w:rsidRDefault="006529B3" w:rsidP="006529B3">
      <w:pPr>
        <w:spacing w:after="0" w:line="240" w:lineRule="auto"/>
        <w:jc w:val="center"/>
        <w:rPr>
          <w:rFonts w:ascii="Times New Roman" w:hAnsi="Times New Roman"/>
          <w:sz w:val="30"/>
          <w:szCs w:val="30"/>
          <w:lang w:val="kk-KZ"/>
        </w:rPr>
      </w:pPr>
      <w:r w:rsidRPr="00D576CB">
        <w:rPr>
          <w:rFonts w:ascii="Times New Roman" w:hAnsi="Times New Roman"/>
          <w:sz w:val="30"/>
          <w:szCs w:val="30"/>
          <w:lang w:val="kk-KZ"/>
        </w:rPr>
        <w:t>Саралап оқыту технологиясы</w:t>
      </w:r>
    </w:p>
    <w:p w:rsidR="006529B3" w:rsidRPr="00D576CB" w:rsidRDefault="006529B3" w:rsidP="006529B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Саралап оқыту – бұл:</w:t>
      </w:r>
    </w:p>
    <w:p w:rsidR="006529B3" w:rsidRPr="00D576CB" w:rsidRDefault="006529B3" w:rsidP="006529B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оқу үдерісінде мұғалімдердің, оқушылардың білімдерін есепке ала отырып, жұмыс істеуі;</w:t>
      </w:r>
    </w:p>
    <w:p w:rsidR="006529B3" w:rsidRPr="00D576CB" w:rsidRDefault="006529B3" w:rsidP="006529B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əр түрлі топтарды оқыту үдерісінде жалпы дидактикалық жүйенің бөлімі;</w:t>
      </w:r>
    </w:p>
    <w:p w:rsidR="006529B3" w:rsidRPr="00D576CB" w:rsidRDefault="006529B3" w:rsidP="006529B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когнитивтік ерекшеліктерін есепке алу мақсатында əр түрлі мектептер мен сыныптар, топтар үшін оқытудың жағдайларын құру.</w:t>
      </w:r>
    </w:p>
    <w:p w:rsidR="006529B3" w:rsidRPr="00D576CB" w:rsidRDefault="006529B3" w:rsidP="006529B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Оқу үдерісін саралау – педагогикалық жүйелер қатарында өзіндік айқын мақсат көздейтіндігімен ерекшелеп те аталып жүр. Саралап оқыту əдісі оқу үдерісінің белгілі бір білігін қамтитын саралап оқытуды ұйымдастырудың, құралдары мен əдістерінің жиынтығы болып табылады. Оқыту жүйесінің кез келгенінде қандай да болсын оқушыларды саралауы жүзеге асып отырады. Сондықтан саралап оқыту əдісінің өзі əр түрлі əдістемелік құралдарды қолдану арқылы енген.</w:t>
      </w:r>
    </w:p>
    <w:p w:rsidR="006529B3" w:rsidRPr="00D576CB" w:rsidRDefault="006529B3" w:rsidP="006529B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Сипат бойынша мынадай түрлерге бөлінеді:</w:t>
      </w:r>
    </w:p>
    <w:p w:rsidR="006529B3" w:rsidRPr="00D576CB" w:rsidRDefault="006529B3" w:rsidP="006529B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жас ерекшелігі бойынша;</w:t>
      </w:r>
    </w:p>
    <w:p w:rsidR="006529B3" w:rsidRPr="00D576CB" w:rsidRDefault="006529B3" w:rsidP="006529B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жынысына байланысты;</w:t>
      </w:r>
    </w:p>
    <w:p w:rsidR="006529B3" w:rsidRPr="00D576CB" w:rsidRDefault="006529B3" w:rsidP="006529B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қызығушылығы бойынша;</w:t>
      </w:r>
    </w:p>
    <w:p w:rsidR="006529B3" w:rsidRPr="00D576CB" w:rsidRDefault="006529B3" w:rsidP="006529B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ақыл-ой деңгейінің дамуы бойынша;</w:t>
      </w:r>
    </w:p>
    <w:p w:rsidR="006529B3" w:rsidRPr="00D576CB" w:rsidRDefault="006529B3" w:rsidP="006529B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тұлғалық-психологиялық типтері бойынша;</w:t>
      </w:r>
    </w:p>
    <w:p w:rsidR="006529B3" w:rsidRPr="00D576CB" w:rsidRDefault="006529B3" w:rsidP="006529B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денсаулық деңгейі бойынша.</w:t>
      </w:r>
    </w:p>
    <w:p w:rsidR="006529B3" w:rsidRPr="00D576CB" w:rsidRDefault="006529B3" w:rsidP="006529B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Мақсаты: əркімді мүмкіндігіне сай оқыту. Əр түрлі топтағы оқушыларды ерекшелігі бойынша оқуға бейімдеу.</w:t>
      </w:r>
    </w:p>
    <w:p w:rsidR="006529B3" w:rsidRPr="00D576CB" w:rsidRDefault="006529B3" w:rsidP="006529B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Ерекшелігі:</w:t>
      </w:r>
    </w:p>
    <w:p w:rsidR="006529B3" w:rsidRPr="00D576CB" w:rsidRDefault="006529B3" w:rsidP="006529B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үлгерімі жақсы оқушыға көңіл бөлініп, нашар оқушыларға көмектесу мүмкіндігі туады;</w:t>
      </w:r>
    </w:p>
    <w:p w:rsidR="006529B3" w:rsidRPr="00D576CB" w:rsidRDefault="006529B3" w:rsidP="006529B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қиын балалармен тиімді жұмыс жүргізу мүмкіндігі болады;</w:t>
      </w:r>
    </w:p>
    <w:p w:rsidR="006529B3" w:rsidRPr="00D576CB" w:rsidRDefault="006529B3" w:rsidP="006529B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жақсы оқитын оқушының тереңірек білім алуына жағдай туады;</w:t>
      </w:r>
    </w:p>
    <w:p w:rsidR="006529B3" w:rsidRPr="00D576CB" w:rsidRDefault="006529B3" w:rsidP="006529B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оқушылар қабілеті артады;</w:t>
      </w:r>
    </w:p>
    <w:p w:rsidR="006529B3" w:rsidRPr="00D576CB" w:rsidRDefault="006529B3" w:rsidP="006529B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əлсіздер оқу мүмкіндігіне ие болады;</w:t>
      </w:r>
    </w:p>
    <w:p w:rsidR="006529B3" w:rsidRPr="00D576CB" w:rsidRDefault="006529B3" w:rsidP="006529B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lastRenderedPageBreak/>
        <w:t>- деңгейлері бірдей оқушыларды оқыту мен тəрбиелеуде қиындық кездеспейді.</w:t>
      </w:r>
    </w:p>
    <w:p w:rsidR="006529B3" w:rsidRPr="00D576CB" w:rsidRDefault="006529B3" w:rsidP="006529B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Сынып ішілік саралау. Балалардың дамуы, қабілеті, қабылдауы əркелкі болғандықтан, бір сыныптың өзінде үздіктер, жақсы оқитындар жəне нашарлар пайда болады. Сондықтан мұғалім балалармен сабақ жəне оның барлық кезеңдерді жаңа материалды түсіндіру, ұсыну, сабақты қорытындылау, қайталау, білім, білік, дағдыны тексеру барысында саралау жұмысын жүргізеді. Жаңа материалды түсіндіру кезінде мұғалім мынадай мəселелерге көңіл аударады.</w:t>
      </w:r>
    </w:p>
    <w:p w:rsidR="006529B3" w:rsidRPr="00D576CB" w:rsidRDefault="006529B3" w:rsidP="006529B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І. Ең басты негіз, ядро – білім мазмұны, пəннің теориялық мəні, тірек мəліметтері. Алғашқы деңгей əрбір тақырыптың ең негізгі де, басты қарапайым мазмұнын ашып, толық болғанмен, сол тақырыптың білуге міндетті тұтас бейнесін береді. Бұл базалық деңгей ретінде қабылданған.</w:t>
      </w:r>
    </w:p>
    <w:p w:rsidR="006529B3" w:rsidRPr="00D576CB" w:rsidRDefault="006529B3" w:rsidP="006529B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ІІ. Қосымша мəліметтер алғашқы деңгейде алған білімді одан əрі кеңітіп, дəлелдеп, тиянақтайды, негізгі мазмұнын нақтылайды, ұғымдардың не үшін қалай қолданылатынын көрсетеді. Бұл деңгей мəліметтер көлемін арттырып, негізгі материалды тереңірек түсінуге көмектеседі.</w:t>
      </w:r>
    </w:p>
    <w:p w:rsidR="006529B3" w:rsidRPr="00D576CB" w:rsidRDefault="006529B3" w:rsidP="006529B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ІІІ. Дамытушы мəліметтер – материалды біршама тереңдетіп, оған логикалық негіз береді, болашақ шығармашылықпен қолдануға жол ашады. Бұнда бала өз бетімен жұмыс істеуге дағдыланады. Мұғалім бүкіл сыныпқа берілетін материалды екінші деңгей көлемінде оқушылар білім мазмұнын, ең болмағанда бірінші деңгейде (стандарттық деңгей) меңгеруі міндетті екенін ескере отырып, өз бетімен жұмыс (барлық материалды қамтитындай) арқылы қорытындыланады.</w:t>
      </w:r>
    </w:p>
    <w:p w:rsidR="006529B3" w:rsidRPr="00D576CB" w:rsidRDefault="006529B3" w:rsidP="006529B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Үшінші деңгей өз бетімен орындалатын жеке тапсырмаларды жалпылама қайталауды меңгеруді толықтырады. Өз бетімен жұмыс үшін дидактикалық материалдың үш нұсқасы іріктеледі.</w:t>
      </w:r>
    </w:p>
    <w:p w:rsidR="006529B3" w:rsidRPr="00D576CB" w:rsidRDefault="006529B3" w:rsidP="006529B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І. Нұсқа міндетті білім деңгейіне сəйкес келеді.</w:t>
      </w:r>
    </w:p>
    <w:p w:rsidR="006529B3" w:rsidRPr="00D576CB" w:rsidRDefault="006529B3" w:rsidP="006529B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ІІ. Нұсқа оқулықтан есептер мен жаттығулар қосымша ұсынылады.</w:t>
      </w:r>
    </w:p>
    <w:p w:rsidR="006529B3" w:rsidRPr="00D576CB" w:rsidRDefault="006529B3" w:rsidP="006529B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ІІІ. Нұсқа көмекші оқу-əдістемелік əдебиеттерден алынған тапсырмалардан тұрады.</w:t>
      </w:r>
    </w:p>
    <w:p w:rsidR="006529B3" w:rsidRPr="00D576CB" w:rsidRDefault="006529B3" w:rsidP="006529B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Қандай деңгейдегі тапсырманы таңдау оқушылардың өз еріктеріне беріледі. Сөйтіп, барлық оқушылар үшін білімнің базалық минимумы қамтамасыз етіліп, сонымен қатар əр жеке тұлғаның шығармашылық қабілетінің дамуына кең жол ашады. Білімді тексеру кезінде саралау тереңдеп, кеңейіп, əр оқушының жеке табысқа жетуін есепке алуға ауысады.</w:t>
      </w:r>
    </w:p>
    <w:p w:rsidR="006529B3" w:rsidRPr="00D576CB" w:rsidRDefault="006529B3" w:rsidP="006529B3">
      <w:pPr>
        <w:spacing w:after="0" w:line="240" w:lineRule="auto"/>
        <w:jc w:val="both"/>
        <w:rPr>
          <w:rFonts w:ascii="Times New Roman" w:hAnsi="Times New Roman"/>
          <w:sz w:val="30"/>
          <w:szCs w:val="30"/>
          <w:lang w:val="kk-KZ"/>
        </w:rPr>
      </w:pPr>
    </w:p>
    <w:p w:rsidR="006529B3" w:rsidRPr="00D576CB" w:rsidRDefault="006529B3" w:rsidP="006529B3">
      <w:pPr>
        <w:spacing w:after="0" w:line="240" w:lineRule="auto"/>
        <w:jc w:val="both"/>
        <w:rPr>
          <w:rFonts w:ascii="Times New Roman" w:hAnsi="Times New Roman"/>
          <w:sz w:val="30"/>
          <w:szCs w:val="30"/>
          <w:lang w:val="kk-KZ"/>
        </w:rPr>
      </w:pPr>
    </w:p>
    <w:p w:rsidR="006529B3" w:rsidRPr="00D576CB" w:rsidRDefault="006529B3" w:rsidP="006529B3">
      <w:pPr>
        <w:spacing w:after="0" w:line="240" w:lineRule="auto"/>
        <w:jc w:val="center"/>
        <w:rPr>
          <w:rFonts w:ascii="Times New Roman" w:hAnsi="Times New Roman"/>
          <w:sz w:val="30"/>
          <w:szCs w:val="30"/>
          <w:lang w:val="kk-KZ"/>
        </w:rPr>
      </w:pPr>
      <w:r w:rsidRPr="00D576CB">
        <w:rPr>
          <w:rFonts w:ascii="Times New Roman" w:hAnsi="Times New Roman"/>
          <w:sz w:val="30"/>
          <w:szCs w:val="30"/>
          <w:lang w:val="kk-KZ"/>
        </w:rPr>
        <w:t>Іскерлік ойынның жүргізілу технологиясы</w:t>
      </w:r>
    </w:p>
    <w:p w:rsidR="006529B3" w:rsidRPr="00D576CB" w:rsidRDefault="006529B3" w:rsidP="006529B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Дайындық кезеңі.</w:t>
      </w:r>
    </w:p>
    <w:p w:rsidR="006529B3" w:rsidRPr="00D576CB" w:rsidRDefault="006529B3" w:rsidP="006529B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Ойынды дайындау.</w:t>
      </w:r>
    </w:p>
    <w:p w:rsidR="006529B3" w:rsidRPr="00D576CB" w:rsidRDefault="006529B3" w:rsidP="006529B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сценарийін дайындау;</w:t>
      </w:r>
    </w:p>
    <w:p w:rsidR="006529B3" w:rsidRPr="00D576CB" w:rsidRDefault="006529B3" w:rsidP="006529B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жоспар құру;</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жалпы сипаттау;</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мазмұнын меңгеру;</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материалмен қамтамасыз ету.</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Ойынға кіріспе:</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проблемалық мақсат қою;</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шарттарын білу;</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топ құру;</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рөлдерді бөлісу;</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регламент белгілеу;</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жалпы түсінік беру;</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тиісті консультация беру.</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Ойынды жүргізу кезеңі.</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Топтық жұмыс:</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əдебиеттермен жұмыс;</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тренинг;</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ойлану;</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ойыншылармен жұмыс.</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Топ аралық жұмыс, пікірталас:</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топтардың жұмыстарын баяндауы;</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нəтижені қорғау;</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пікірталас туғызу.</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Талдау жəне қорытындылау кезеңі.</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ойынға қорытынды жасау;</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талдау, рефлексия;</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баға жəне өзіндік баға;</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қорытындылау, жинақтау;</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ұсыныстар беру.</w:t>
      </w:r>
    </w:p>
    <w:p w:rsidR="004643D0" w:rsidRPr="00D576CB" w:rsidRDefault="004643D0" w:rsidP="004643D0">
      <w:pPr>
        <w:spacing w:after="0" w:line="240" w:lineRule="auto"/>
        <w:jc w:val="both"/>
        <w:rPr>
          <w:rFonts w:ascii="Times New Roman" w:hAnsi="Times New Roman"/>
          <w:sz w:val="30"/>
          <w:szCs w:val="30"/>
          <w:lang w:val="kk-KZ"/>
        </w:rPr>
      </w:pPr>
    </w:p>
    <w:p w:rsidR="004643D0" w:rsidRPr="00D576CB" w:rsidRDefault="004643D0" w:rsidP="004643D0">
      <w:pPr>
        <w:spacing w:after="0" w:line="240" w:lineRule="auto"/>
        <w:jc w:val="center"/>
        <w:rPr>
          <w:rFonts w:ascii="Times New Roman" w:hAnsi="Times New Roman"/>
          <w:sz w:val="30"/>
          <w:szCs w:val="30"/>
          <w:lang w:val="kk-KZ"/>
        </w:rPr>
      </w:pPr>
      <w:r w:rsidRPr="00D576CB">
        <w:rPr>
          <w:rFonts w:ascii="Times New Roman" w:hAnsi="Times New Roman"/>
          <w:sz w:val="30"/>
          <w:szCs w:val="30"/>
          <w:lang w:val="kk-KZ"/>
        </w:rPr>
        <w:t>С. Н. Лысенкованың технологиясы</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Тірек сигналдарын пайдалана отырып перспективалықжеделдете оқыту</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Мақсаты: білім, білік дағдыны қалыптастыру, стандартқа бағыттау. Оқушылардың барлығын табысты оқыту.</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Ерекшелігі:</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педагогикалық ынтымақтастық;</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тұлғалық қарым-қатынас;</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lastRenderedPageBreak/>
        <w:t>3.  оқу материалдарының мазмұнының жүйелілігі;</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4.  материалдардың сабақтастығы;</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5.  саралау, тапсырманың əр оқушыға жеткізілуі;</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6.  білетін оқушы арқылы білмейтін оқушыны оқыту;</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7.  түсінбегенді қайта түсіндіру, қателесуден қорықпау.</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Əдістемелік ерекшелігі:</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үйге тапсырма жаңа материалдар бойынша тек əркімнің</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өзіндік жұмыс орындау үшін тиімділігіне қарай беріледі;</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ережелерді түсінбей жаттауға оқушыларды дағдыландырмау;</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ата-аналардың өзара əрекет жасауы;</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оқу жылдарының аралық байланысы;</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мұғалімге оқушыны үйретуге, ал оқушының үйренуіне</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мүмкіндік берілуі.</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Тəрбиелік мəні:</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мейірімділік;</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өзара көмек;</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ұйымшылдық;</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табысқа жетуге ұмтылу;</w:t>
      </w:r>
    </w:p>
    <w:p w:rsidR="004643D0"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толық дербестілік.</w:t>
      </w:r>
    </w:p>
    <w:p w:rsidR="00964F69" w:rsidRDefault="00964F69" w:rsidP="004643D0">
      <w:pPr>
        <w:spacing w:after="0" w:line="240" w:lineRule="auto"/>
        <w:jc w:val="both"/>
        <w:rPr>
          <w:rFonts w:ascii="Times New Roman" w:hAnsi="Times New Roman"/>
          <w:sz w:val="30"/>
          <w:szCs w:val="30"/>
          <w:lang w:val="kk-KZ"/>
        </w:rPr>
      </w:pPr>
    </w:p>
    <w:p w:rsidR="00964F69" w:rsidRDefault="00964F69" w:rsidP="004643D0">
      <w:pPr>
        <w:spacing w:after="0" w:line="240" w:lineRule="auto"/>
        <w:jc w:val="both"/>
        <w:rPr>
          <w:rFonts w:ascii="Times New Roman" w:hAnsi="Times New Roman"/>
          <w:sz w:val="30"/>
          <w:szCs w:val="30"/>
          <w:lang w:val="kk-KZ"/>
        </w:rPr>
      </w:pPr>
    </w:p>
    <w:p w:rsidR="00964F69" w:rsidRPr="00D576CB" w:rsidRDefault="00964F69" w:rsidP="004643D0">
      <w:pPr>
        <w:spacing w:after="0" w:line="240" w:lineRule="auto"/>
        <w:jc w:val="both"/>
        <w:rPr>
          <w:rFonts w:ascii="Times New Roman" w:hAnsi="Times New Roman"/>
          <w:sz w:val="30"/>
          <w:szCs w:val="30"/>
          <w:lang w:val="kk-KZ"/>
        </w:rPr>
      </w:pPr>
    </w:p>
    <w:p w:rsidR="00964F69" w:rsidRDefault="00964F69" w:rsidP="00964F69">
      <w:pPr>
        <w:spacing w:after="0" w:line="240" w:lineRule="auto"/>
        <w:jc w:val="center"/>
        <w:rPr>
          <w:rFonts w:ascii="Times New Roman" w:hAnsi="Times New Roman"/>
          <w:b/>
          <w:sz w:val="30"/>
          <w:szCs w:val="30"/>
          <w:lang w:val="kk-KZ"/>
        </w:rPr>
      </w:pPr>
      <w:r>
        <w:rPr>
          <w:rFonts w:ascii="Times New Roman" w:hAnsi="Times New Roman"/>
          <w:b/>
          <w:sz w:val="30"/>
          <w:szCs w:val="30"/>
          <w:lang w:val="kk-KZ"/>
        </w:rPr>
        <w:t>Лекция № 16</w:t>
      </w:r>
    </w:p>
    <w:p w:rsidR="004643D0" w:rsidRPr="00D576CB" w:rsidRDefault="004643D0" w:rsidP="004643D0">
      <w:pPr>
        <w:spacing w:after="0" w:line="240" w:lineRule="auto"/>
        <w:jc w:val="center"/>
        <w:rPr>
          <w:rFonts w:ascii="Times New Roman" w:hAnsi="Times New Roman"/>
          <w:sz w:val="30"/>
          <w:szCs w:val="30"/>
          <w:lang w:val="kk-KZ"/>
        </w:rPr>
      </w:pPr>
      <w:r w:rsidRPr="00D576CB">
        <w:rPr>
          <w:rFonts w:ascii="Times New Roman" w:hAnsi="Times New Roman"/>
          <w:sz w:val="30"/>
          <w:szCs w:val="30"/>
          <w:lang w:val="kk-KZ"/>
        </w:rPr>
        <w:t>Модульдік оқыту технологиясы</w:t>
      </w:r>
    </w:p>
    <w:p w:rsidR="00D765D0"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w:t>
      </w:r>
      <w:r w:rsidR="00D765D0">
        <w:rPr>
          <w:rFonts w:ascii="Times New Roman" w:hAnsi="Times New Roman"/>
          <w:sz w:val="30"/>
          <w:szCs w:val="30"/>
          <w:lang w:val="kk-KZ"/>
        </w:rPr>
        <w:t>Жоспар</w:t>
      </w:r>
    </w:p>
    <w:p w:rsidR="00D765D0" w:rsidRDefault="00D765D0" w:rsidP="00DA3547">
      <w:pPr>
        <w:pStyle w:val="a4"/>
        <w:numPr>
          <w:ilvl w:val="0"/>
          <w:numId w:val="58"/>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Модульдік технология дамыта оқыту идеясына негізделген оның мақсаты</w:t>
      </w:r>
    </w:p>
    <w:p w:rsidR="00D765D0" w:rsidRDefault="00D765D0" w:rsidP="00DA3547">
      <w:pPr>
        <w:pStyle w:val="a4"/>
        <w:numPr>
          <w:ilvl w:val="0"/>
          <w:numId w:val="58"/>
        </w:numPr>
        <w:spacing w:after="0" w:line="240" w:lineRule="auto"/>
        <w:jc w:val="both"/>
        <w:rPr>
          <w:rFonts w:ascii="Times New Roman" w:hAnsi="Times New Roman"/>
          <w:sz w:val="30"/>
          <w:szCs w:val="30"/>
          <w:lang w:val="kk-KZ"/>
        </w:rPr>
      </w:pPr>
      <w:r>
        <w:rPr>
          <w:rFonts w:ascii="Times New Roman" w:hAnsi="Times New Roman"/>
          <w:sz w:val="30"/>
          <w:szCs w:val="30"/>
          <w:lang w:val="kk-KZ"/>
        </w:rPr>
        <w:t>Модуль терминінің</w:t>
      </w:r>
      <w:r w:rsidRPr="00D576CB">
        <w:rPr>
          <w:rFonts w:ascii="Times New Roman" w:hAnsi="Times New Roman"/>
          <w:sz w:val="30"/>
          <w:szCs w:val="30"/>
          <w:lang w:val="kk-KZ"/>
        </w:rPr>
        <w:t xml:space="preserve"> анықтамалары</w:t>
      </w:r>
    </w:p>
    <w:p w:rsidR="00D765D0" w:rsidRPr="00D765D0" w:rsidRDefault="00D765D0" w:rsidP="00DA3547">
      <w:pPr>
        <w:pStyle w:val="a4"/>
        <w:numPr>
          <w:ilvl w:val="0"/>
          <w:numId w:val="58"/>
        </w:numPr>
        <w:spacing w:after="0" w:line="240" w:lineRule="auto"/>
        <w:jc w:val="both"/>
        <w:rPr>
          <w:rFonts w:ascii="Times New Roman" w:hAnsi="Times New Roman"/>
          <w:sz w:val="30"/>
          <w:szCs w:val="30"/>
          <w:lang w:val="kk-KZ"/>
        </w:rPr>
      </w:pPr>
      <w:r w:rsidRPr="00D765D0">
        <w:rPr>
          <w:rFonts w:ascii="Times New Roman" w:hAnsi="Times New Roman"/>
          <w:sz w:val="30"/>
          <w:szCs w:val="30"/>
          <w:lang w:val="kk-KZ"/>
        </w:rPr>
        <w:t>Модульдің құрылысы</w:t>
      </w:r>
    </w:p>
    <w:p w:rsidR="00D765D0" w:rsidRPr="00D765D0" w:rsidRDefault="00D765D0" w:rsidP="00DA3547">
      <w:pPr>
        <w:pStyle w:val="a4"/>
        <w:numPr>
          <w:ilvl w:val="0"/>
          <w:numId w:val="58"/>
        </w:numPr>
        <w:spacing w:after="0" w:line="240" w:lineRule="auto"/>
        <w:jc w:val="both"/>
        <w:rPr>
          <w:rFonts w:ascii="Times New Roman" w:hAnsi="Times New Roman"/>
          <w:sz w:val="30"/>
          <w:szCs w:val="30"/>
          <w:lang w:val="kk-KZ"/>
        </w:rPr>
      </w:pPr>
      <w:r w:rsidRPr="00D765D0">
        <w:rPr>
          <w:rFonts w:ascii="Times New Roman" w:hAnsi="Times New Roman"/>
          <w:sz w:val="30"/>
          <w:szCs w:val="30"/>
          <w:lang w:val="kk-KZ"/>
        </w:rPr>
        <w:t>Дидактикалық бірліктерді ірілендіру технологиясы</w:t>
      </w:r>
      <w:r>
        <w:rPr>
          <w:rFonts w:ascii="Times New Roman" w:hAnsi="Times New Roman"/>
          <w:sz w:val="30"/>
          <w:szCs w:val="30"/>
          <w:lang w:val="kk-KZ"/>
        </w:rPr>
        <w:t xml:space="preserve"> </w:t>
      </w:r>
      <w:r w:rsidRPr="00D765D0">
        <w:rPr>
          <w:rFonts w:ascii="Times New Roman" w:hAnsi="Times New Roman"/>
          <w:sz w:val="30"/>
          <w:szCs w:val="30"/>
          <w:lang w:val="kk-KZ"/>
        </w:rPr>
        <w:t>(Эрдниев технологиясы)</w:t>
      </w:r>
    </w:p>
    <w:p w:rsidR="00D765D0" w:rsidRDefault="00D765D0" w:rsidP="00DA3547">
      <w:pPr>
        <w:pStyle w:val="a4"/>
        <w:numPr>
          <w:ilvl w:val="0"/>
          <w:numId w:val="58"/>
        </w:numPr>
        <w:spacing w:after="0" w:line="240" w:lineRule="auto"/>
        <w:jc w:val="both"/>
        <w:rPr>
          <w:rFonts w:ascii="Times New Roman" w:hAnsi="Times New Roman"/>
          <w:sz w:val="30"/>
          <w:szCs w:val="30"/>
          <w:lang w:val="kk-KZ"/>
        </w:rPr>
      </w:pPr>
      <w:r w:rsidRPr="00D765D0">
        <w:rPr>
          <w:rFonts w:ascii="Times New Roman" w:hAnsi="Times New Roman"/>
          <w:sz w:val="30"/>
          <w:szCs w:val="30"/>
          <w:lang w:val="kk-KZ"/>
        </w:rPr>
        <w:t>Оқу мен жазу арқылы сын тұрғысынан ойлау технологиясы</w:t>
      </w:r>
    </w:p>
    <w:p w:rsidR="00D765D0" w:rsidRDefault="002F12FD" w:rsidP="00DA3547">
      <w:pPr>
        <w:pStyle w:val="a4"/>
        <w:numPr>
          <w:ilvl w:val="0"/>
          <w:numId w:val="58"/>
        </w:numPr>
        <w:spacing w:after="0" w:line="240" w:lineRule="auto"/>
        <w:jc w:val="both"/>
        <w:rPr>
          <w:rFonts w:ascii="Times New Roman" w:hAnsi="Times New Roman"/>
          <w:sz w:val="30"/>
          <w:szCs w:val="30"/>
          <w:lang w:val="kk-KZ"/>
        </w:rPr>
      </w:pPr>
      <w:r w:rsidRPr="002F12FD">
        <w:rPr>
          <w:rFonts w:ascii="Times New Roman" w:hAnsi="Times New Roman"/>
          <w:sz w:val="30"/>
          <w:szCs w:val="30"/>
          <w:lang w:val="kk-KZ"/>
        </w:rPr>
        <w:t>ТРИЗ технологиясы</w:t>
      </w:r>
    </w:p>
    <w:p w:rsidR="002F12FD" w:rsidRPr="002F12FD" w:rsidRDefault="002F12FD" w:rsidP="00DA3547">
      <w:pPr>
        <w:pStyle w:val="a4"/>
        <w:numPr>
          <w:ilvl w:val="0"/>
          <w:numId w:val="58"/>
        </w:numPr>
        <w:spacing w:after="0" w:line="240" w:lineRule="auto"/>
        <w:jc w:val="both"/>
        <w:rPr>
          <w:rFonts w:ascii="Times New Roman" w:hAnsi="Times New Roman"/>
          <w:sz w:val="30"/>
          <w:szCs w:val="30"/>
          <w:lang w:val="kk-KZ"/>
        </w:rPr>
      </w:pPr>
      <w:r w:rsidRPr="002F12FD">
        <w:rPr>
          <w:rFonts w:ascii="Times New Roman" w:hAnsi="Times New Roman"/>
          <w:sz w:val="30"/>
          <w:szCs w:val="30"/>
          <w:lang w:val="kk-KZ"/>
        </w:rPr>
        <w:t>Дамыта оқыту технологияс</w:t>
      </w:r>
      <w:r>
        <w:rPr>
          <w:rFonts w:ascii="Times New Roman" w:hAnsi="Times New Roman"/>
          <w:sz w:val="30"/>
          <w:szCs w:val="30"/>
          <w:lang w:val="kk-KZ"/>
        </w:rPr>
        <w:t>ы</w:t>
      </w:r>
    </w:p>
    <w:p w:rsidR="00D765D0" w:rsidRPr="00D765D0" w:rsidRDefault="00D765D0" w:rsidP="00D765D0">
      <w:pPr>
        <w:pStyle w:val="a4"/>
        <w:spacing w:after="0" w:line="240" w:lineRule="auto"/>
        <w:jc w:val="both"/>
        <w:rPr>
          <w:rFonts w:ascii="Times New Roman" w:hAnsi="Times New Roman"/>
          <w:sz w:val="30"/>
          <w:szCs w:val="30"/>
          <w:lang w:val="kk-KZ"/>
        </w:rPr>
      </w:pP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Модульдік оқыту – білім мазмұны, білімді игеру қарқыны, өз бетінше жұмыс істей алу мүмкіндігі, оқудың əдісі мен тəсілдері бойынша оқытудың дербестігін қамтамасыз етеді.</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Модульдік технология дамыта оқыту идеясына негізделген оның мақсаты – оқушының өз бетінше жұмыс істей алу мүмкіндігін дамыту, </w:t>
      </w:r>
      <w:r w:rsidRPr="00D576CB">
        <w:rPr>
          <w:rFonts w:ascii="Times New Roman" w:hAnsi="Times New Roman"/>
          <w:sz w:val="30"/>
          <w:szCs w:val="30"/>
          <w:lang w:val="kk-KZ"/>
        </w:rPr>
        <w:lastRenderedPageBreak/>
        <w:t>оқу материалын өңдеудің жекелеген тəсілдері арқылы жұмыс істеуге үйрету.</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Бұл технологияның ерекшелігі – тұлғаның танымдық үдерісін дамытуға бағытталған.</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Модульдің көптеген анықтамалары бар:</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модуль – біліктілік мінездемесінің талаптарына жауап беріп, мамандық бойынша оқу пəндерінің жиынтығын ұсынатын мемлекеттік білім беру стандарт бірлігінің үлесі;</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модуль – пəнаралық əдістемелік ұйымдастыру құрылымы болып, əр түрлі оқу пəндерінің тақырыптық жиынтығы ретінде бір мамандықты меңгеруді жəне оқу үдерісіне пəнаралық қатынасты қамтамасыз етеді;</w:t>
      </w:r>
    </w:p>
    <w:p w:rsidR="004643D0" w:rsidRPr="00D576CB" w:rsidRDefault="004643D0" w:rsidP="004643D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модуль – бір ғана оқу пəнінің шеңберіндегі ұйымдастыру əдістемелік құрылымының бірлігі.</w:t>
      </w:r>
    </w:p>
    <w:p w:rsidR="009517F0" w:rsidRPr="00D576CB" w:rsidRDefault="009517F0" w:rsidP="009517F0">
      <w:pPr>
        <w:spacing w:after="0" w:line="240" w:lineRule="auto"/>
        <w:jc w:val="center"/>
        <w:rPr>
          <w:rFonts w:ascii="Times New Roman" w:hAnsi="Times New Roman"/>
          <w:sz w:val="30"/>
          <w:szCs w:val="30"/>
          <w:lang w:val="kk-KZ"/>
        </w:rPr>
      </w:pPr>
      <w:r w:rsidRPr="00D576CB">
        <w:rPr>
          <w:rFonts w:ascii="Times New Roman" w:hAnsi="Times New Roman"/>
          <w:sz w:val="30"/>
          <w:szCs w:val="30"/>
          <w:lang w:val="kk-KZ"/>
        </w:rPr>
        <w:t>Модульдің құрылысы</w:t>
      </w:r>
    </w:p>
    <w:p w:rsidR="009517F0" w:rsidRPr="00D576CB" w:rsidRDefault="009517F0" w:rsidP="009517F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Модуль бес бөліктен тұрады:</w:t>
      </w:r>
    </w:p>
    <w:p w:rsidR="009517F0" w:rsidRPr="00D576CB" w:rsidRDefault="009517F0" w:rsidP="009517F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I бөлігі – тақырыппен таныстыру, негізгі түсініктердің, анықтамаларын беру жəне алған білімдерін бекіту.</w:t>
      </w:r>
    </w:p>
    <w:p w:rsidR="009517F0" w:rsidRPr="00D576CB" w:rsidRDefault="009517F0" w:rsidP="009517F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II бөлігі – теория бойынша сынақ өткізу.</w:t>
      </w:r>
    </w:p>
    <w:p w:rsidR="009517F0" w:rsidRPr="00D576CB" w:rsidRDefault="009517F0" w:rsidP="009517F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III бөлігі – сынақ-практикум өткізу (сынақ, бақылау).</w:t>
      </w:r>
    </w:p>
    <w:p w:rsidR="009517F0" w:rsidRPr="00D576CB" w:rsidRDefault="009517F0" w:rsidP="009517F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IV бөлігі – тереңдетіп білім беру жəне оқушылардың қабілеттерін дамыту.</w:t>
      </w:r>
    </w:p>
    <w:p w:rsidR="009517F0" w:rsidRPr="00D576CB" w:rsidRDefault="009517F0" w:rsidP="009517F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V бөлігі – бақылау жұмысы (деңгей бойынша).</w:t>
      </w:r>
    </w:p>
    <w:p w:rsidR="009517F0" w:rsidRPr="00D576CB" w:rsidRDefault="009517F0" w:rsidP="009517F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Оқу модулі үш құрамды бөліктен тұрады: кіріспе, сөйлесу жəне қорытынды бөлім.</w:t>
      </w:r>
    </w:p>
    <w:p w:rsidR="009517F0" w:rsidRPr="00D576CB" w:rsidRDefault="009517F0" w:rsidP="009517F0">
      <w:pPr>
        <w:spacing w:after="0" w:line="240" w:lineRule="auto"/>
        <w:jc w:val="both"/>
        <w:rPr>
          <w:rFonts w:ascii="Times New Roman" w:hAnsi="Times New Roman"/>
          <w:sz w:val="30"/>
          <w:szCs w:val="30"/>
          <w:lang w:val="kk-KZ"/>
        </w:rPr>
      </w:pPr>
    </w:p>
    <w:p w:rsidR="009517F0" w:rsidRPr="00D576CB" w:rsidRDefault="009517F0" w:rsidP="009517F0">
      <w:pPr>
        <w:spacing w:after="0" w:line="240" w:lineRule="auto"/>
        <w:jc w:val="both"/>
        <w:rPr>
          <w:rFonts w:ascii="Times New Roman" w:hAnsi="Times New Roman"/>
          <w:sz w:val="30"/>
          <w:szCs w:val="30"/>
          <w:lang w:val="kk-KZ"/>
        </w:rPr>
      </w:pPr>
    </w:p>
    <w:p w:rsidR="009517F0" w:rsidRPr="00D576CB" w:rsidRDefault="009517F0" w:rsidP="009517F0">
      <w:pPr>
        <w:spacing w:after="0" w:line="240" w:lineRule="auto"/>
        <w:jc w:val="center"/>
        <w:rPr>
          <w:rFonts w:ascii="Times New Roman" w:hAnsi="Times New Roman"/>
          <w:sz w:val="30"/>
          <w:szCs w:val="30"/>
          <w:lang w:val="kk-KZ"/>
        </w:rPr>
      </w:pPr>
      <w:r w:rsidRPr="00D576CB">
        <w:rPr>
          <w:rFonts w:ascii="Times New Roman" w:hAnsi="Times New Roman"/>
          <w:sz w:val="30"/>
          <w:szCs w:val="30"/>
          <w:lang w:val="kk-KZ"/>
        </w:rPr>
        <w:t>Дидактикалық бірліктерді ірілендіру технологиясы</w:t>
      </w:r>
    </w:p>
    <w:p w:rsidR="009517F0" w:rsidRPr="00D576CB" w:rsidRDefault="009517F0" w:rsidP="009517F0">
      <w:pPr>
        <w:spacing w:after="0" w:line="240" w:lineRule="auto"/>
        <w:jc w:val="center"/>
        <w:rPr>
          <w:rFonts w:ascii="Times New Roman" w:hAnsi="Times New Roman"/>
          <w:sz w:val="30"/>
          <w:szCs w:val="30"/>
          <w:lang w:val="kk-KZ"/>
        </w:rPr>
      </w:pPr>
      <w:r w:rsidRPr="00D576CB">
        <w:rPr>
          <w:rFonts w:ascii="Times New Roman" w:hAnsi="Times New Roman"/>
          <w:sz w:val="30"/>
          <w:szCs w:val="30"/>
          <w:lang w:val="kk-KZ"/>
        </w:rPr>
        <w:t>(Эрдниев технологиясы)</w:t>
      </w:r>
    </w:p>
    <w:p w:rsidR="009517F0" w:rsidRPr="00D576CB" w:rsidRDefault="009517F0" w:rsidP="009517F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Мақсаты: математикалық білімнің оқушылардың интеллектісін</w:t>
      </w:r>
    </w:p>
    <w:p w:rsidR="009517F0" w:rsidRPr="00D576CB" w:rsidRDefault="009517F0" w:rsidP="009517F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дамыту мен өзін-өзі дамытудың басты шартын қамтамасыз ететін</w:t>
      </w:r>
    </w:p>
    <w:p w:rsidR="009517F0" w:rsidRPr="00D576CB" w:rsidRDefault="009517F0" w:rsidP="009517F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тақырыптардың неғұрлым жетілген жүйесін жасау /тақырыпты</w:t>
      </w:r>
    </w:p>
    <w:p w:rsidR="009517F0" w:rsidRPr="00D576CB" w:rsidRDefault="009517F0" w:rsidP="009517F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ірілеп, топтап өтеді/.</w:t>
      </w:r>
    </w:p>
    <w:p w:rsidR="009517F0" w:rsidRPr="00D576CB" w:rsidRDefault="009517F0" w:rsidP="009517F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Ерекшелігі:</w:t>
      </w:r>
    </w:p>
    <w:p w:rsidR="009517F0" w:rsidRPr="00D576CB" w:rsidRDefault="009517F0" w:rsidP="009517F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Өзара байланысты амал операциялар, тақырып</w:t>
      </w:r>
      <w:r w:rsidR="00DC7007" w:rsidRPr="00D576CB">
        <w:rPr>
          <w:rFonts w:ascii="Times New Roman" w:hAnsi="Times New Roman"/>
          <w:sz w:val="30"/>
          <w:szCs w:val="30"/>
          <w:lang w:val="kk-KZ"/>
        </w:rPr>
        <w:t>тар, бір мез</w:t>
      </w:r>
      <w:r w:rsidRPr="00D576CB">
        <w:rPr>
          <w:rFonts w:ascii="Times New Roman" w:hAnsi="Times New Roman"/>
          <w:sz w:val="30"/>
          <w:szCs w:val="30"/>
          <w:lang w:val="kk-KZ"/>
        </w:rPr>
        <w:t>гілде беріледі.</w:t>
      </w:r>
    </w:p>
    <w:p w:rsidR="009517F0" w:rsidRPr="00D576CB" w:rsidRDefault="009517F0" w:rsidP="009517F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Есеп құрастыру, шығару, практикалық жұмыстарды жүргізу</w:t>
      </w:r>
      <w:r w:rsidR="00DC7007" w:rsidRPr="00D576CB">
        <w:rPr>
          <w:rFonts w:ascii="Times New Roman" w:hAnsi="Times New Roman"/>
          <w:sz w:val="30"/>
          <w:szCs w:val="30"/>
          <w:lang w:val="kk-KZ"/>
        </w:rPr>
        <w:t xml:space="preserve"> </w:t>
      </w:r>
      <w:r w:rsidRPr="00D576CB">
        <w:rPr>
          <w:rFonts w:ascii="Times New Roman" w:hAnsi="Times New Roman"/>
          <w:sz w:val="30"/>
          <w:szCs w:val="30"/>
          <w:lang w:val="kk-KZ"/>
        </w:rPr>
        <w:t>бірлікте қамтамасыз етіледі.</w:t>
      </w:r>
    </w:p>
    <w:p w:rsidR="009517F0" w:rsidRPr="00D576CB" w:rsidRDefault="009517F0" w:rsidP="009517F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Тура есептерді кері есептермен байланыстыру.</w:t>
      </w:r>
    </w:p>
    <w:p w:rsidR="00DC7007" w:rsidRPr="00D576CB" w:rsidRDefault="00DC7007" w:rsidP="00DC700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4. Жүйелі де тиянақты білім беру.</w:t>
      </w:r>
    </w:p>
    <w:p w:rsidR="00DC7007" w:rsidRPr="00D576CB" w:rsidRDefault="00DC7007" w:rsidP="00DC700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5. Берілген тапсырманы баланың ойлау қабілетін дамытуға ықпалын қамтамасыз ету.</w:t>
      </w:r>
    </w:p>
    <w:p w:rsidR="00DC7007" w:rsidRPr="00D576CB" w:rsidRDefault="00DC7007" w:rsidP="00DC7007">
      <w:pPr>
        <w:spacing w:after="0" w:line="240" w:lineRule="auto"/>
        <w:jc w:val="both"/>
        <w:rPr>
          <w:rFonts w:ascii="Times New Roman" w:hAnsi="Times New Roman"/>
          <w:sz w:val="30"/>
          <w:szCs w:val="30"/>
          <w:lang w:val="kk-KZ"/>
        </w:rPr>
      </w:pPr>
    </w:p>
    <w:p w:rsidR="00DC7007" w:rsidRPr="00D576CB" w:rsidRDefault="00DC7007" w:rsidP="00DC7007">
      <w:pPr>
        <w:spacing w:after="0" w:line="240" w:lineRule="auto"/>
        <w:jc w:val="both"/>
        <w:rPr>
          <w:rFonts w:ascii="Times New Roman" w:hAnsi="Times New Roman"/>
          <w:sz w:val="30"/>
          <w:szCs w:val="30"/>
          <w:lang w:val="kk-KZ"/>
        </w:rPr>
      </w:pPr>
    </w:p>
    <w:p w:rsidR="00DC7007" w:rsidRPr="00D576CB" w:rsidRDefault="00DC7007" w:rsidP="00DC7007">
      <w:pPr>
        <w:spacing w:after="0" w:line="240" w:lineRule="auto"/>
        <w:jc w:val="center"/>
        <w:rPr>
          <w:rFonts w:ascii="Times New Roman" w:hAnsi="Times New Roman"/>
          <w:sz w:val="30"/>
          <w:szCs w:val="30"/>
          <w:lang w:val="kk-KZ"/>
        </w:rPr>
      </w:pPr>
      <w:r w:rsidRPr="00D576CB">
        <w:rPr>
          <w:rFonts w:ascii="Times New Roman" w:hAnsi="Times New Roman"/>
          <w:sz w:val="30"/>
          <w:szCs w:val="30"/>
          <w:lang w:val="kk-KZ"/>
        </w:rPr>
        <w:t>Оқу мен жазу арқылы сын тұрғысынан ойлау технологиясы</w:t>
      </w:r>
    </w:p>
    <w:p w:rsidR="00DC7007" w:rsidRPr="00D576CB" w:rsidRDefault="00DC7007" w:rsidP="00DC700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Сын тұрғысынан ойлау – сынау емес, шыңдалған ойлау. Бұл деңгейдегі ойлау тек ересек адамдарға, жоғары сынып оқушыларына ғана тəн деп ойлау аса дұрыс түсінік емес. Жас балалардың да бұл жұмыста дұрыс ұйымдастырған жағдайда өз даму деңгейіне сəйкес ойы шыңдалып, белгілі бір жетістіктерге жетері сөзсіз.</w:t>
      </w:r>
    </w:p>
    <w:p w:rsidR="00DC7007" w:rsidRPr="00D576CB" w:rsidRDefault="00DC7007" w:rsidP="00DC700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«Сын тұрғысынан ойлауды дамыту» кез келген ұстазға сапалы сабақ беруге мүмкіндік береді. Атақты қытай ойшылы Конфуций «танымның үш жолы бар: ең оңайы – еліктеу, ең ащысы – тəжірибе, ең мəртебелісі – ойлау» деген екен. Демек, сол əдіс-тəсілдерді меңгертіп, ішінен қажеттісін таңдау арқылы əр сабақтың мақсат-міндеттерін тиімді де оңтайлы жолмен жүзеге асыруға мүмкіндік мол.</w:t>
      </w:r>
    </w:p>
    <w:p w:rsidR="00DC7007" w:rsidRPr="00D576CB" w:rsidRDefault="00DC7007" w:rsidP="00DC700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«Оқу мен жазу арқылы сын тұрғысынан ойлау» сабақтарында</w:t>
      </w:r>
    </w:p>
    <w:p w:rsidR="00DC7007" w:rsidRPr="00D576CB" w:rsidRDefault="00DC7007" w:rsidP="00DC700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мына мəселелерге назар аударылады:</w:t>
      </w:r>
    </w:p>
    <w:p w:rsidR="00DC7007" w:rsidRPr="00D576CB" w:rsidRDefault="00DC7007" w:rsidP="00DC700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Сабақты белсенді өткізіп, əр баладан еркін жауап алуға жағдай жасау.</w:t>
      </w:r>
    </w:p>
    <w:p w:rsidR="00DC7007" w:rsidRPr="00D576CB" w:rsidRDefault="00DC7007" w:rsidP="00DC700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Қиялын дамыту үшін «менің ойымша» деген жауапқа дағдыландыру.</w:t>
      </w:r>
    </w:p>
    <w:p w:rsidR="00DC7007" w:rsidRPr="00D576CB" w:rsidRDefault="00DC7007" w:rsidP="00DC700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Тіл байлығын дамыту үшін қалайда жауапты соңына дейін тыңдау.</w:t>
      </w:r>
    </w:p>
    <w:p w:rsidR="00DC7007" w:rsidRPr="00D576CB" w:rsidRDefault="00DC7007" w:rsidP="00DC700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4. Жеке тұлға ретінде «мен» деген рөлін көтеру, өз пікірін қалыптастыру.</w:t>
      </w:r>
    </w:p>
    <w:p w:rsidR="00DC7007" w:rsidRPr="00D576CB" w:rsidRDefault="00DC7007" w:rsidP="00DC700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Бұл жүйенің бір ерекшелігі – кез келген ақпараттың жан-жақты ой елегінен өткізіп барып қабылданатындығы. Екінші бір ерекшелігі – білім көбіне жеке емес, топтық не ұжымдық талқылаулар түрінде игерілетіні.</w:t>
      </w:r>
    </w:p>
    <w:p w:rsidR="00DC7007" w:rsidRPr="00D576CB" w:rsidRDefault="00DC7007" w:rsidP="00DC700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Дамыта оқыту жүйесі сияқты «Сын тұрғысынан ойлауды дамыту» бағдарламасының да негізгі қағидалары мен мақсат-міндеттері дамытып-тəрбиелей отырып, шығармашыл тұлға қалыптастыруға бағытталған.</w:t>
      </w:r>
    </w:p>
    <w:p w:rsidR="00DC7007" w:rsidRPr="00D576CB" w:rsidRDefault="00DC7007" w:rsidP="00DC700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СТО бағдарламасы балаларға мынандай мүмкіндіктер береді:</w:t>
      </w:r>
    </w:p>
    <w:p w:rsidR="00DC7007" w:rsidRPr="00D576CB" w:rsidRDefault="00DC7007" w:rsidP="00DC700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Мұғалімге тəуелділіктен арылып, өзінің білім игеру қызметін</w:t>
      </w:r>
    </w:p>
    <w:p w:rsidR="00DC7007" w:rsidRPr="00D576CB" w:rsidRDefault="00DC7007" w:rsidP="00DC700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өздері басқаруға;</w:t>
      </w:r>
    </w:p>
    <w:p w:rsidR="00DC7007" w:rsidRPr="00D576CB" w:rsidRDefault="00DC7007" w:rsidP="00DC700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Білім қажеттілігі мен маңыздылығын түсініп, қажетті іс-</w:t>
      </w:r>
    </w:p>
    <w:p w:rsidR="00DC7007" w:rsidRPr="00D576CB" w:rsidRDefault="00DC7007" w:rsidP="00DC700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əрекетті белсене жəне өз бетінше орындауға;</w:t>
      </w:r>
    </w:p>
    <w:p w:rsidR="00DC7007" w:rsidRPr="00D576CB" w:rsidRDefault="00DC7007" w:rsidP="00DC700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Жеке ерекшелігі мен қабілетіне сай тапсырмаларды өзі таңдап,</w:t>
      </w:r>
      <w:r w:rsidR="005C2862" w:rsidRPr="00D576CB">
        <w:rPr>
          <w:rFonts w:ascii="Times New Roman" w:hAnsi="Times New Roman"/>
          <w:sz w:val="30"/>
          <w:szCs w:val="30"/>
          <w:lang w:val="kk-KZ"/>
        </w:rPr>
        <w:t xml:space="preserve"> </w:t>
      </w:r>
      <w:r w:rsidRPr="00D576CB">
        <w:rPr>
          <w:rFonts w:ascii="Times New Roman" w:hAnsi="Times New Roman"/>
          <w:sz w:val="30"/>
          <w:szCs w:val="30"/>
          <w:lang w:val="kk-KZ"/>
        </w:rPr>
        <w:t>іздеп тауып, белсене орындауға;</w:t>
      </w:r>
    </w:p>
    <w:p w:rsidR="00DC7007" w:rsidRPr="00D576CB" w:rsidRDefault="00DC7007" w:rsidP="00DC700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4. Білім мен мəдени құндылықтарды игеру ісін топтасып жəне</w:t>
      </w:r>
      <w:r w:rsidR="005C2862" w:rsidRPr="00D576CB">
        <w:rPr>
          <w:rFonts w:ascii="Times New Roman" w:hAnsi="Times New Roman"/>
          <w:sz w:val="30"/>
          <w:szCs w:val="30"/>
          <w:lang w:val="kk-KZ"/>
        </w:rPr>
        <w:t xml:space="preserve"> </w:t>
      </w:r>
      <w:r w:rsidRPr="00D576CB">
        <w:rPr>
          <w:rFonts w:ascii="Times New Roman" w:hAnsi="Times New Roman"/>
          <w:sz w:val="30"/>
          <w:szCs w:val="30"/>
          <w:lang w:val="kk-KZ"/>
        </w:rPr>
        <w:t>ұжымдасып мұғалім көмегінсіз, дербес атқаруға;</w:t>
      </w:r>
    </w:p>
    <w:p w:rsidR="00DC7007" w:rsidRPr="00D576CB" w:rsidRDefault="00DC7007" w:rsidP="00DC700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5. Құр мəлімет алумен шектелмей, сабақ барысында өз пікірін</w:t>
      </w:r>
      <w:r w:rsidR="005C2862" w:rsidRPr="00D576CB">
        <w:rPr>
          <w:rFonts w:ascii="Times New Roman" w:hAnsi="Times New Roman"/>
          <w:sz w:val="30"/>
          <w:szCs w:val="30"/>
          <w:lang w:val="kk-KZ"/>
        </w:rPr>
        <w:t xml:space="preserve"> </w:t>
      </w:r>
      <w:r w:rsidRPr="00D576CB">
        <w:rPr>
          <w:rFonts w:ascii="Times New Roman" w:hAnsi="Times New Roman"/>
          <w:sz w:val="30"/>
          <w:szCs w:val="30"/>
          <w:lang w:val="kk-KZ"/>
        </w:rPr>
        <w:t>ашық айтып өзара сұхбат жүргізуге;</w:t>
      </w:r>
    </w:p>
    <w:p w:rsidR="00DC7007" w:rsidRPr="00D576CB" w:rsidRDefault="00DC7007" w:rsidP="00DC700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lastRenderedPageBreak/>
        <w:t>6. Ой өрісі ғана емес жəне əлум</w:t>
      </w:r>
      <w:r w:rsidR="005C2862" w:rsidRPr="00D576CB">
        <w:rPr>
          <w:rFonts w:ascii="Times New Roman" w:hAnsi="Times New Roman"/>
          <w:sz w:val="30"/>
          <w:szCs w:val="30"/>
          <w:lang w:val="kk-KZ"/>
        </w:rPr>
        <w:t>еттік жағынан өздерін-өздері да</w:t>
      </w:r>
      <w:r w:rsidRPr="00D576CB">
        <w:rPr>
          <w:rFonts w:ascii="Times New Roman" w:hAnsi="Times New Roman"/>
          <w:sz w:val="30"/>
          <w:szCs w:val="30"/>
          <w:lang w:val="kk-KZ"/>
        </w:rPr>
        <w:t>мытып тəрбиелеуге жетелейді.</w:t>
      </w:r>
    </w:p>
    <w:p w:rsidR="00D765D0" w:rsidRDefault="00D765D0" w:rsidP="00722515">
      <w:pPr>
        <w:spacing w:after="0" w:line="240" w:lineRule="auto"/>
        <w:jc w:val="center"/>
        <w:rPr>
          <w:rFonts w:ascii="Times New Roman" w:hAnsi="Times New Roman"/>
          <w:sz w:val="30"/>
          <w:szCs w:val="30"/>
          <w:lang w:val="kk-KZ"/>
        </w:rPr>
      </w:pPr>
    </w:p>
    <w:p w:rsidR="005C2862" w:rsidRPr="00D576CB" w:rsidRDefault="005C2862" w:rsidP="00722515">
      <w:pPr>
        <w:spacing w:after="0" w:line="240" w:lineRule="auto"/>
        <w:jc w:val="center"/>
        <w:rPr>
          <w:rFonts w:ascii="Times New Roman" w:hAnsi="Times New Roman"/>
          <w:sz w:val="30"/>
          <w:szCs w:val="30"/>
          <w:lang w:val="kk-KZ"/>
        </w:rPr>
      </w:pPr>
      <w:r w:rsidRPr="00D576CB">
        <w:rPr>
          <w:rFonts w:ascii="Times New Roman" w:hAnsi="Times New Roman"/>
          <w:sz w:val="30"/>
          <w:szCs w:val="30"/>
          <w:lang w:val="kk-KZ"/>
        </w:rPr>
        <w:t>ТРИЗ технологиясы</w:t>
      </w:r>
    </w:p>
    <w:p w:rsidR="005C2862" w:rsidRPr="00D576CB" w:rsidRDefault="00722515" w:rsidP="005C2862">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w:t>
      </w:r>
      <w:r w:rsidR="005C2862" w:rsidRPr="00D576CB">
        <w:rPr>
          <w:rFonts w:ascii="Times New Roman" w:hAnsi="Times New Roman"/>
          <w:sz w:val="30"/>
          <w:szCs w:val="30"/>
          <w:lang w:val="kk-KZ"/>
        </w:rPr>
        <w:t>ТРИЗ (Өнертапқыштық тапсырмаларды шешу теориясы)</w:t>
      </w:r>
      <w:r w:rsidRPr="00D576CB">
        <w:rPr>
          <w:rFonts w:ascii="Times New Roman" w:hAnsi="Times New Roman"/>
          <w:sz w:val="30"/>
          <w:szCs w:val="30"/>
          <w:lang w:val="kk-KZ"/>
        </w:rPr>
        <w:t xml:space="preserve"> </w:t>
      </w:r>
      <w:r w:rsidR="005C2862" w:rsidRPr="00D576CB">
        <w:rPr>
          <w:rFonts w:ascii="Times New Roman" w:hAnsi="Times New Roman"/>
          <w:sz w:val="30"/>
          <w:szCs w:val="30"/>
          <w:lang w:val="kk-KZ"/>
        </w:rPr>
        <w:t>Бұл  технологияның  негізгі  мақсаты  –  оқушылардың</w:t>
      </w:r>
      <w:r w:rsidRPr="00D576CB">
        <w:rPr>
          <w:rFonts w:ascii="Times New Roman" w:hAnsi="Times New Roman"/>
          <w:sz w:val="30"/>
          <w:szCs w:val="30"/>
          <w:lang w:val="kk-KZ"/>
        </w:rPr>
        <w:t xml:space="preserve"> </w:t>
      </w:r>
      <w:r w:rsidR="005C2862" w:rsidRPr="00D576CB">
        <w:rPr>
          <w:rFonts w:ascii="Times New Roman" w:hAnsi="Times New Roman"/>
          <w:sz w:val="30"/>
          <w:szCs w:val="30"/>
          <w:lang w:val="kk-KZ"/>
        </w:rPr>
        <w:t>шығармашылық қабілеттерін дамыту, қалыптан тыс ойлайға үйрету.</w:t>
      </w:r>
      <w:r w:rsidRPr="00D576CB">
        <w:rPr>
          <w:rFonts w:ascii="Times New Roman" w:hAnsi="Times New Roman"/>
          <w:sz w:val="30"/>
          <w:szCs w:val="30"/>
          <w:lang w:val="kk-KZ"/>
        </w:rPr>
        <w:t xml:space="preserve"> </w:t>
      </w:r>
      <w:r w:rsidR="005C2862" w:rsidRPr="00D576CB">
        <w:rPr>
          <w:rFonts w:ascii="Times New Roman" w:hAnsi="Times New Roman"/>
          <w:sz w:val="30"/>
          <w:szCs w:val="30"/>
          <w:lang w:val="kk-KZ"/>
        </w:rPr>
        <w:t>Демек, жаңа нəрсе ойлап табу, сол арқылы жетістікке қол жеткізу</w:t>
      </w:r>
      <w:r w:rsidRPr="00D576CB">
        <w:rPr>
          <w:rFonts w:ascii="Times New Roman" w:hAnsi="Times New Roman"/>
          <w:sz w:val="30"/>
          <w:szCs w:val="30"/>
          <w:lang w:val="kk-KZ"/>
        </w:rPr>
        <w:t xml:space="preserve"> </w:t>
      </w:r>
      <w:r w:rsidR="005C2862" w:rsidRPr="00D576CB">
        <w:rPr>
          <w:rFonts w:ascii="Times New Roman" w:hAnsi="Times New Roman"/>
          <w:sz w:val="30"/>
          <w:szCs w:val="30"/>
          <w:lang w:val="kk-KZ"/>
        </w:rPr>
        <w:t>деп түсіну керек. Шығармашылық қабілеттер шығармашылық елес,</w:t>
      </w:r>
      <w:r w:rsidRPr="00D576CB">
        <w:rPr>
          <w:rFonts w:ascii="Times New Roman" w:hAnsi="Times New Roman"/>
          <w:sz w:val="30"/>
          <w:szCs w:val="30"/>
          <w:lang w:val="kk-KZ"/>
        </w:rPr>
        <w:t xml:space="preserve"> </w:t>
      </w:r>
      <w:r w:rsidR="005C2862" w:rsidRPr="00D576CB">
        <w:rPr>
          <w:rFonts w:ascii="Times New Roman" w:hAnsi="Times New Roman"/>
          <w:sz w:val="30"/>
          <w:szCs w:val="30"/>
          <w:lang w:val="kk-KZ"/>
        </w:rPr>
        <w:t>шығармашылық ойлау арқылы қалыптасады. Шығармашылық ойлау</w:t>
      </w:r>
      <w:r w:rsidRPr="00D576CB">
        <w:rPr>
          <w:rFonts w:ascii="Times New Roman" w:hAnsi="Times New Roman"/>
          <w:sz w:val="30"/>
          <w:szCs w:val="30"/>
          <w:lang w:val="kk-KZ"/>
        </w:rPr>
        <w:t xml:space="preserve"> </w:t>
      </w:r>
      <w:r w:rsidR="005C2862" w:rsidRPr="00D576CB">
        <w:rPr>
          <w:rFonts w:ascii="Times New Roman" w:hAnsi="Times New Roman"/>
          <w:sz w:val="30"/>
          <w:szCs w:val="30"/>
          <w:lang w:val="kk-KZ"/>
        </w:rPr>
        <w:t>деп ойдың жылдамдығы, икемділігі, тапқырлығы, дəлдігі алынады.</w:t>
      </w:r>
      <w:r w:rsidRPr="00D576CB">
        <w:rPr>
          <w:rFonts w:ascii="Times New Roman" w:hAnsi="Times New Roman"/>
          <w:sz w:val="30"/>
          <w:szCs w:val="30"/>
          <w:lang w:val="kk-KZ"/>
        </w:rPr>
        <w:t xml:space="preserve"> </w:t>
      </w:r>
      <w:r w:rsidR="005C2862" w:rsidRPr="00D576CB">
        <w:rPr>
          <w:rFonts w:ascii="Times New Roman" w:hAnsi="Times New Roman"/>
          <w:sz w:val="30"/>
          <w:szCs w:val="30"/>
          <w:lang w:val="kk-KZ"/>
        </w:rPr>
        <w:t>Осы технологиямен жұмыс істеу барысында тез ойлап, жылдам</w:t>
      </w:r>
      <w:r w:rsidRPr="00D576CB">
        <w:rPr>
          <w:rFonts w:ascii="Times New Roman" w:hAnsi="Times New Roman"/>
          <w:sz w:val="30"/>
          <w:szCs w:val="30"/>
          <w:lang w:val="kk-KZ"/>
        </w:rPr>
        <w:t xml:space="preserve"> </w:t>
      </w:r>
      <w:r w:rsidR="005C2862" w:rsidRPr="00D576CB">
        <w:rPr>
          <w:rFonts w:ascii="Times New Roman" w:hAnsi="Times New Roman"/>
          <w:sz w:val="30"/>
          <w:szCs w:val="30"/>
          <w:lang w:val="kk-KZ"/>
        </w:rPr>
        <w:t>шешім қабылдауға шорқақ балалар жыл аяғында шапшаң жауап</w:t>
      </w:r>
      <w:r w:rsidRPr="00D576CB">
        <w:rPr>
          <w:rFonts w:ascii="Times New Roman" w:hAnsi="Times New Roman"/>
          <w:sz w:val="30"/>
          <w:szCs w:val="30"/>
          <w:lang w:val="kk-KZ"/>
        </w:rPr>
        <w:t xml:space="preserve"> </w:t>
      </w:r>
      <w:r w:rsidR="005C2862" w:rsidRPr="00D576CB">
        <w:rPr>
          <w:rFonts w:ascii="Times New Roman" w:hAnsi="Times New Roman"/>
          <w:sz w:val="30"/>
          <w:szCs w:val="30"/>
          <w:lang w:val="kk-KZ"/>
        </w:rPr>
        <w:t>беруге үйреніп, тапқыр, қызықты шешімдер құруда жетістіктерге</w:t>
      </w:r>
      <w:r w:rsidRPr="00D576CB">
        <w:rPr>
          <w:rFonts w:ascii="Times New Roman" w:hAnsi="Times New Roman"/>
          <w:sz w:val="30"/>
          <w:szCs w:val="30"/>
          <w:lang w:val="kk-KZ"/>
        </w:rPr>
        <w:t xml:space="preserve"> </w:t>
      </w:r>
      <w:r w:rsidR="005C2862" w:rsidRPr="00D576CB">
        <w:rPr>
          <w:rFonts w:ascii="Times New Roman" w:hAnsi="Times New Roman"/>
          <w:sz w:val="30"/>
          <w:szCs w:val="30"/>
          <w:lang w:val="kk-KZ"/>
        </w:rPr>
        <w:t>жете бастайды.</w:t>
      </w:r>
    </w:p>
    <w:p w:rsidR="005C2862" w:rsidRPr="00D576CB" w:rsidRDefault="005C2862" w:rsidP="005C2862">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Дамытушылық мақсаттағы ойындар.</w:t>
      </w:r>
    </w:p>
    <w:p w:rsidR="005C2862" w:rsidRPr="00D576CB" w:rsidRDefault="005C2862" w:rsidP="005C2862">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«Ол не?» (сипаттама бере білуге үйрету) оқушы өзінің</w:t>
      </w:r>
      <w:r w:rsidR="00722515" w:rsidRPr="00D576CB">
        <w:rPr>
          <w:rFonts w:ascii="Times New Roman" w:hAnsi="Times New Roman"/>
          <w:sz w:val="30"/>
          <w:szCs w:val="30"/>
          <w:lang w:val="kk-KZ"/>
        </w:rPr>
        <w:t xml:space="preserve"> </w:t>
      </w:r>
      <w:r w:rsidRPr="00D576CB">
        <w:rPr>
          <w:rFonts w:ascii="Times New Roman" w:hAnsi="Times New Roman"/>
          <w:sz w:val="30"/>
          <w:szCs w:val="30"/>
          <w:lang w:val="kk-KZ"/>
        </w:rPr>
        <w:t>əкелген затына ауызша сипаттама береді.</w:t>
      </w:r>
    </w:p>
    <w:p w:rsidR="005C2862" w:rsidRPr="00D576CB" w:rsidRDefault="005C2862" w:rsidP="005C2862">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Мысалы: Менің затым дөңгелек. Ол секіреді. Резеңкеден</w:t>
      </w:r>
      <w:r w:rsidR="00722515" w:rsidRPr="00D576CB">
        <w:rPr>
          <w:rFonts w:ascii="Times New Roman" w:hAnsi="Times New Roman"/>
          <w:sz w:val="30"/>
          <w:szCs w:val="30"/>
          <w:lang w:val="kk-KZ"/>
        </w:rPr>
        <w:t xml:space="preserve"> </w:t>
      </w:r>
      <w:r w:rsidRPr="00D576CB">
        <w:rPr>
          <w:rFonts w:ascii="Times New Roman" w:hAnsi="Times New Roman"/>
          <w:sz w:val="30"/>
          <w:szCs w:val="30"/>
          <w:lang w:val="kk-KZ"/>
        </w:rPr>
        <w:t>жасалған. Үлкені, кішісі болады. Оны балалар өте жақсы көреді.</w:t>
      </w:r>
    </w:p>
    <w:p w:rsidR="005C2862" w:rsidRPr="00D576CB" w:rsidRDefault="005C2862" w:rsidP="005C2862">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«Қарама-қарсылықты шешу».</w:t>
      </w:r>
    </w:p>
    <w:p w:rsidR="00722515" w:rsidRPr="00D576CB" w:rsidRDefault="00722515" w:rsidP="0072251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Бір қарағанда жағымсыз болып көрінетін кейбір оқиғалардың «пайдалы» жағын көруге тырысу. Мысалы: «Төбелес».</w:t>
      </w:r>
    </w:p>
    <w:p w:rsidR="00722515" w:rsidRPr="00D576CB" w:rsidRDefault="00722515" w:rsidP="0072251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Жақсы жақтары: өзімді қорғадым; əлсіз досымды қорғадым; күшті екендігімді дəлелдедім; шындық үшін күрестім.</w:t>
      </w:r>
    </w:p>
    <w:p w:rsidR="00722515" w:rsidRPr="00D576CB" w:rsidRDefault="00722515" w:rsidP="0072251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Жаман жақтары: киімімді жырттым; бетім көгерді; ата-анам ұрысты; жыладым; досыммен араздастым.</w:t>
      </w:r>
    </w:p>
    <w:p w:rsidR="00722515" w:rsidRPr="00D576CB" w:rsidRDefault="00722515" w:rsidP="0072251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Шығармашылық деңгейді көтеруге берілетін тапсырмалар.</w:t>
      </w:r>
    </w:p>
    <w:p w:rsidR="00722515" w:rsidRPr="00D576CB" w:rsidRDefault="00722515" w:rsidP="0072251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Бір-біріне қосылмайтын, жалғаспайтын заттармен объектілерді байланыстыруға берілетін тапсырмалар.</w:t>
      </w:r>
    </w:p>
    <w:p w:rsidR="00722515" w:rsidRPr="00D576CB" w:rsidRDefault="00722515" w:rsidP="0072251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Сиқырлы дəрі ішіп, көзге көрінбейтін болып қалған тышқанды</w:t>
      </w:r>
    </w:p>
    <w:p w:rsidR="00722515" w:rsidRPr="00D576CB" w:rsidRDefault="00722515" w:rsidP="0072251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мысық ұстау үшін не істеуі керек деп ойлайсың?</w:t>
      </w:r>
    </w:p>
    <w:p w:rsidR="00722515" w:rsidRPr="00D576CB" w:rsidRDefault="00722515" w:rsidP="0072251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Жауаптың үлгісі: – Ол үшін мысық еденге ұн сеуіп қоюы керек,</w:t>
      </w:r>
    </w:p>
    <w:p w:rsidR="00722515" w:rsidRPr="00D576CB" w:rsidRDefault="00722515" w:rsidP="0072251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сонда ізі түсіп қалады.</w:t>
      </w:r>
    </w:p>
    <w:p w:rsidR="00722515" w:rsidRPr="00D576CB" w:rsidRDefault="00722515" w:rsidP="0072251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Төбеден ұнды себелеп тұруы керек.</w:t>
      </w:r>
    </w:p>
    <w:p w:rsidR="00722515" w:rsidRPr="00D576CB" w:rsidRDefault="00722515" w:rsidP="0072251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Үлкен-үлкен дəндермен тамақтандыру керек. Сонда үлкейіп</w:t>
      </w:r>
    </w:p>
    <w:p w:rsidR="00722515" w:rsidRPr="00D576CB" w:rsidRDefault="00722515" w:rsidP="0072251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көрінеді, т.б.</w:t>
      </w:r>
    </w:p>
    <w:p w:rsidR="00722515" w:rsidRPr="00D576CB" w:rsidRDefault="00722515" w:rsidP="0072251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4. Ой шабуылы (Дүниетануда).</w:t>
      </w:r>
    </w:p>
    <w:p w:rsidR="00722515" w:rsidRPr="00D576CB" w:rsidRDefault="00722515" w:rsidP="0072251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Жаңбыр, қар, кемпірқосақ – бұлар шын табиғи құбылыстар.</w:t>
      </w:r>
    </w:p>
    <w:p w:rsidR="00722515" w:rsidRPr="00D576CB" w:rsidRDefault="00722515" w:rsidP="0072251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Енді фантастикалық табиғи құбылыс ойла.</w:t>
      </w:r>
    </w:p>
    <w:p w:rsidR="005C2862" w:rsidRPr="00A22120" w:rsidRDefault="00722515" w:rsidP="00DC7007">
      <w:pPr>
        <w:spacing w:after="0" w:line="240" w:lineRule="auto"/>
        <w:jc w:val="both"/>
        <w:rPr>
          <w:rFonts w:ascii="Times New Roman" w:hAnsi="Times New Roman"/>
          <w:sz w:val="28"/>
          <w:szCs w:val="28"/>
          <w:lang w:val="kk-KZ"/>
        </w:rPr>
      </w:pPr>
      <w:r w:rsidRPr="00A22120">
        <w:rPr>
          <w:rFonts w:ascii="Times New Roman" w:hAnsi="Times New Roman"/>
          <w:noProof/>
          <w:sz w:val="28"/>
          <w:szCs w:val="28"/>
          <w:lang w:eastAsia="ru-RU"/>
        </w:rPr>
        <w:lastRenderedPageBreak/>
        <w:drawing>
          <wp:inline distT="0" distB="0" distL="0" distR="0">
            <wp:extent cx="3899002" cy="1717745"/>
            <wp:effectExtent l="19050" t="0" r="6248"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srcRect l="63722" t="38158" r="5299" b="35929"/>
                    <a:stretch>
                      <a:fillRect/>
                    </a:stretch>
                  </pic:blipFill>
                  <pic:spPr bwMode="auto">
                    <a:xfrm>
                      <a:off x="0" y="0"/>
                      <a:ext cx="3904377" cy="1720113"/>
                    </a:xfrm>
                    <a:prstGeom prst="rect">
                      <a:avLst/>
                    </a:prstGeom>
                    <a:noFill/>
                    <a:ln w="9525">
                      <a:noFill/>
                      <a:miter lim="800000"/>
                      <a:headEnd/>
                      <a:tailEnd/>
                    </a:ln>
                  </pic:spPr>
                </pic:pic>
              </a:graphicData>
            </a:graphic>
          </wp:inline>
        </w:drawing>
      </w:r>
    </w:p>
    <w:p w:rsidR="0043301A" w:rsidRPr="00D576CB" w:rsidRDefault="0043301A" w:rsidP="0043301A">
      <w:pPr>
        <w:spacing w:after="0" w:line="240" w:lineRule="auto"/>
        <w:jc w:val="center"/>
        <w:rPr>
          <w:rFonts w:ascii="Times New Roman" w:hAnsi="Times New Roman"/>
          <w:sz w:val="30"/>
          <w:szCs w:val="30"/>
          <w:lang w:val="kk-KZ"/>
        </w:rPr>
      </w:pPr>
      <w:r w:rsidRPr="00D576CB">
        <w:rPr>
          <w:rFonts w:ascii="Times New Roman" w:hAnsi="Times New Roman"/>
          <w:sz w:val="30"/>
          <w:szCs w:val="30"/>
          <w:lang w:val="kk-KZ"/>
        </w:rPr>
        <w:t>Дамыта оқыту технологиясы</w:t>
      </w:r>
    </w:p>
    <w:p w:rsidR="0043301A" w:rsidRPr="00D576CB" w:rsidRDefault="0043301A" w:rsidP="0043301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Қазіргі кезеңде республиканың білім беру жүйесінің ең басты мəселесі – қазақ мектебі түлегінің білім сапасын халықаралық деңгейге жеткізу. Ол үшін мектептерде білім берудің мақсаты мен мазмұны өзгереді. Соған сəйкес білім беру жүйесінде жаңа педагогикалық технологиялар пайда болды. Солардың ішінде жеке интелектуалдық жəне психикалық дамытуға негізделген Занковтың, Давыдов пен Элькониннің «Дамыта оқыту» идеясы.</w:t>
      </w:r>
    </w:p>
    <w:p w:rsidR="0043301A" w:rsidRPr="00D576CB" w:rsidRDefault="0043301A" w:rsidP="0043301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«Дамыта  оқыту»  идеясы  көрнекті  ұлы  педагогтар Песталоццидың, Ушинскийдің еңбектерінен бастау алады. Дамыта оқыту деп оқытудың дəстүрлі иллюстративті-түсіндірмелі түрін ауыстыратын, белсенді іс-əрекетке негізделген оқыту түрін айтамыз. Дамыта оқыту жеке тұлғаны деңгейі мен ерекшеліктеріне бейімделе отырып, дамудың заңдылықтарын ескереді жəне қолданады. Дамыта оқыту жүйесі тұлғаны барлық қасиеттерін тұтас дамытуға негізделген.</w:t>
      </w:r>
    </w:p>
    <w:p w:rsidR="0043301A" w:rsidRPr="00D576CB" w:rsidRDefault="0043301A" w:rsidP="0043301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Дамыта оқыту – күрделі, құрылымды, біртұтас педагогикалық жүйе. Оның нəтижесінде əр оқушының өзін-өзі өзгертуші субъект дəрежесіне көтерілуі көзделіп, оқыту барысында соған лайық жағдайлар жасалады. Дамыта оқытудың дəстүрлі оқытудан айырмашылығы – көздеген мақсатында, мəнінде, мазмұнында, дамытудың негізгі факторында, мұғалімнің рөлі мен атқаратын қызметінде, əдіс-тəсілінде, оқушының білім алу белсенділігінің түрін де, оқу үдерісінің сипатында танып білу үдерісін ұйымдастыружəне ондағы коммуникациялар түрлерінде. т.б.</w:t>
      </w:r>
    </w:p>
    <w:p w:rsidR="0043301A" w:rsidRPr="00D576CB" w:rsidRDefault="0043301A" w:rsidP="0043301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Дамыта оқытудың мазмұны теориялық ойлаудың дидактикалық тұрғыдан түзілген. Дамыта оқыту оқушының алдына саналы түрде белгілі бір мақсат қойып, оған жетуін ұйымдастыратын, мақсатты түрде бағытталған оқу іс-əрекеті арқылы жүзеге асады. Дамыта оқудағы негізгі нəрсе – берілетін білімнің өзектілігі. Дамыта оқытуда оқушы іс-əрекетінің толыққанды субъектісіне айналады.</w:t>
      </w:r>
    </w:p>
    <w:p w:rsidR="0043301A" w:rsidRPr="00D576CB" w:rsidRDefault="0043301A" w:rsidP="0043301A">
      <w:pPr>
        <w:spacing w:after="0" w:line="240" w:lineRule="auto"/>
        <w:jc w:val="both"/>
        <w:rPr>
          <w:rFonts w:ascii="Times New Roman" w:hAnsi="Times New Roman"/>
          <w:sz w:val="30"/>
          <w:szCs w:val="30"/>
          <w:lang w:val="kk-KZ"/>
        </w:rPr>
      </w:pPr>
    </w:p>
    <w:p w:rsidR="0043301A" w:rsidRPr="00D576CB" w:rsidRDefault="0043301A" w:rsidP="0043301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Өзіндік жұмыс тапсырмалары:</w:t>
      </w:r>
    </w:p>
    <w:p w:rsidR="0043301A" w:rsidRPr="00D576CB" w:rsidRDefault="0043301A" w:rsidP="0043301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Педагогикалық технологиялар қандай белгілеріне қарай жинақталады?</w:t>
      </w:r>
    </w:p>
    <w:p w:rsidR="0043301A" w:rsidRPr="00D576CB" w:rsidRDefault="0043301A" w:rsidP="0043301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Педагогикалық технологиялардың қай түрін жақсы білесіз?</w:t>
      </w:r>
    </w:p>
    <w:p w:rsidR="0043301A" w:rsidRPr="00D576CB" w:rsidRDefault="0043301A" w:rsidP="0043301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lastRenderedPageBreak/>
        <w:t>3. Өзіңіз білетін педагогикалық технологияның идеялары, əдіс-тəсілдері туралы əңгімелеңіз.</w:t>
      </w:r>
    </w:p>
    <w:p w:rsidR="0043301A" w:rsidRPr="00D576CB" w:rsidRDefault="0043301A" w:rsidP="0043301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4. П. М. Эрдниев пен С. Н. Лысенкованың технологиясының айырмашылықтары мен ұқсастығын Венн диаграммасы бойынша салыстырыңыз.</w:t>
      </w:r>
    </w:p>
    <w:p w:rsidR="0043301A" w:rsidRPr="00D576CB" w:rsidRDefault="0043301A" w:rsidP="0043301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5. М. Монтессори технологиясының ерекшелігі неде?</w:t>
      </w:r>
    </w:p>
    <w:p w:rsidR="0043301A" w:rsidRPr="00D576CB" w:rsidRDefault="0043301A" w:rsidP="0043301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6. Педагогикалық технология түрлерін сипаттаңыз.</w:t>
      </w:r>
    </w:p>
    <w:p w:rsidR="0043301A" w:rsidRPr="00D576CB" w:rsidRDefault="0043301A" w:rsidP="0043301A">
      <w:pPr>
        <w:spacing w:after="0" w:line="240" w:lineRule="auto"/>
        <w:jc w:val="both"/>
        <w:rPr>
          <w:rFonts w:ascii="Times New Roman" w:hAnsi="Times New Roman"/>
          <w:sz w:val="30"/>
          <w:szCs w:val="30"/>
          <w:lang w:val="kk-KZ"/>
        </w:rPr>
      </w:pPr>
    </w:p>
    <w:p w:rsidR="0043301A" w:rsidRPr="00D576CB" w:rsidRDefault="0043301A" w:rsidP="0043301A">
      <w:pPr>
        <w:spacing w:after="0" w:line="240" w:lineRule="auto"/>
        <w:jc w:val="both"/>
        <w:rPr>
          <w:rFonts w:ascii="Times New Roman" w:hAnsi="Times New Roman"/>
          <w:sz w:val="30"/>
          <w:szCs w:val="30"/>
          <w:lang w:val="kk-KZ"/>
        </w:rPr>
      </w:pPr>
    </w:p>
    <w:p w:rsidR="0043301A" w:rsidRPr="00D576CB" w:rsidRDefault="0043301A" w:rsidP="0043301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Ұсынылатын əдебиеттер:</w:t>
      </w:r>
    </w:p>
    <w:p w:rsidR="0043301A" w:rsidRPr="00D576CB" w:rsidRDefault="0043301A" w:rsidP="0043301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Ксензова Г. Ю. Перспективные школьные технологии. – М.:</w:t>
      </w:r>
    </w:p>
    <w:p w:rsidR="0043301A" w:rsidRPr="00D576CB" w:rsidRDefault="0043301A" w:rsidP="0043301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Педагогическое общество России, 2000.</w:t>
      </w:r>
    </w:p>
    <w:p w:rsidR="0043301A" w:rsidRPr="00D576CB" w:rsidRDefault="0043301A" w:rsidP="0043301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Педагогические технологии: Методические рекомендации</w:t>
      </w:r>
    </w:p>
    <w:p w:rsidR="0043301A" w:rsidRPr="00D576CB" w:rsidRDefault="0043301A" w:rsidP="0043301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/Сост. А. П. Чернявская. – Ярославль: изд-во ЯГПУ им.</w:t>
      </w:r>
    </w:p>
    <w:p w:rsidR="0043301A" w:rsidRPr="00D576CB" w:rsidRDefault="0043301A" w:rsidP="0043301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К. Д. Ушинского, 2002.</w:t>
      </w:r>
    </w:p>
    <w:p w:rsidR="0043301A" w:rsidRPr="00D576CB" w:rsidRDefault="0043301A" w:rsidP="0043301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Рысбаева А. Қ., Қоңырбаева С. С. жəне басқалар. Жоғары</w:t>
      </w:r>
    </w:p>
    <w:p w:rsidR="0043301A" w:rsidRPr="00D576CB" w:rsidRDefault="0043301A" w:rsidP="0043301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оқу орындарындағы білім мазмұны жəне оқыту технологиялары. /</w:t>
      </w:r>
    </w:p>
    <w:p w:rsidR="0043301A" w:rsidRPr="00D576CB" w:rsidRDefault="0043301A" w:rsidP="0043301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Дəрістер жинағы/. – Алматы: Полиграфия-Сервис К, 2010.</w:t>
      </w:r>
    </w:p>
    <w:p w:rsidR="0043301A" w:rsidRPr="00D576CB" w:rsidRDefault="0043301A" w:rsidP="0043301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4. Селевко Г. К. Авторские программы, педагогические</w:t>
      </w:r>
    </w:p>
    <w:p w:rsidR="0043301A" w:rsidRPr="00D576CB" w:rsidRDefault="0043301A" w:rsidP="0043301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технологии, инновационные школы. – Ярославль: Изд-во ИПК</w:t>
      </w:r>
    </w:p>
    <w:p w:rsidR="0043301A" w:rsidRPr="00D576CB" w:rsidRDefault="0043301A" w:rsidP="0043301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ПиРРО, 1997.</w:t>
      </w:r>
    </w:p>
    <w:p w:rsidR="0043301A" w:rsidRPr="00D576CB" w:rsidRDefault="0043301A" w:rsidP="0043301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5. Монахов В. Проектирование и внедрение новых технологий</w:t>
      </w:r>
    </w:p>
    <w:p w:rsidR="0043301A" w:rsidRPr="00D576CB" w:rsidRDefault="0043301A" w:rsidP="0043301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обучения. – М.: Педагогика, 1990 г.</w:t>
      </w:r>
    </w:p>
    <w:p w:rsidR="0043301A" w:rsidRPr="00D576CB" w:rsidRDefault="0043301A" w:rsidP="0043301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6. Чернявская А. П., Байбородова Л. В., Харисова И. Г.,</w:t>
      </w:r>
    </w:p>
    <w:p w:rsidR="0043301A" w:rsidRPr="00D576CB" w:rsidRDefault="0043301A" w:rsidP="0043301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Белкина В. В., Серебренников Л. Н., Гаибова В. Е. Образовательные</w:t>
      </w:r>
    </w:p>
    <w:p w:rsidR="0043301A" w:rsidRPr="00D576CB" w:rsidRDefault="0043301A" w:rsidP="0043301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технологии: Учебно-методическое пособие. – Ярославль: Изд-во</w:t>
      </w:r>
    </w:p>
    <w:p w:rsidR="0043301A" w:rsidRPr="00D576CB" w:rsidRDefault="0043301A" w:rsidP="0043301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ЯГПУ им. К. Д. Ушинского.</w:t>
      </w:r>
    </w:p>
    <w:p w:rsidR="0043301A" w:rsidRPr="00D576CB" w:rsidRDefault="0043301A" w:rsidP="0043301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7. Чупрасова В. И. Современные технологии в образовании. –</w:t>
      </w:r>
    </w:p>
    <w:p w:rsidR="0043301A" w:rsidRPr="00D576CB" w:rsidRDefault="0043301A" w:rsidP="0043301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Владивосток, 2000.</w:t>
      </w:r>
    </w:p>
    <w:p w:rsidR="00F508E7" w:rsidRPr="00D576CB" w:rsidRDefault="00F508E7" w:rsidP="0043301A">
      <w:pPr>
        <w:spacing w:after="0" w:line="240" w:lineRule="auto"/>
        <w:jc w:val="both"/>
        <w:rPr>
          <w:rFonts w:ascii="Times New Roman" w:hAnsi="Times New Roman"/>
          <w:sz w:val="30"/>
          <w:szCs w:val="30"/>
          <w:lang w:val="kk-KZ"/>
        </w:rPr>
      </w:pPr>
    </w:p>
    <w:p w:rsidR="00A3215C" w:rsidRPr="00D576CB" w:rsidRDefault="00A3215C" w:rsidP="00F508E7">
      <w:pPr>
        <w:spacing w:after="0" w:line="240" w:lineRule="auto"/>
        <w:jc w:val="center"/>
        <w:rPr>
          <w:rFonts w:ascii="Times New Roman" w:hAnsi="Times New Roman"/>
          <w:b/>
          <w:sz w:val="30"/>
          <w:szCs w:val="30"/>
          <w:lang w:val="kk-KZ"/>
        </w:rPr>
      </w:pPr>
    </w:p>
    <w:p w:rsidR="00F508E7" w:rsidRPr="00D576CB" w:rsidRDefault="00F508E7" w:rsidP="00F508E7">
      <w:pPr>
        <w:spacing w:after="0" w:line="240" w:lineRule="auto"/>
        <w:jc w:val="center"/>
        <w:rPr>
          <w:rFonts w:ascii="Times New Roman" w:hAnsi="Times New Roman"/>
          <w:b/>
          <w:sz w:val="30"/>
          <w:szCs w:val="30"/>
          <w:lang w:val="kk-KZ"/>
        </w:rPr>
      </w:pPr>
      <w:r w:rsidRPr="00D576CB">
        <w:rPr>
          <w:rFonts w:ascii="Times New Roman" w:hAnsi="Times New Roman"/>
          <w:b/>
          <w:sz w:val="30"/>
          <w:szCs w:val="30"/>
          <w:lang w:val="kk-KZ"/>
        </w:rPr>
        <w:t xml:space="preserve">Лекция № </w:t>
      </w:r>
      <w:r w:rsidR="00964F69">
        <w:rPr>
          <w:rFonts w:ascii="Times New Roman" w:hAnsi="Times New Roman"/>
          <w:b/>
          <w:sz w:val="30"/>
          <w:szCs w:val="30"/>
          <w:lang w:val="kk-KZ"/>
        </w:rPr>
        <w:t>17</w:t>
      </w:r>
    </w:p>
    <w:p w:rsidR="00F508E7" w:rsidRPr="00D576CB" w:rsidRDefault="00F508E7" w:rsidP="00964F69">
      <w:pPr>
        <w:widowControl w:val="0"/>
        <w:spacing w:after="0" w:line="240" w:lineRule="auto"/>
        <w:jc w:val="center"/>
        <w:rPr>
          <w:rFonts w:ascii="Times New Roman" w:hAnsi="Times New Roman"/>
          <w:b/>
          <w:sz w:val="30"/>
          <w:szCs w:val="30"/>
          <w:lang w:val="kk-KZ"/>
        </w:rPr>
      </w:pPr>
      <w:r w:rsidRPr="00D576CB">
        <w:rPr>
          <w:rFonts w:ascii="Times New Roman" w:hAnsi="Times New Roman"/>
          <w:b/>
          <w:sz w:val="30"/>
          <w:szCs w:val="30"/>
          <w:lang w:val="kk-KZ"/>
        </w:rPr>
        <w:t>Технологиялық</w:t>
      </w:r>
      <w:r w:rsidR="002F12FD">
        <w:rPr>
          <w:rFonts w:ascii="Times New Roman" w:hAnsi="Times New Roman"/>
          <w:b/>
          <w:sz w:val="30"/>
          <w:szCs w:val="30"/>
          <w:lang w:val="kk-KZ"/>
        </w:rPr>
        <w:t xml:space="preserve"> картаның жұмыс істеу құрылымы</w:t>
      </w:r>
      <w:r w:rsidRPr="00D576CB">
        <w:rPr>
          <w:rFonts w:ascii="Times New Roman" w:hAnsi="Times New Roman"/>
          <w:b/>
          <w:sz w:val="30"/>
          <w:szCs w:val="30"/>
          <w:lang w:val="kk-KZ"/>
        </w:rPr>
        <w:t xml:space="preserve"> </w:t>
      </w:r>
    </w:p>
    <w:p w:rsidR="00F508E7" w:rsidRPr="00D576CB" w:rsidRDefault="00F508E7" w:rsidP="0043301A">
      <w:pPr>
        <w:spacing w:after="0" w:line="240" w:lineRule="auto"/>
        <w:jc w:val="both"/>
        <w:rPr>
          <w:rFonts w:ascii="Times New Roman" w:hAnsi="Times New Roman"/>
          <w:sz w:val="30"/>
          <w:szCs w:val="30"/>
          <w:lang w:val="kk-KZ"/>
        </w:rPr>
      </w:pPr>
    </w:p>
    <w:p w:rsidR="004B4EFB" w:rsidRPr="00D576CB" w:rsidRDefault="004B4EFB" w:rsidP="004B4EF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Жоспар:</w:t>
      </w:r>
    </w:p>
    <w:p w:rsidR="004B4EFB" w:rsidRPr="00D576CB" w:rsidRDefault="004B4EFB" w:rsidP="004B4EF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Технологиялық картаның жұмыс істеу құрылымы.</w:t>
      </w:r>
    </w:p>
    <w:p w:rsidR="004B4EFB" w:rsidRPr="00D576CB" w:rsidRDefault="004B4EFB" w:rsidP="004B4EF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В. М. Монаховтың технологиялық картадағы аксиомалары.</w:t>
      </w:r>
    </w:p>
    <w:p w:rsidR="004B4EFB" w:rsidRPr="00D576CB" w:rsidRDefault="004B4EFB" w:rsidP="004B4EF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Технологиялық карталау негізі.</w:t>
      </w:r>
    </w:p>
    <w:p w:rsidR="004B4EFB" w:rsidRPr="00D576CB" w:rsidRDefault="004B4EFB" w:rsidP="004B4EF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4. Технологиялық карта бойынша жұмыс істеу ережесі.</w:t>
      </w:r>
    </w:p>
    <w:p w:rsidR="00F508E7" w:rsidRPr="00D576CB" w:rsidRDefault="004B4EFB" w:rsidP="004B4EF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5. Ізгілікті бағыттағы базалық технологиялық карталар.</w:t>
      </w:r>
    </w:p>
    <w:p w:rsidR="00F508E7" w:rsidRPr="00D576CB" w:rsidRDefault="00F508E7" w:rsidP="0043301A">
      <w:pPr>
        <w:spacing w:after="0" w:line="240" w:lineRule="auto"/>
        <w:jc w:val="both"/>
        <w:rPr>
          <w:rFonts w:ascii="Times New Roman" w:hAnsi="Times New Roman"/>
          <w:sz w:val="30"/>
          <w:szCs w:val="30"/>
          <w:lang w:val="kk-KZ"/>
        </w:rPr>
      </w:pPr>
    </w:p>
    <w:p w:rsidR="004B4EFB" w:rsidRPr="00D576CB" w:rsidRDefault="004B4EFB" w:rsidP="004B4EF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lastRenderedPageBreak/>
        <w:t xml:space="preserve">       Қазіргі заманғы ғылыми техникалық прогрестің өте шапшаң қарқынмен дамуы жəне ақпарат көлемінің əр 3-5 жылда 2 еседей өсіп отыруы, əсіресе ой еңбегін жəне оқыту үдерісін айрықша сапалық түрде жетілдіруді талап етіп отыр. Мұндай дүниежүзілік күрделі проблеманы шешудің бір жолы, жастарға үздіксіз білім берудің жаңа түрлері мен əдіс-тəсілдерін тауып, олардың өздігінен білім алуын қамтамасыз ету болып табылады. </w:t>
      </w:r>
    </w:p>
    <w:p w:rsidR="004B4EFB" w:rsidRPr="00D576CB" w:rsidRDefault="004B4EFB" w:rsidP="004B4EF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Ондай жаңа оқыту тəсілдерінің бірі академик В. М. Монаховтың педагогикалық технологиясы. Көптеген мұғалімдер технология мазмұнын жете түсінбейді, оны əдістемеден ажырата алмайды. Егер əдістеме көбінесе оқу үдерісін ұйымдастыру жəне өткізу жөніндегі ұсыныстардың жиынтығы</w:t>
      </w:r>
    </w:p>
    <w:p w:rsidR="004B4EFB" w:rsidRPr="00D576CB" w:rsidRDefault="004B4EFB" w:rsidP="004B4EF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болса, педагогикалық технологияның өзіне тəн ерекшелігі бар.</w:t>
      </w:r>
    </w:p>
    <w:p w:rsidR="004B4EFB" w:rsidRPr="00D576CB" w:rsidRDefault="004B4EFB" w:rsidP="004B4EF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Біріншіден, технология – бұл соңғы нəтижеге берілетін кепілдік; екіншіден, технология – бұл болашақ оқу үдерісінің жобасы. Өзінің педагогикалық технологиясында В. М. Монахов мынандай анықтама береді: педагогикалық технология – оқу үдерісін жоспарлаудың жүйелік əдісі; оқытудың тиімді түріне жету мақсатында, адам мен технология ресурстарды олардың арақатынасын ескере отырып бүкіл оқытушымен білімді меңгеру үдерісін жүргізу, оны бағалау.</w:t>
      </w:r>
    </w:p>
    <w:p w:rsidR="004B4EFB" w:rsidRPr="00D576CB" w:rsidRDefault="004B4EFB" w:rsidP="004B4EF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Ғылыми тұрғыдан негізделген В. М. Монаховтың педагогикалық технологиясы мұғалім қызметін екі кезеңге бөледі.</w:t>
      </w:r>
    </w:p>
    <w:p w:rsidR="004B4EFB" w:rsidRPr="00D576CB" w:rsidRDefault="004B4EFB" w:rsidP="004B4EF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Оқу үдерісін жобалау кезеңі.</w:t>
      </w:r>
    </w:p>
    <w:p w:rsidR="004B4EFB" w:rsidRPr="00D576CB" w:rsidRDefault="004B4EFB" w:rsidP="004B4EF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Осы жобаны іске асыру кезеңі.</w:t>
      </w:r>
    </w:p>
    <w:p w:rsidR="004B4EFB" w:rsidRPr="00D576CB" w:rsidRDefault="004B4EFB" w:rsidP="004B4EF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Бірінші кезеңде мұғалім оқу материалын шағын мақсаттар жүйесі ретінде көрсетеді. Бұл шағын мақсаттарға жету-жетпеуін жазбаша жұмыстар арқылы тексереді, яғни болжам жоспарланады. Болжамнан оқушылар жақсы өтуі үшін, мұғалім оқушыларға өзбетімен жұмыс істеуге алдын ала тапсырмалар береді. Екінші, яғни жобаны іске асыру кезеңінде мұғалім оқу үдерістің нақтылы жағдайларын ескере отырып, жобаны жүзеге асырады. Оқу үдерісін</w:t>
      </w:r>
    </w:p>
    <w:p w:rsidR="00F508E7" w:rsidRPr="00D576CB" w:rsidRDefault="004B4EFB" w:rsidP="004B4EF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жобалаудағы негізгі объект – оқу тақырыбы. Бұл оқу тақырыбының көлемі, тақырыптың күрделілігіне байланысты 6-7 сабақтан, 22-24 сабаққа дейін болуы мүмкін.</w:t>
      </w:r>
    </w:p>
    <w:p w:rsidR="004B4EFB" w:rsidRPr="00D576CB" w:rsidRDefault="004B4EFB" w:rsidP="004B4EF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Технологиялық картаның жұмыс істеу құрылымы</w:t>
      </w:r>
    </w:p>
    <w:p w:rsidR="004B4EFB" w:rsidRPr="00D576CB" w:rsidRDefault="004B4EFB" w:rsidP="004B4EF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Технологияда  оқу  үдерісін  жобалаудың  толық  жəне бөлшектелген көрінісін технологиялық картадан көруге болады. Технологиялық карта 5 бөліктен тұрады: мақсат қою, болжам, үй жұмысын мөлшерлеу, логикалық құрылым, түзету.</w:t>
      </w:r>
    </w:p>
    <w:p w:rsidR="004B4EFB" w:rsidRPr="00D576CB" w:rsidRDefault="004B4EFB" w:rsidP="004B4EF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Технологиялық картаның əр бөлшектері қандай жұмыс атқаратынын қарастырайық.</w:t>
      </w:r>
    </w:p>
    <w:p w:rsidR="004B4EFB" w:rsidRPr="00D576CB" w:rsidRDefault="004B4EFB" w:rsidP="004B4EF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lastRenderedPageBreak/>
        <w:t>1. Мақсат қою. Берілген тақырыпқа қойылатын білім стандарттарының талабын жүзеге асырып жүрген бағдарлама мазмұнын талдай отырып, шағын мақсаттар қарастырылады. Тақырыптар көлеміне жəне оның күрделілігіне байланысты шағын мақсаттар саны 2-ден 5-ке бейін болуы мүмкін. Арнайы технологиялық ұйғарым бойынша əр шағын мақсатқа сəйкес өзіндік жұмыс құрастырылады.</w:t>
      </w:r>
    </w:p>
    <w:p w:rsidR="00F508E7" w:rsidRPr="00D576CB" w:rsidRDefault="004B4EFB" w:rsidP="004B4EF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Болжам. Бұл өзіндік жұмыстардың, яғни болжамның, ерекшелігі мынада: тексерудің жəне оқушылардың жетістіктерін бағалаудың қарапайымдылығы. Болжам екі түрлі тапсырмадан тұрады: білім беру стандарты деңгейіндегі тапсырма жəне тереңдетілген тапсырма. Болжамның 1- жəне 2- тапсырмалары стандарт деңгейімен сəйкес қарастырылады, ал 3-ші тапсырмада «жақсы» деген бағаға сəйкес, 4-тапсырмада «өте жақсы» деген бағаға сəйкес тапсырмалар беріледі.</w:t>
      </w:r>
    </w:p>
    <w:p w:rsidR="004B4EFB" w:rsidRPr="00D576CB" w:rsidRDefault="004B4EFB" w:rsidP="004B4EF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Үй тапсырмасын мөлшерлеу. Егер үй тапсырмасын мөлшерлегенде біраз ақаулар жіберілсе, ол болжам кезінде көзге бірден түседі. Мұғалім осыған сəйкес түзету жүргізуі керек. Үй жұмысын мөлшерлеу 3 деңгейлік тапсырмадан тұрады.</w:t>
      </w:r>
    </w:p>
    <w:p w:rsidR="004B4EFB" w:rsidRPr="00D576CB" w:rsidRDefault="004B4EFB" w:rsidP="004B4EF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деңгей. Болжамның 1-ші, 2-ші тапсырмасына.</w:t>
      </w:r>
    </w:p>
    <w:p w:rsidR="004B4EFB" w:rsidRPr="00D576CB" w:rsidRDefault="004B4EFB" w:rsidP="004B4EF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деңгей. Болжамның 3-ші тапсырмасына.</w:t>
      </w:r>
    </w:p>
    <w:p w:rsidR="004B4EFB" w:rsidRPr="00D576CB" w:rsidRDefault="004B4EFB" w:rsidP="004B4EF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деңгей. Болжамның 4-ші тапсырмасына сəйкес болуы керек.</w:t>
      </w:r>
    </w:p>
    <w:p w:rsidR="004B4EFB" w:rsidRPr="00D576CB" w:rsidRDefault="004B4EFB" w:rsidP="004B4EF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4. Логикалық құрылым, оқу тақырыбына байланысты əр шағын</w:t>
      </w:r>
      <w:r w:rsidR="002F0AF0" w:rsidRPr="00D576CB">
        <w:rPr>
          <w:rFonts w:ascii="Times New Roman" w:hAnsi="Times New Roman"/>
          <w:sz w:val="30"/>
          <w:szCs w:val="30"/>
          <w:lang w:val="kk-KZ"/>
        </w:rPr>
        <w:t xml:space="preserve"> </w:t>
      </w:r>
      <w:r w:rsidRPr="00D576CB">
        <w:rPr>
          <w:rFonts w:ascii="Times New Roman" w:hAnsi="Times New Roman"/>
          <w:sz w:val="30"/>
          <w:szCs w:val="30"/>
          <w:lang w:val="kk-KZ"/>
        </w:rPr>
        <w:t>мақсаттарды меңгеру үшін. Оқушығ</w:t>
      </w:r>
      <w:r w:rsidR="002F0AF0" w:rsidRPr="00D576CB">
        <w:rPr>
          <w:rFonts w:ascii="Times New Roman" w:hAnsi="Times New Roman"/>
          <w:sz w:val="30"/>
          <w:szCs w:val="30"/>
          <w:lang w:val="kk-KZ"/>
        </w:rPr>
        <w:t>а қанша уақыт керек екенін, бол</w:t>
      </w:r>
      <w:r w:rsidRPr="00D576CB">
        <w:rPr>
          <w:rFonts w:ascii="Times New Roman" w:hAnsi="Times New Roman"/>
          <w:sz w:val="30"/>
          <w:szCs w:val="30"/>
          <w:lang w:val="kk-KZ"/>
        </w:rPr>
        <w:t>жамды, түзетуді қайталауды, қай ке</w:t>
      </w:r>
      <w:r w:rsidR="002F0AF0" w:rsidRPr="00D576CB">
        <w:rPr>
          <w:rFonts w:ascii="Times New Roman" w:hAnsi="Times New Roman"/>
          <w:sz w:val="30"/>
          <w:szCs w:val="30"/>
          <w:lang w:val="kk-KZ"/>
        </w:rPr>
        <w:t>зде өткізу керектігін жоспарлай</w:t>
      </w:r>
      <w:r w:rsidRPr="00D576CB">
        <w:rPr>
          <w:rFonts w:ascii="Times New Roman" w:hAnsi="Times New Roman"/>
          <w:sz w:val="30"/>
          <w:szCs w:val="30"/>
          <w:lang w:val="kk-KZ"/>
        </w:rPr>
        <w:t>ды. Яғни, мұғалім өзінің əдістем</w:t>
      </w:r>
      <w:r w:rsidR="002F0AF0" w:rsidRPr="00D576CB">
        <w:rPr>
          <w:rFonts w:ascii="Times New Roman" w:hAnsi="Times New Roman"/>
          <w:sz w:val="30"/>
          <w:szCs w:val="30"/>
          <w:lang w:val="kk-KZ"/>
        </w:rPr>
        <w:t>елік тұжырымдарына сүйене оты</w:t>
      </w:r>
      <w:r w:rsidRPr="00D576CB">
        <w:rPr>
          <w:rFonts w:ascii="Times New Roman" w:hAnsi="Times New Roman"/>
          <w:sz w:val="30"/>
          <w:szCs w:val="30"/>
          <w:lang w:val="kk-KZ"/>
        </w:rPr>
        <w:t>рып, оқу үдерісін тұтас жəне логикалық көрнекті модельге көшіреді.</w:t>
      </w:r>
    </w:p>
    <w:p w:rsidR="004B4EFB" w:rsidRPr="00D576CB" w:rsidRDefault="004B4EFB" w:rsidP="004B4EF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5. Түзету. Түзету негізгі үш бағытта жүргізіледі:</w:t>
      </w:r>
    </w:p>
    <w:p w:rsidR="004B4EFB" w:rsidRPr="00D576CB" w:rsidRDefault="004B4EFB" w:rsidP="004B4EF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Жаңа оқу материалын меңгеру кезіндегі оқушыларға тиетін</w:t>
      </w:r>
      <w:r w:rsidR="002F0AF0" w:rsidRPr="00D576CB">
        <w:rPr>
          <w:rFonts w:ascii="Times New Roman" w:hAnsi="Times New Roman"/>
          <w:sz w:val="30"/>
          <w:szCs w:val="30"/>
          <w:lang w:val="kk-KZ"/>
        </w:rPr>
        <w:t xml:space="preserve"> </w:t>
      </w:r>
      <w:r w:rsidRPr="00D576CB">
        <w:rPr>
          <w:rFonts w:ascii="Times New Roman" w:hAnsi="Times New Roman"/>
          <w:sz w:val="30"/>
          <w:szCs w:val="30"/>
          <w:lang w:val="kk-KZ"/>
        </w:rPr>
        <w:t>қиындық.</w:t>
      </w:r>
    </w:p>
    <w:p w:rsidR="004B4EFB" w:rsidRPr="00D576CB" w:rsidRDefault="004B4EFB" w:rsidP="004B4EF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Оқушылардың жұмысында жиі жіберілетін қателіктер.</w:t>
      </w:r>
    </w:p>
    <w:p w:rsidR="004B4EFB" w:rsidRPr="00D576CB" w:rsidRDefault="004B4EFB" w:rsidP="004B4EF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Оқушыларды стандарт деңгейіне жеткізетін педагогикалық</w:t>
      </w:r>
      <w:r w:rsidR="002F0AF0" w:rsidRPr="00D576CB">
        <w:rPr>
          <w:rFonts w:ascii="Times New Roman" w:hAnsi="Times New Roman"/>
          <w:sz w:val="30"/>
          <w:szCs w:val="30"/>
          <w:lang w:val="kk-KZ"/>
        </w:rPr>
        <w:t xml:space="preserve"> </w:t>
      </w:r>
      <w:r w:rsidRPr="00D576CB">
        <w:rPr>
          <w:rFonts w:ascii="Times New Roman" w:hAnsi="Times New Roman"/>
          <w:sz w:val="30"/>
          <w:szCs w:val="30"/>
          <w:lang w:val="kk-KZ"/>
        </w:rPr>
        <w:t>əдістер жүйесі.</w:t>
      </w:r>
    </w:p>
    <w:p w:rsidR="004B4EFB" w:rsidRPr="00D576CB" w:rsidRDefault="004B4EFB" w:rsidP="004B4EF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Технологиялық карта нəтижесі əр болжамнан кейін тексеріліп,</w:t>
      </w:r>
      <w:r w:rsidR="002F0AF0" w:rsidRPr="00D576CB">
        <w:rPr>
          <w:rFonts w:ascii="Times New Roman" w:hAnsi="Times New Roman"/>
          <w:sz w:val="30"/>
          <w:szCs w:val="30"/>
          <w:lang w:val="kk-KZ"/>
        </w:rPr>
        <w:t xml:space="preserve"> </w:t>
      </w:r>
      <w:r w:rsidRPr="00D576CB">
        <w:rPr>
          <w:rFonts w:ascii="Times New Roman" w:hAnsi="Times New Roman"/>
          <w:sz w:val="30"/>
          <w:szCs w:val="30"/>
          <w:lang w:val="kk-KZ"/>
        </w:rPr>
        <w:t>талдау жасауды қажет етеді, яғни интеграция жүзеге асырылады.</w:t>
      </w:r>
    </w:p>
    <w:p w:rsidR="004B4EFB" w:rsidRPr="00D576CB" w:rsidRDefault="002F0AF0" w:rsidP="004B4EF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w:t>
      </w:r>
      <w:r w:rsidR="004B4EFB" w:rsidRPr="00D576CB">
        <w:rPr>
          <w:rFonts w:ascii="Times New Roman" w:hAnsi="Times New Roman"/>
          <w:sz w:val="30"/>
          <w:szCs w:val="30"/>
          <w:lang w:val="kk-KZ"/>
        </w:rPr>
        <w:t>Оқу үдерісін педагогикалық технология тұрғысынан жобалау</w:t>
      </w:r>
      <w:r w:rsidRPr="00D576CB">
        <w:rPr>
          <w:rFonts w:ascii="Times New Roman" w:hAnsi="Times New Roman"/>
          <w:sz w:val="30"/>
          <w:szCs w:val="30"/>
          <w:lang w:val="kk-KZ"/>
        </w:rPr>
        <w:t xml:space="preserve"> </w:t>
      </w:r>
      <w:r w:rsidR="004B4EFB" w:rsidRPr="00D576CB">
        <w:rPr>
          <w:rFonts w:ascii="Times New Roman" w:hAnsi="Times New Roman"/>
          <w:sz w:val="30"/>
          <w:szCs w:val="30"/>
          <w:lang w:val="kk-KZ"/>
        </w:rPr>
        <w:t>жекелеме тараулардың технологиялық карталарынан құралады.</w:t>
      </w:r>
      <w:r w:rsidRPr="00D576CB">
        <w:rPr>
          <w:rFonts w:ascii="Times New Roman" w:hAnsi="Times New Roman"/>
          <w:sz w:val="30"/>
          <w:szCs w:val="30"/>
          <w:lang w:val="kk-KZ"/>
        </w:rPr>
        <w:t xml:space="preserve"> </w:t>
      </w:r>
      <w:r w:rsidR="004B4EFB" w:rsidRPr="00D576CB">
        <w:rPr>
          <w:rFonts w:ascii="Times New Roman" w:hAnsi="Times New Roman"/>
          <w:sz w:val="30"/>
          <w:szCs w:val="30"/>
          <w:lang w:val="kk-KZ"/>
        </w:rPr>
        <w:t>Технологиялық картаның құрамды бөліктерін жəне олардың</w:t>
      </w:r>
      <w:r w:rsidRPr="00D576CB">
        <w:rPr>
          <w:rFonts w:ascii="Times New Roman" w:hAnsi="Times New Roman"/>
          <w:sz w:val="30"/>
          <w:szCs w:val="30"/>
          <w:lang w:val="kk-KZ"/>
        </w:rPr>
        <w:t xml:space="preserve"> </w:t>
      </w:r>
      <w:r w:rsidR="004B4EFB" w:rsidRPr="00D576CB">
        <w:rPr>
          <w:rFonts w:ascii="Times New Roman" w:hAnsi="Times New Roman"/>
          <w:sz w:val="30"/>
          <w:szCs w:val="30"/>
          <w:lang w:val="kk-KZ"/>
        </w:rPr>
        <w:t>атқаратын қызметтерін қарастырайық.</w:t>
      </w:r>
    </w:p>
    <w:p w:rsidR="004B4EFB" w:rsidRPr="00D576CB" w:rsidRDefault="004B4EFB" w:rsidP="004B4EF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Технологиялық карта негізі жоғарыда айтып өткеніміздей</w:t>
      </w:r>
      <w:r w:rsidR="002F0AF0" w:rsidRPr="00D576CB">
        <w:rPr>
          <w:rFonts w:ascii="Times New Roman" w:hAnsi="Times New Roman"/>
          <w:sz w:val="30"/>
          <w:szCs w:val="30"/>
          <w:lang w:val="kk-KZ"/>
        </w:rPr>
        <w:t xml:space="preserve"> </w:t>
      </w:r>
      <w:r w:rsidRPr="00D576CB">
        <w:rPr>
          <w:rFonts w:ascii="Times New Roman" w:hAnsi="Times New Roman"/>
          <w:sz w:val="30"/>
          <w:szCs w:val="30"/>
          <w:lang w:val="kk-KZ"/>
        </w:rPr>
        <w:t>мақсат қоюдан басталады, яғни тақырыпқа байланысты шағын</w:t>
      </w:r>
      <w:r w:rsidR="002F0AF0" w:rsidRPr="00D576CB">
        <w:rPr>
          <w:rFonts w:ascii="Times New Roman" w:hAnsi="Times New Roman"/>
          <w:sz w:val="30"/>
          <w:szCs w:val="30"/>
          <w:lang w:val="kk-KZ"/>
        </w:rPr>
        <w:t xml:space="preserve"> </w:t>
      </w:r>
      <w:r w:rsidRPr="00D576CB">
        <w:rPr>
          <w:rFonts w:ascii="Times New Roman" w:hAnsi="Times New Roman"/>
          <w:sz w:val="30"/>
          <w:szCs w:val="30"/>
          <w:lang w:val="kk-KZ"/>
        </w:rPr>
        <w:t>мақсаттарды анықтау.</w:t>
      </w:r>
    </w:p>
    <w:p w:rsidR="002F0AF0" w:rsidRPr="00D576CB" w:rsidRDefault="002F0AF0" w:rsidP="002F0AF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w:t>
      </w:r>
      <w:r w:rsidR="004B4EFB" w:rsidRPr="00D576CB">
        <w:rPr>
          <w:rFonts w:ascii="Times New Roman" w:hAnsi="Times New Roman"/>
          <w:sz w:val="30"/>
          <w:szCs w:val="30"/>
          <w:lang w:val="kk-KZ"/>
        </w:rPr>
        <w:t>Мақсатты нақты жəне анық көре білу, яғни тақырыптың негізгі</w:t>
      </w:r>
      <w:r w:rsidRPr="00D576CB">
        <w:rPr>
          <w:rFonts w:ascii="Times New Roman" w:hAnsi="Times New Roman"/>
          <w:sz w:val="30"/>
          <w:szCs w:val="30"/>
          <w:lang w:val="kk-KZ"/>
        </w:rPr>
        <w:t xml:space="preserve"> </w:t>
      </w:r>
      <w:r w:rsidR="004B4EFB" w:rsidRPr="00D576CB">
        <w:rPr>
          <w:rFonts w:ascii="Times New Roman" w:hAnsi="Times New Roman"/>
          <w:sz w:val="30"/>
          <w:szCs w:val="30"/>
          <w:lang w:val="kk-KZ"/>
        </w:rPr>
        <w:t>сұрағын анықтай білу, мұғалімнің əдістемелік шеберлігін көрсетеді.</w:t>
      </w:r>
      <w:r w:rsidRPr="00D576CB">
        <w:rPr>
          <w:rFonts w:ascii="Times New Roman" w:hAnsi="Times New Roman"/>
          <w:sz w:val="30"/>
          <w:szCs w:val="30"/>
          <w:lang w:val="kk-KZ"/>
        </w:rPr>
        <w:t xml:space="preserve"> </w:t>
      </w:r>
      <w:r w:rsidR="004B4EFB" w:rsidRPr="00D576CB">
        <w:rPr>
          <w:rFonts w:ascii="Times New Roman" w:hAnsi="Times New Roman"/>
          <w:sz w:val="30"/>
          <w:szCs w:val="30"/>
          <w:lang w:val="kk-KZ"/>
        </w:rPr>
        <w:lastRenderedPageBreak/>
        <w:t>Қойылатын мақсат мұғалімге жəне оқушыға ұғынықты түрде ықшам</w:t>
      </w:r>
      <w:r w:rsidRPr="00D576CB">
        <w:rPr>
          <w:rFonts w:ascii="Times New Roman" w:hAnsi="Times New Roman"/>
          <w:sz w:val="30"/>
          <w:szCs w:val="30"/>
          <w:lang w:val="kk-KZ"/>
        </w:rPr>
        <w:t xml:space="preserve"> </w:t>
      </w:r>
      <w:r w:rsidR="004B4EFB" w:rsidRPr="00D576CB">
        <w:rPr>
          <w:rFonts w:ascii="Times New Roman" w:hAnsi="Times New Roman"/>
          <w:sz w:val="30"/>
          <w:szCs w:val="30"/>
          <w:lang w:val="kk-KZ"/>
        </w:rPr>
        <w:t>əрі түсінікті болуы қажет. Қойылған мақсат бойынша мұғалім</w:t>
      </w:r>
      <w:r w:rsidRPr="00D576CB">
        <w:rPr>
          <w:rFonts w:ascii="Times New Roman" w:hAnsi="Times New Roman"/>
          <w:sz w:val="30"/>
          <w:szCs w:val="30"/>
          <w:lang w:val="kk-KZ"/>
        </w:rPr>
        <w:t xml:space="preserve"> </w:t>
      </w:r>
      <w:r w:rsidR="004B4EFB" w:rsidRPr="00D576CB">
        <w:rPr>
          <w:rFonts w:ascii="Times New Roman" w:hAnsi="Times New Roman"/>
          <w:sz w:val="30"/>
          <w:szCs w:val="30"/>
          <w:lang w:val="kk-KZ"/>
        </w:rPr>
        <w:t>болашақ оқу үдерісін мақсаттар түрінде көруі керек, ал оқушы үшін</w:t>
      </w:r>
      <w:r w:rsidRPr="00D576CB">
        <w:rPr>
          <w:rFonts w:ascii="Times New Roman" w:hAnsi="Times New Roman"/>
          <w:sz w:val="30"/>
          <w:szCs w:val="30"/>
          <w:lang w:val="kk-KZ"/>
        </w:rPr>
        <w:t xml:space="preserve"> </w:t>
      </w:r>
      <w:r w:rsidR="004B4EFB" w:rsidRPr="00D576CB">
        <w:rPr>
          <w:rFonts w:ascii="Times New Roman" w:hAnsi="Times New Roman"/>
          <w:sz w:val="30"/>
          <w:szCs w:val="30"/>
          <w:lang w:val="kk-KZ"/>
        </w:rPr>
        <w:t>оның білімі мен біліктілігіне қойылатын талаптар жүйелі түрде</w:t>
      </w:r>
      <w:r w:rsidRPr="00D576CB">
        <w:rPr>
          <w:rFonts w:ascii="Times New Roman" w:hAnsi="Times New Roman"/>
          <w:sz w:val="30"/>
          <w:szCs w:val="30"/>
          <w:lang w:val="kk-KZ"/>
        </w:rPr>
        <w:t xml:space="preserve"> </w:t>
      </w:r>
      <w:r w:rsidR="004B4EFB" w:rsidRPr="00D576CB">
        <w:rPr>
          <w:rFonts w:ascii="Times New Roman" w:hAnsi="Times New Roman"/>
          <w:sz w:val="30"/>
          <w:szCs w:val="30"/>
          <w:lang w:val="kk-KZ"/>
        </w:rPr>
        <w:t>берілуі керек.</w:t>
      </w:r>
      <w:r w:rsidRPr="00D576CB">
        <w:rPr>
          <w:rFonts w:ascii="Times New Roman" w:hAnsi="Times New Roman"/>
          <w:sz w:val="30"/>
          <w:szCs w:val="30"/>
          <w:lang w:val="kk-KZ"/>
        </w:rPr>
        <w:t xml:space="preserve"> Ілгеріде қойылатын мақсат саны тақырып көлеміне қарай 2-5 аралығында болуы керек дегенбіз. Оның себебі мақсат ұсақталып, көбейген сайын оның нақтылығы азайып алғашқыларының мəні жойыла бастайды.</w:t>
      </w:r>
    </w:p>
    <w:p w:rsidR="00F508E7" w:rsidRPr="00D576CB" w:rsidRDefault="002F0AF0" w:rsidP="002F0AF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Мақсат қою технологиясы жəне педагогтың əдістемелік жұмысының мақсаттылығы оқу тақырыбындағы əрбір сабақтың мəнділігін арттырады, сабақтың нəтижелігіне жəне мазмұндылығына мұғалімнің, сол сияқты оқушының да жауапкершілігін арттырады, осы сабақтағы берілген мақсаттың меңгерілуіндегі орнын нақтылай түседі, ал бұның барлығы жобалаудан, технологиялық картадан басталады.</w:t>
      </w:r>
    </w:p>
    <w:p w:rsidR="002F0AF0" w:rsidRPr="00D576CB" w:rsidRDefault="002F0AF0" w:rsidP="002F0AF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Берілген тақырыпты мақсаттарға бөліп алғаннан кейінгі жұмыс осы қойылған мақсаттарға байланысты оқушылар білімін болжау жұмысын құру.</w:t>
      </w:r>
    </w:p>
    <w:p w:rsidR="002F0AF0" w:rsidRPr="00D576CB" w:rsidRDefault="002F0AF0" w:rsidP="002F0AF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Біз бірінші рет оқушыға жеке тұлға ретінде қараймыз, себебі оқушы өз деңгейін өзі таңдайды, яғни өзінің білім мөлшеріне қарай болжаудағы қажетті тапсырмалар мөлшерін таңдап алады. Болжау деп отырғанымыз оқушылардың қойылған мақсатты меңгеруін анықтауға арналған өздік жұмыс.</w:t>
      </w:r>
    </w:p>
    <w:p w:rsidR="002F0AF0" w:rsidRPr="00D576CB" w:rsidRDefault="002F0AF0" w:rsidP="002F0AF0">
      <w:pPr>
        <w:spacing w:after="0" w:line="240" w:lineRule="auto"/>
        <w:jc w:val="both"/>
        <w:rPr>
          <w:rFonts w:ascii="Times New Roman" w:hAnsi="Times New Roman"/>
          <w:sz w:val="30"/>
          <w:szCs w:val="30"/>
          <w:lang w:val="kk-KZ"/>
        </w:rPr>
      </w:pPr>
    </w:p>
    <w:p w:rsidR="002F0AF0" w:rsidRPr="00964F69" w:rsidRDefault="00964F69" w:rsidP="00964F69">
      <w:pPr>
        <w:spacing w:after="0" w:line="240" w:lineRule="auto"/>
        <w:jc w:val="center"/>
        <w:rPr>
          <w:rFonts w:ascii="Times New Roman" w:hAnsi="Times New Roman"/>
          <w:b/>
          <w:sz w:val="30"/>
          <w:szCs w:val="30"/>
          <w:lang w:val="kk-KZ"/>
        </w:rPr>
      </w:pPr>
      <w:r w:rsidRPr="00964F69">
        <w:rPr>
          <w:rFonts w:ascii="Times New Roman" w:hAnsi="Times New Roman"/>
          <w:b/>
          <w:sz w:val="30"/>
          <w:szCs w:val="30"/>
          <w:lang w:val="kk-KZ"/>
        </w:rPr>
        <w:t>Лекция №18</w:t>
      </w:r>
    </w:p>
    <w:p w:rsidR="002F0AF0" w:rsidRPr="00D576CB" w:rsidRDefault="002F0AF0" w:rsidP="002F0AF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В. М. Монаховтың болжауды құру аксиомалары</w:t>
      </w:r>
    </w:p>
    <w:p w:rsidR="002F12FD" w:rsidRDefault="002F0AF0" w:rsidP="002F0AF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w:t>
      </w:r>
      <w:r w:rsidR="002F12FD">
        <w:rPr>
          <w:rFonts w:ascii="Times New Roman" w:hAnsi="Times New Roman"/>
          <w:sz w:val="30"/>
          <w:szCs w:val="30"/>
          <w:lang w:val="kk-KZ"/>
        </w:rPr>
        <w:t>Жоспар</w:t>
      </w:r>
    </w:p>
    <w:p w:rsidR="002F12FD" w:rsidRPr="002F12FD" w:rsidRDefault="002F12FD" w:rsidP="00DA3547">
      <w:pPr>
        <w:pStyle w:val="a4"/>
        <w:numPr>
          <w:ilvl w:val="0"/>
          <w:numId w:val="59"/>
        </w:numPr>
        <w:spacing w:after="0" w:line="240" w:lineRule="auto"/>
        <w:jc w:val="both"/>
        <w:rPr>
          <w:rFonts w:ascii="Times New Roman" w:hAnsi="Times New Roman"/>
          <w:sz w:val="30"/>
          <w:szCs w:val="30"/>
          <w:lang w:val="kk-KZ"/>
        </w:rPr>
      </w:pPr>
      <w:r w:rsidRPr="002F12FD">
        <w:rPr>
          <w:rFonts w:ascii="Times New Roman" w:hAnsi="Times New Roman"/>
          <w:sz w:val="30"/>
          <w:szCs w:val="30"/>
          <w:lang w:val="kk-KZ"/>
        </w:rPr>
        <w:t>В. М. Монаховтың педагогикалық технологиясы бойынша болжау аксиомалары</w:t>
      </w:r>
    </w:p>
    <w:p w:rsidR="002F12FD" w:rsidRDefault="002F12FD" w:rsidP="00DA3547">
      <w:pPr>
        <w:pStyle w:val="a4"/>
        <w:numPr>
          <w:ilvl w:val="0"/>
          <w:numId w:val="5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В. М. Монахов эксперименттік зерттеу нəтижелерінің қорытындысы</w:t>
      </w:r>
    </w:p>
    <w:p w:rsidR="002F12FD" w:rsidRPr="002F12FD" w:rsidRDefault="002F12FD" w:rsidP="00DA3547">
      <w:pPr>
        <w:pStyle w:val="a4"/>
        <w:numPr>
          <w:ilvl w:val="0"/>
          <w:numId w:val="59"/>
        </w:numPr>
        <w:spacing w:after="0" w:line="240" w:lineRule="auto"/>
        <w:jc w:val="both"/>
        <w:rPr>
          <w:rFonts w:ascii="Times New Roman" w:hAnsi="Times New Roman"/>
          <w:sz w:val="30"/>
          <w:szCs w:val="30"/>
          <w:lang w:val="kk-KZ"/>
        </w:rPr>
      </w:pPr>
      <w:r w:rsidRPr="002F12FD">
        <w:rPr>
          <w:rFonts w:ascii="Times New Roman" w:hAnsi="Times New Roman"/>
          <w:sz w:val="30"/>
          <w:szCs w:val="30"/>
          <w:lang w:val="kk-KZ"/>
        </w:rPr>
        <w:t>Технологиялық карталау негізі</w:t>
      </w:r>
    </w:p>
    <w:p w:rsidR="002F12FD" w:rsidRDefault="002F12FD" w:rsidP="002F0AF0">
      <w:pPr>
        <w:spacing w:after="0" w:line="240" w:lineRule="auto"/>
        <w:jc w:val="both"/>
        <w:rPr>
          <w:rFonts w:ascii="Times New Roman" w:hAnsi="Times New Roman"/>
          <w:sz w:val="30"/>
          <w:szCs w:val="30"/>
          <w:lang w:val="kk-KZ"/>
        </w:rPr>
      </w:pPr>
    </w:p>
    <w:p w:rsidR="002F0AF0" w:rsidRPr="00D576CB" w:rsidRDefault="002F12FD" w:rsidP="002F0AF0">
      <w:pPr>
        <w:spacing w:after="0" w:line="240" w:lineRule="auto"/>
        <w:jc w:val="both"/>
        <w:rPr>
          <w:rFonts w:ascii="Times New Roman" w:hAnsi="Times New Roman"/>
          <w:sz w:val="30"/>
          <w:szCs w:val="30"/>
          <w:lang w:val="kk-KZ"/>
        </w:rPr>
      </w:pPr>
      <w:r>
        <w:rPr>
          <w:rFonts w:ascii="Times New Roman" w:hAnsi="Times New Roman"/>
          <w:sz w:val="30"/>
          <w:szCs w:val="30"/>
          <w:lang w:val="kk-KZ"/>
        </w:rPr>
        <w:t xml:space="preserve">      </w:t>
      </w:r>
      <w:r w:rsidR="002F0AF0" w:rsidRPr="00D576CB">
        <w:rPr>
          <w:rFonts w:ascii="Times New Roman" w:hAnsi="Times New Roman"/>
          <w:sz w:val="30"/>
          <w:szCs w:val="30"/>
          <w:lang w:val="kk-KZ"/>
        </w:rPr>
        <w:t>В. М. Монаховтың педагогикалық технологиясы бойынша болжауды құру барысында мына жеті аксиома орындалу керек:</w:t>
      </w:r>
    </w:p>
    <w:p w:rsidR="002F0AF0" w:rsidRPr="00D576CB" w:rsidRDefault="002F0AF0" w:rsidP="002F0AF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1-аксиома. Өзіндік жұмыстың (ӨЖ) екі түрі бар: білім беру стандарты (программа) деңгейіндегі тапсырма, жоғары деңгейдегі тапсырма.</w:t>
      </w:r>
    </w:p>
    <w:p w:rsidR="002F0AF0" w:rsidRPr="00D576CB" w:rsidRDefault="002F0AF0" w:rsidP="002F0AF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2-аксиома. Стандартты ӨЖ төрт тапсырмадан тұрады: алғашқы екеуі стандартты деңгейінде, соңғы екеуі жоғары деңгейде.</w:t>
      </w:r>
    </w:p>
    <w:p w:rsidR="002F0AF0" w:rsidRPr="00D576CB" w:rsidRDefault="002F0AF0" w:rsidP="002F0AF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3-аксиома. ӨЖ-тың жалпы түрі:</w:t>
      </w:r>
    </w:p>
    <w:p w:rsidR="002F0AF0" w:rsidRPr="00D576CB" w:rsidRDefault="002F0AF0" w:rsidP="002F0AF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білім беру стандарты талаптары деңгейіндегі тапсырма;</w:t>
      </w:r>
    </w:p>
    <w:p w:rsidR="002F0AF0" w:rsidRPr="00D576CB" w:rsidRDefault="002F0AF0" w:rsidP="002F0AF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білім беру стандарты талаптары деңгейдегі тапсырма;</w:t>
      </w:r>
    </w:p>
    <w:p w:rsidR="002F0AF0" w:rsidRPr="00D576CB" w:rsidRDefault="002F0AF0" w:rsidP="002F0AF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«Төрттік» баға деңгейіндегі тапсырма;</w:t>
      </w:r>
    </w:p>
    <w:p w:rsidR="002F0AF0" w:rsidRPr="00D576CB" w:rsidRDefault="002F0AF0" w:rsidP="002F0AF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lastRenderedPageBreak/>
        <w:t>4) «Бестік» баға деңгейіндегі тапсырма.</w:t>
      </w:r>
    </w:p>
    <w:p w:rsidR="002F0AF0" w:rsidRPr="00D576CB" w:rsidRDefault="002F0AF0" w:rsidP="002F0AF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4-аксиома. Алғашқы екі тапсырма қиындығы жөнінен бірдей, оқушыларға түсінікті əрі қарапайым болуы керек.</w:t>
      </w:r>
    </w:p>
    <w:p w:rsidR="002F0AF0" w:rsidRPr="00D576CB" w:rsidRDefault="002F0AF0" w:rsidP="002F0AF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5-аксиома. Білім беру Заңына (əрбір 3 оқушы стандарт деңгейіне жетуге міндетті, одан əрі ол осы деңгейде тоқтай ма, жоқ па, əлде əрі қарайғы деңгей тапсырмасын орындай ма, ол оқушының өз еркі) сəйкес кез келген оқушы тапсырманы берілген тəртіп бойынша жəне екінші тапсырма орындалмай тұрып үшінші, сол сияқты төртінші тапсырманы орындауға болмайды.</w:t>
      </w:r>
    </w:p>
    <w:p w:rsidR="002F0AF0" w:rsidRPr="00D576CB" w:rsidRDefault="002F0AF0" w:rsidP="002F0AF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6-аксиома. «Төрттік» бағаға берілетін №3 тапсырма алғашқыларға қарағанда қиынырақ болу керек. Тапсырманың қиындығы болжанатын мақсаттың мазмұнына байланысты.</w:t>
      </w:r>
    </w:p>
    <w:p w:rsidR="002F0AF0" w:rsidRPr="00D576CB" w:rsidRDefault="002F0AF0" w:rsidP="002F0AF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7-аксиома. «Бестік» бағаға берілетін №4 тапсырма №3 тапсырмаға қарағанда қиындау болуы керек.</w:t>
      </w:r>
    </w:p>
    <w:p w:rsidR="00F508E7" w:rsidRPr="00D576CB" w:rsidRDefault="002F0AF0" w:rsidP="002F0AF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Міне, осы аксиомалар талаптары толық сақталғанда болжау жұмысының тапсырмалары алдыға қойған мақсатқа толық жеткізеді. Осы  аксиомаларға  нақтырақ  түсініктемелер  берейік.</w:t>
      </w:r>
    </w:p>
    <w:p w:rsidR="002F0AF0" w:rsidRPr="00D576CB" w:rsidRDefault="002F0AF0" w:rsidP="002F0AF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3-аксиомада болжамдағы тапсырмалар саны көрсетіледі. Онда білім беру стандарты талаптары деңгейіндегі тапсырма саны екеу екені айтылған. Оның себебі «егер оқушы алғашқы екі тапсырманы ешқандай қатесіз орындаса, онда оның білімі «мемлекеттік талаптарына» сай келеді жəне ол сынақтан өтті деген белгі алуына толық мүмкіндігі бар. Егер тапсырманың екеуі де орындалмаса, онда оқушы түзету (коррекция) тобына түседі. Егер екі тапсырманың біреуі дұрыс, ал екіншісі қате болса, онда ол оқушының да сынақтан өтуге мүмкіндігі бар, егер ол технологиялық картадағы «Сабақтан тыс өз бетімен орындайтын тапсырмалар» бөлігіндегі тапсырманың стандарт деңгейіндегі жаттығуларын толық орындаса.</w:t>
      </w:r>
    </w:p>
    <w:p w:rsidR="002F0AF0" w:rsidRPr="00D576CB" w:rsidRDefault="002F0AF0" w:rsidP="002F0AF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Келесі кезекте «бестік» деңгейін анықтайды, яғни №4 тапсырманың үлгісін құрады. «Бестік» немесе ең жоғары деңгей тапсырмасы  оқушылардың  ойлау,  есте  сақтау  дағдыларын, жылдамдығын тексеру мақсатында болу керек. №3 тапсырманың («төрттік» баға деңгейінің талаптары) қиындығы стандарт пен жоғары деңгейдің арасындағы аралық деңгей болып шығады.</w:t>
      </w:r>
    </w:p>
    <w:p w:rsidR="002F0AF0" w:rsidRPr="00D576CB" w:rsidRDefault="002F0AF0" w:rsidP="002F0AF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В. М. Монахов эксперименттік зерттеу нəтижелерінің қорытындысы бойынша «төрттік» деңгейдегі бағаның оқу орнының түріне қарай мынадай мөлшерін ұсынады: егер гимназия немесе лицей болса, онда «төрттік» бағаның деңгейі «бестік» бағаның деңгейіне, ал жалпы орта білім беретін орта мектепте «төрттік» бағаның деңгейі стандарттың деңгейіне жақындатып алу тиімді болады.</w:t>
      </w:r>
    </w:p>
    <w:p w:rsidR="00F508E7" w:rsidRPr="00D576CB" w:rsidRDefault="002F0AF0" w:rsidP="002F0AF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lastRenderedPageBreak/>
        <w:t>3. Оқушылардың сабақтан тыс өз бетімен орындайтын тапсырмаларын мөлшерлеу бөлігі. Бұл бөліктің практикалық мақсаты – оқушылардың болжау тапсырмаларына дайындығы болады.</w:t>
      </w:r>
    </w:p>
    <w:p w:rsidR="002F0AF0" w:rsidRPr="00D576CB" w:rsidRDefault="002F0AF0" w:rsidP="002F0AF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Адамгершілік мақсаты – оқушыға бірінші рет «білім туралы» Заңға сəйкес өз бағасын таңдауға мүмкіндік беріледі, яғни қойылатын баға деңгейіндегі тапсырмалар жиынтығын таңдау. Негізгі мақсат – артық тапсырмадан арылу.</w:t>
      </w:r>
    </w:p>
    <w:p w:rsidR="002F0AF0" w:rsidRPr="00D576CB" w:rsidRDefault="002F0AF0" w:rsidP="002F0AF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Мұнда да қойылған мақсаттар санына байланысты, əрбір мақсатқа үш деңгей бойынша тапсырмалар жиынтығы беріледі. Технологиялық жобаның авторы – сабақтан тыс өз бетімен орындайтын  тапсырмаларды  мөлшерлеу  бөлігінде  оқушыға тексеру жұмысы кезінде өзінің таңдаған деңгейіндегі бағаны алуға кепілдік беретін тапсырма көлемін орындап дайындалуды ұсыну керек. Технология бойынша оқыту үдерісі кезінде де əдеттегі үйгеберілетін тапсырмадан бас тартуға болмайды. Үй тапсырмасының əрқайсысын деңгей бойынша анықтап, оның қай деңгейін орындауды таңдауын оқушылардың өз еріктеріне беру қажет. Технологияның үш элементі: мақсат қою, болжау, үй тапсырмасын мөлшерлеу өзара тығыз байланысты, олардың əрқайсысы екіншісінің мазмұнын толықтырып отырады. Мақсаттың саны мен мазмұны, онда анықталған оқушыларды дамыту міндеттері тақырыпты оқытудың логикалық құрылымын құрайды.        </w:t>
      </w:r>
    </w:p>
    <w:p w:rsidR="002F0AF0" w:rsidRPr="00D576CB" w:rsidRDefault="002F0AF0" w:rsidP="002F0AF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Мұнда əрбір мақсатқа жетудің уақытша ұзақтығы беріліп, сабақтың негізгі жəне көмекші құралдары анықталады, оқушыларды дамыту бағдарламасы құрастырылады. Уақытпен есептелген ұзақтық қойылған мақсатқа жетуге жеткілікті болатын тақырыпқа берілетін сағат санымен анықталады. Əдеттегі күнтізбелік жоспарлаудан айырмашылығы, мұғалім оқу үдерісінің субъективті жағдайларға байланысты болатын сабақтың үйлесімді үдемелілігін кəсіпкерлік шеберлігі, сыныптың білім деңгейі жəне көмекші құралдарды қарастыру өзара байланыста болатын жаңа білім элементтерінің тізбесін жəне негізгі тақырыпты өту барысында қажет болатын қосымша ұғымдардың тізбесін анықтауды қажет етеді. Біздің жұмысымызда көмекші құрал ретінде қайталау тақырыптары алынған.    </w:t>
      </w:r>
    </w:p>
    <w:p w:rsidR="002F0AF0" w:rsidRPr="00D576CB" w:rsidRDefault="002F0AF0" w:rsidP="002F0AF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Қайталау тақырыптары жаңа ұғымды енгізу барысында, оның түсінікті болуы үшін жəне жаңа ұғымды ілгеріде өткен ұғымдармен байланыстыру үшін қажет. Сыныптағы оқушылардың жеке ерекшеліктеріне байланысты оқу үдерісінің логикалық құрылымына оқушылардың ойлау қабілетін, есте сақтау, сөйлеу мəнерін, ынтасын дамыту енгізіледі. </w:t>
      </w:r>
    </w:p>
    <w:p w:rsidR="002F0AF0" w:rsidRPr="00D576CB" w:rsidRDefault="002F0AF0" w:rsidP="002F0AF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Технологиялық ең соңғы «Түзету» (коррекция) бөлігін қарастырайық. Бұл бөлік сынақтан өтпеген, яғни білім дəрежесі </w:t>
      </w:r>
      <w:r w:rsidRPr="00D576CB">
        <w:rPr>
          <w:rFonts w:ascii="Times New Roman" w:hAnsi="Times New Roman"/>
          <w:sz w:val="30"/>
          <w:szCs w:val="30"/>
          <w:lang w:val="kk-KZ"/>
        </w:rPr>
        <w:lastRenderedPageBreak/>
        <w:t xml:space="preserve">мемлекеттік стандарт деңгейінен төмен оқушыларға арналған. Бұл бөлікте негізі үш жағдай қамтылады. </w:t>
      </w:r>
    </w:p>
    <w:p w:rsidR="002F0AF0" w:rsidRPr="00D576CB" w:rsidRDefault="002F0AF0" w:rsidP="002F0AF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Бірінші – қойылған мақсатқа қатысты оқу материалын меңгеру барысындағы мүмкін болатын қиындықтар.</w:t>
      </w:r>
    </w:p>
    <w:p w:rsidR="002F0AF0" w:rsidRPr="00D576CB" w:rsidRDefault="002F0AF0" w:rsidP="002F0AF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Екінші – өтілетін тақырып бойынша оқушыларда жіберілетін негізгі қателіктер.</w:t>
      </w:r>
    </w:p>
    <w:p w:rsidR="002F0AF0" w:rsidRPr="00D576CB" w:rsidRDefault="002F0AF0" w:rsidP="002F0AF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Үшінші – оқушы білімін стандарт деңгейіне көтеру үшін педагогикалық жəне əдістемелік түрдегі іс-шаралар.</w:t>
      </w:r>
    </w:p>
    <w:p w:rsidR="00F508E7" w:rsidRPr="00D576CB" w:rsidRDefault="002F0AF0" w:rsidP="002F0AF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Технологиялық картада неше мақсат болса, сонша түзету жұмысы болады, яғни осы аталған үш жағдай əр мақсат үшін жеке-жеке жазылады.</w:t>
      </w:r>
    </w:p>
    <w:p w:rsidR="00F508E7" w:rsidRPr="00D576CB" w:rsidRDefault="00F508E7" w:rsidP="0043301A">
      <w:pPr>
        <w:spacing w:after="0" w:line="240" w:lineRule="auto"/>
        <w:jc w:val="both"/>
        <w:rPr>
          <w:rFonts w:ascii="Times New Roman" w:hAnsi="Times New Roman"/>
          <w:sz w:val="30"/>
          <w:szCs w:val="30"/>
          <w:lang w:val="kk-KZ"/>
        </w:rPr>
      </w:pPr>
    </w:p>
    <w:p w:rsidR="008B11E0" w:rsidRPr="00D576CB" w:rsidRDefault="008B11E0" w:rsidP="008B11E0">
      <w:pPr>
        <w:spacing w:after="0" w:line="240" w:lineRule="auto"/>
        <w:jc w:val="center"/>
        <w:rPr>
          <w:rFonts w:ascii="Times New Roman" w:hAnsi="Times New Roman"/>
          <w:sz w:val="30"/>
          <w:szCs w:val="30"/>
          <w:lang w:val="kk-KZ"/>
        </w:rPr>
      </w:pPr>
      <w:r w:rsidRPr="00D576CB">
        <w:rPr>
          <w:rFonts w:ascii="Times New Roman" w:hAnsi="Times New Roman"/>
          <w:sz w:val="30"/>
          <w:szCs w:val="30"/>
          <w:lang w:val="kk-KZ"/>
        </w:rPr>
        <w:t>Технологиялық карталау негізі</w:t>
      </w:r>
    </w:p>
    <w:p w:rsidR="008B11E0" w:rsidRPr="00D576CB" w:rsidRDefault="008B11E0" w:rsidP="008B11E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Шын мəнінде технологиялық карталардың сипаттамасы мұғалім мен оқушылардың іс-əрекеттерін (мақсатқа жету, ұйымдастыру, бақылау жəне реттеу іс-əрекеті) суреттей келе, технологиялық жобалау мен құрастыру деңгейінде білім беру үдерісін елестету болып табылады. Технологиялық карта оқу іс-əрекетін басқарудың негізі болып табылады. Педагогикалық əдебиеттерді зерттеп қарағанда, қазіргі заманғы оқыту үдерісінде басқару мақсатының, олардың жетістікке жету əдістері мен тəсілдерінің бір-бірімен</w:t>
      </w:r>
    </w:p>
    <w:p w:rsidR="00981203" w:rsidRPr="00D576CB" w:rsidRDefault="008B11E0" w:rsidP="0098120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байланыстылығы жеткіліксіз жасалынған</w:t>
      </w:r>
      <w:r w:rsidR="00981203" w:rsidRPr="00D576CB">
        <w:rPr>
          <w:rFonts w:ascii="Times New Roman" w:hAnsi="Times New Roman"/>
          <w:sz w:val="30"/>
          <w:szCs w:val="30"/>
          <w:lang w:val="kk-KZ"/>
        </w:rPr>
        <w:t>. Атап айтсақ, мысалы, (В. С. Кукушкинаның классификациясы бойынша) таңдау жетістіктерін анықтайтын, олардың 16 түрлі себебін ескеруді қажет ететін, мұғалім тарапынан берілетін оптималды оқытудың əдіс-тəсілдерін жоспарлау үдерісі көрсетілген. В. С. Кукушинаның ойы бойынша, осы кестенің авторы – қазіргі</w:t>
      </w:r>
    </w:p>
    <w:p w:rsidR="00981203" w:rsidRPr="00D576CB" w:rsidRDefault="00981203" w:rsidP="0098120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таңдағы оқытудың көптеген жағдайларда теориялық білімге көп ықпал ету əдістеріне сүйене отырып, олардың қолдануға болатын мүмкіндіктері бар. Сонымен қатар, автор ескертеді: шын мəнінде үнемі алдынала болжанбаған кездейсоқтық əсер етеді. Оқытудың</w:t>
      </w:r>
      <w:r w:rsidR="003266A9" w:rsidRPr="00D576CB">
        <w:rPr>
          <w:rFonts w:ascii="Times New Roman" w:hAnsi="Times New Roman"/>
          <w:sz w:val="30"/>
          <w:szCs w:val="30"/>
          <w:lang w:val="kk-KZ"/>
        </w:rPr>
        <w:t xml:space="preserve"> </w:t>
      </w:r>
      <w:r w:rsidRPr="00D576CB">
        <w:rPr>
          <w:rFonts w:ascii="Times New Roman" w:hAnsi="Times New Roman"/>
          <w:sz w:val="30"/>
          <w:szCs w:val="30"/>
          <w:lang w:val="kk-KZ"/>
        </w:rPr>
        <w:t>сапасын төмендететін объективті себеп-салдары болып табылатыны</w:t>
      </w:r>
      <w:r w:rsidR="003266A9" w:rsidRPr="00D576CB">
        <w:rPr>
          <w:rFonts w:ascii="Times New Roman" w:hAnsi="Times New Roman"/>
          <w:sz w:val="30"/>
          <w:szCs w:val="30"/>
          <w:lang w:val="kk-KZ"/>
        </w:rPr>
        <w:t xml:space="preserve"> </w:t>
      </w:r>
      <w:r w:rsidRPr="00D576CB">
        <w:rPr>
          <w:rFonts w:ascii="Times New Roman" w:hAnsi="Times New Roman"/>
          <w:sz w:val="30"/>
          <w:szCs w:val="30"/>
          <w:lang w:val="kk-KZ"/>
        </w:rPr>
        <w:t>алдынала болжанбаған салдарлар мен кездейсоқтықтардың санының</w:t>
      </w:r>
      <w:r w:rsidR="003266A9" w:rsidRPr="00D576CB">
        <w:rPr>
          <w:rFonts w:ascii="Times New Roman" w:hAnsi="Times New Roman"/>
          <w:sz w:val="30"/>
          <w:szCs w:val="30"/>
          <w:lang w:val="kk-KZ"/>
        </w:rPr>
        <w:t xml:space="preserve"> </w:t>
      </w:r>
      <w:r w:rsidRPr="00D576CB">
        <w:rPr>
          <w:rFonts w:ascii="Times New Roman" w:hAnsi="Times New Roman"/>
          <w:sz w:val="30"/>
          <w:szCs w:val="30"/>
          <w:lang w:val="kk-KZ"/>
        </w:rPr>
        <w:t>өсу дəрежесі, өз коэффициенттерінің шегі мен азаюын көрсетеді.</w:t>
      </w:r>
    </w:p>
    <w:p w:rsidR="003266A9" w:rsidRDefault="003266A9" w:rsidP="003266A9">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w:t>
      </w:r>
      <w:r w:rsidR="00981203" w:rsidRPr="00D576CB">
        <w:rPr>
          <w:rFonts w:ascii="Times New Roman" w:hAnsi="Times New Roman"/>
          <w:sz w:val="30"/>
          <w:szCs w:val="30"/>
          <w:lang w:val="kk-KZ"/>
        </w:rPr>
        <w:t>Нақты айтқанда, мұғалімге – оптималды əдістерді ешбір сə</w:t>
      </w:r>
      <w:r w:rsidRPr="00D576CB">
        <w:rPr>
          <w:rFonts w:ascii="Times New Roman" w:hAnsi="Times New Roman"/>
          <w:sz w:val="30"/>
          <w:szCs w:val="30"/>
          <w:lang w:val="kk-KZ"/>
        </w:rPr>
        <w:t xml:space="preserve">тті </w:t>
      </w:r>
      <w:r w:rsidR="00981203" w:rsidRPr="00D576CB">
        <w:rPr>
          <w:rFonts w:ascii="Times New Roman" w:hAnsi="Times New Roman"/>
          <w:sz w:val="30"/>
          <w:szCs w:val="30"/>
          <w:lang w:val="kk-KZ"/>
        </w:rPr>
        <w:t>нəтижелі кепілдіксіз таңдауды міндеттеме жүктеледі. Бұл мəселелер</w:t>
      </w:r>
      <w:r w:rsidRPr="00D576CB">
        <w:rPr>
          <w:rFonts w:ascii="Times New Roman" w:hAnsi="Times New Roman"/>
          <w:sz w:val="30"/>
          <w:szCs w:val="30"/>
          <w:lang w:val="kk-KZ"/>
        </w:rPr>
        <w:t xml:space="preserve"> </w:t>
      </w:r>
      <w:r w:rsidR="00981203" w:rsidRPr="00D576CB">
        <w:rPr>
          <w:rFonts w:ascii="Times New Roman" w:hAnsi="Times New Roman"/>
          <w:sz w:val="30"/>
          <w:szCs w:val="30"/>
          <w:lang w:val="kk-KZ"/>
        </w:rPr>
        <w:t>тудырып, қарама-қайшылықтарды, бір жағынан оқытудың талап</w:t>
      </w:r>
      <w:r w:rsidRPr="00D576CB">
        <w:rPr>
          <w:rFonts w:ascii="Times New Roman" w:hAnsi="Times New Roman"/>
          <w:sz w:val="30"/>
          <w:szCs w:val="30"/>
          <w:lang w:val="kk-KZ"/>
        </w:rPr>
        <w:t xml:space="preserve"> </w:t>
      </w:r>
      <w:r w:rsidR="00981203" w:rsidRPr="00D576CB">
        <w:rPr>
          <w:rFonts w:ascii="Times New Roman" w:hAnsi="Times New Roman"/>
          <w:sz w:val="30"/>
          <w:szCs w:val="30"/>
          <w:lang w:val="kk-KZ"/>
        </w:rPr>
        <w:t>ететін сапасын көрсетеді, екінші жағынан тұрақты нəтижені алудың</w:t>
      </w:r>
      <w:r w:rsidRPr="00D576CB">
        <w:rPr>
          <w:rFonts w:ascii="Times New Roman" w:hAnsi="Times New Roman"/>
          <w:sz w:val="30"/>
          <w:szCs w:val="30"/>
          <w:lang w:val="kk-KZ"/>
        </w:rPr>
        <w:t xml:space="preserve"> </w:t>
      </w:r>
      <w:r w:rsidR="00981203" w:rsidRPr="00D576CB">
        <w:rPr>
          <w:rFonts w:ascii="Times New Roman" w:hAnsi="Times New Roman"/>
          <w:sz w:val="30"/>
          <w:szCs w:val="30"/>
          <w:lang w:val="kk-KZ"/>
        </w:rPr>
        <w:t xml:space="preserve">əсерлі тəсілдерінің жоқтығын көрсетеді. </w:t>
      </w:r>
    </w:p>
    <w:p w:rsidR="00B518C6" w:rsidRDefault="00B518C6" w:rsidP="00964F69">
      <w:pPr>
        <w:spacing w:after="0" w:line="240" w:lineRule="auto"/>
        <w:jc w:val="center"/>
        <w:rPr>
          <w:rFonts w:ascii="Times New Roman" w:hAnsi="Times New Roman"/>
          <w:b/>
          <w:sz w:val="30"/>
          <w:szCs w:val="30"/>
          <w:lang w:val="kk-KZ"/>
        </w:rPr>
      </w:pPr>
    </w:p>
    <w:p w:rsidR="00B518C6" w:rsidRDefault="00B518C6" w:rsidP="00964F69">
      <w:pPr>
        <w:spacing w:after="0" w:line="240" w:lineRule="auto"/>
        <w:jc w:val="center"/>
        <w:rPr>
          <w:rFonts w:ascii="Times New Roman" w:hAnsi="Times New Roman"/>
          <w:b/>
          <w:sz w:val="30"/>
          <w:szCs w:val="30"/>
          <w:lang w:val="kk-KZ"/>
        </w:rPr>
      </w:pPr>
    </w:p>
    <w:p w:rsidR="003266A9" w:rsidRPr="00964F69" w:rsidRDefault="00964F69" w:rsidP="00964F69">
      <w:pPr>
        <w:spacing w:after="0" w:line="240" w:lineRule="auto"/>
        <w:jc w:val="center"/>
        <w:rPr>
          <w:rFonts w:ascii="Times New Roman" w:hAnsi="Times New Roman"/>
          <w:b/>
          <w:sz w:val="30"/>
          <w:szCs w:val="30"/>
          <w:lang w:val="kk-KZ"/>
        </w:rPr>
      </w:pPr>
      <w:r w:rsidRPr="00964F69">
        <w:rPr>
          <w:rFonts w:ascii="Times New Roman" w:hAnsi="Times New Roman"/>
          <w:b/>
          <w:sz w:val="30"/>
          <w:szCs w:val="30"/>
          <w:lang w:val="kk-KZ"/>
        </w:rPr>
        <w:lastRenderedPageBreak/>
        <w:t>Лекция №19</w:t>
      </w:r>
    </w:p>
    <w:p w:rsidR="003266A9" w:rsidRPr="00B518C6" w:rsidRDefault="003266A9" w:rsidP="003266A9">
      <w:pPr>
        <w:spacing w:after="0" w:line="240" w:lineRule="auto"/>
        <w:jc w:val="center"/>
        <w:rPr>
          <w:rFonts w:ascii="Times New Roman" w:hAnsi="Times New Roman"/>
          <w:b/>
          <w:sz w:val="30"/>
          <w:szCs w:val="30"/>
          <w:lang w:val="kk-KZ"/>
        </w:rPr>
      </w:pPr>
      <w:r w:rsidRPr="00B518C6">
        <w:rPr>
          <w:rFonts w:ascii="Times New Roman" w:hAnsi="Times New Roman"/>
          <w:b/>
          <w:sz w:val="30"/>
          <w:szCs w:val="30"/>
          <w:lang w:val="kk-KZ"/>
        </w:rPr>
        <w:t>Технологиялық карта бойынша жұмыс істеу ережесі</w:t>
      </w:r>
    </w:p>
    <w:p w:rsidR="002F12FD" w:rsidRDefault="002F12FD" w:rsidP="002F12FD">
      <w:pPr>
        <w:spacing w:after="0" w:line="240" w:lineRule="auto"/>
        <w:jc w:val="both"/>
        <w:rPr>
          <w:rFonts w:ascii="Times New Roman" w:hAnsi="Times New Roman"/>
          <w:sz w:val="30"/>
          <w:szCs w:val="30"/>
          <w:lang w:val="kk-KZ"/>
        </w:rPr>
      </w:pPr>
      <w:r>
        <w:rPr>
          <w:rFonts w:ascii="Times New Roman" w:hAnsi="Times New Roman"/>
          <w:sz w:val="30"/>
          <w:szCs w:val="30"/>
          <w:lang w:val="kk-KZ"/>
        </w:rPr>
        <w:t>Жоспар</w:t>
      </w:r>
    </w:p>
    <w:p w:rsidR="002F12FD" w:rsidRDefault="002F12FD" w:rsidP="00DA3547">
      <w:pPr>
        <w:pStyle w:val="a4"/>
        <w:numPr>
          <w:ilvl w:val="0"/>
          <w:numId w:val="60"/>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Педагогикалық технология</w:t>
      </w:r>
    </w:p>
    <w:p w:rsidR="002F12FD" w:rsidRDefault="002F12FD" w:rsidP="00DA3547">
      <w:pPr>
        <w:pStyle w:val="a4"/>
        <w:numPr>
          <w:ilvl w:val="0"/>
          <w:numId w:val="60"/>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Оқу үдерісінде оқу сабақтарының</w:t>
      </w:r>
      <w:r>
        <w:rPr>
          <w:rFonts w:ascii="Times New Roman" w:hAnsi="Times New Roman"/>
          <w:sz w:val="30"/>
          <w:szCs w:val="30"/>
          <w:lang w:val="kk-KZ"/>
        </w:rPr>
        <w:t xml:space="preserve"> типтері</w:t>
      </w:r>
    </w:p>
    <w:p w:rsidR="002F12FD" w:rsidRPr="002F12FD" w:rsidRDefault="002F12FD" w:rsidP="002F12FD">
      <w:pPr>
        <w:pStyle w:val="a4"/>
        <w:spacing w:after="0" w:line="240" w:lineRule="auto"/>
        <w:jc w:val="both"/>
        <w:rPr>
          <w:rFonts w:ascii="Times New Roman" w:hAnsi="Times New Roman"/>
          <w:sz w:val="30"/>
          <w:szCs w:val="30"/>
          <w:lang w:val="kk-KZ"/>
        </w:rPr>
      </w:pPr>
    </w:p>
    <w:p w:rsidR="003266A9" w:rsidRPr="00D576CB" w:rsidRDefault="003266A9" w:rsidP="003266A9">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Педагогикалық технология – бұл қажетті сапаны қамтамасыз ететін, іс-əрекет бұйрығы мен жоспарын орындайтын технологиялық регламентпен шектелген, іс-шаралар мен үдерістен тұратын жүйе. Карта бойынша жұмыс жасау ережесімен оқушыларды таныстыруды жəне пəнді меңгеруде сабақ барысында олардың ойларын дамытуға мақсатталғаны жайында хабардар етуді қажет етеді. Мысалы: барлық сабақ барысында балалар жасайтын шапалақ олардың зейіндерін арттыруға қызмет етеді. Шапалақ тек «Алгоритм» картасында ғана міндетті болып табылады. Бірақ оларды басқа карталарда ұйымдастырушылық шаралар ретінде зейіндерін сабаққа аударуға қолданылуына тыйым салынбайды. Тапсырмаларды тексеру шараларын дұрыс орындауды аса қажет етеді. Бұл оқу материалдарын диагностикалау мен өлшемдік шегін анықтауда алынған ақпараттардың объективтілігін анықтайды. Материалды меңгеруге жеңілдік жасау үшін карталар блок-сызба түрінде берілген. Автордан басқа ешкім де, технологиялық карта мен блок-сызбаға өзгертулер енгізуге құқығы жоқ. Өзгертуді қажет еткен жағдайда, технология авторының басшылығымен сарапшылар коммисияның шешімі бойынша өзгерістер енгізуге болады.</w:t>
      </w:r>
    </w:p>
    <w:p w:rsidR="003266A9" w:rsidRPr="00D576CB" w:rsidRDefault="003266A9" w:rsidP="003266A9">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Мұндай əсер ету ИСО 9000 халықаралық стандартқа сəйкес келетін, кез келген үдерістің стандартты кезеңі технологиялық əсер беретін ұдайы нəтиженің сапалы басқарылуына негізделген. Əрбір айналым шегінде оқу үдерісінің кіші құрылымы аясында педагогикалық түсініктер берілген. Меңгеруге оңай болу үшін айналымдар əр түрлі түспен көрсетілген. Технологияда негізгі оқу сабақтарының типтері қабылданған.</w:t>
      </w:r>
    </w:p>
    <w:p w:rsidR="003266A9" w:rsidRPr="00D576CB" w:rsidRDefault="003266A9" w:rsidP="003266A9">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Оқу үдерісінде оқу сабақтарының 5 типтері бар. Осыған байланысты əрбір карта оқу сабақтарының нақты бір типіне сəйкес келеді. Əрбір оқу сабақтары типінің өз қисыны бар: Кіріспе сабақ: мотивация, меңгерілетін тақырыпты елестету, практикалық жəне əлеуметтіліктің мəнін ұғыну, түйсіну.</w:t>
      </w:r>
    </w:p>
    <w:p w:rsidR="003266A9" w:rsidRPr="00D576CB" w:rsidRDefault="003266A9" w:rsidP="003266A9">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1-тип. Оқу сабақтарының меңгерілуі жəне жаңа материалды біріншілік бекіту бойынша мынадай қисында болады: мотивация, оқушылардың субъективті тəжірибесін өзектендіру, қабылдауды ұйымдастыру, ұғынуды ұйымдастыру, түйсіну. Түсінудің біріншілік тексерілуі, біріншілік бекітуді ұйымдастыру, талдау, түйсіну.</w:t>
      </w:r>
    </w:p>
    <w:p w:rsidR="003266A9" w:rsidRPr="00D576CB" w:rsidRDefault="003266A9" w:rsidP="003266A9">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lastRenderedPageBreak/>
        <w:t>2-тип. Білімді бекіту жəне іс-əрекеттер бойынша оқыту сабақтары: мотивация, алдыңғы білімдері мен іс-əрекеттер тəсілдерін өзектендіру, стандартты жəне өзгермелі жағдаяттарда білімді қолдану үлгісін құрау, білімді өз беттерінше қолдану, бақылау жəне өздік бақылау, түзету, түйсіну.</w:t>
      </w:r>
    </w:p>
    <w:p w:rsidR="003266A9" w:rsidRPr="00D576CB" w:rsidRDefault="003266A9" w:rsidP="003266A9">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3-тип. Білім мен іс-əрекеттер тəсілдерін кешенді қолдану бойынша оқыту сабақтары: мотивация, білім мен іс-əрекеттер тəсілдері кешендерін өзектендіру, жаңа жəне ұқсас жағдаяттарда өз беттерінше білімін қолдану, бақылау жəне өзіндік бақылау, түзету, түйсіну.</w:t>
      </w:r>
    </w:p>
    <w:p w:rsidR="003266A9" w:rsidRPr="00D576CB" w:rsidRDefault="003266A9" w:rsidP="003266A9">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4-тип. Білім жəне іс-əрекеттер тəсілдерін жалпылау мен жүйелеу бойынша оқыту сабақтары: мотивация, оқу материалдарының мазмұнын талдау, оқу материалдарының негізгісін бөліп алу, жалпылау жəне жүйелеу, пəнішілік жəне пəнаралық байланысты қалыптастыру, түйсіну.</w:t>
      </w:r>
    </w:p>
    <w:p w:rsidR="003266A9" w:rsidRPr="00D576CB" w:rsidRDefault="003266A9" w:rsidP="003266A9">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5-тип. Білім жəне іс-əрекеттер тəсілдерін бағалау мен түзету, тексеру бойынша оқыту сабақтары: мотивация, өз беттерінше тапсырмаларды орындау, өзіндік бақылау, бақылау, талдау, бағалау, түзету, түйсіну.</w:t>
      </w:r>
    </w:p>
    <w:p w:rsidR="003266A9" w:rsidRPr="00D576CB" w:rsidRDefault="002F12FD" w:rsidP="003266A9">
      <w:pPr>
        <w:spacing w:after="0" w:line="240" w:lineRule="auto"/>
        <w:jc w:val="both"/>
        <w:rPr>
          <w:rFonts w:ascii="Times New Roman" w:hAnsi="Times New Roman"/>
          <w:sz w:val="30"/>
          <w:szCs w:val="30"/>
          <w:lang w:val="kk-KZ"/>
        </w:rPr>
      </w:pPr>
      <w:r>
        <w:rPr>
          <w:rFonts w:ascii="Times New Roman" w:hAnsi="Times New Roman"/>
          <w:sz w:val="30"/>
          <w:szCs w:val="30"/>
          <w:lang w:val="kk-KZ"/>
        </w:rPr>
        <w:t xml:space="preserve">   </w:t>
      </w:r>
    </w:p>
    <w:p w:rsidR="003266A9" w:rsidRPr="00D576CB" w:rsidRDefault="003266A9" w:rsidP="003266A9">
      <w:pPr>
        <w:spacing w:after="0" w:line="240" w:lineRule="auto"/>
        <w:jc w:val="center"/>
        <w:rPr>
          <w:rFonts w:ascii="Times New Roman" w:hAnsi="Times New Roman"/>
          <w:sz w:val="30"/>
          <w:szCs w:val="30"/>
          <w:lang w:val="kk-KZ"/>
        </w:rPr>
      </w:pPr>
      <w:r w:rsidRPr="00D576CB">
        <w:rPr>
          <w:rFonts w:ascii="Times New Roman" w:hAnsi="Times New Roman"/>
          <w:sz w:val="30"/>
          <w:szCs w:val="30"/>
          <w:lang w:val="kk-KZ"/>
        </w:rPr>
        <w:t>Ізгілікті бағыттағы базалық технологиялық карталар</w:t>
      </w:r>
    </w:p>
    <w:p w:rsidR="008B11E0" w:rsidRPr="00D576CB" w:rsidRDefault="003266A9" w:rsidP="003266A9">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Мақсаты: сабақта норматив талабына сай оқушылардың оқу материалын 63% меңгеруіндегі логикалық жəне сыни тұрғыдан ойлау шапшаңдығын, сөздік қорын, ақпараттық құзыреттілілгін дамыту. Сəттілікке жеткен тұлға көрсеткіші сияқты, пəнді сапалы түрде меңгеруге ынталану жəне қызығушылық таныту. Міндеті: технологиялық картаның регламентін орындау.</w:t>
      </w:r>
    </w:p>
    <w:p w:rsidR="002F12FD" w:rsidRDefault="002F12FD" w:rsidP="001F2BAC">
      <w:pPr>
        <w:spacing w:after="0" w:line="240" w:lineRule="auto"/>
        <w:jc w:val="center"/>
        <w:rPr>
          <w:rFonts w:ascii="Times New Roman" w:hAnsi="Times New Roman"/>
          <w:sz w:val="30"/>
          <w:szCs w:val="30"/>
          <w:lang w:val="kk-KZ"/>
        </w:rPr>
      </w:pPr>
    </w:p>
    <w:p w:rsidR="001F2BAC" w:rsidRPr="00D576CB" w:rsidRDefault="001F2BAC" w:rsidP="001F2BAC">
      <w:pPr>
        <w:spacing w:after="0" w:line="240" w:lineRule="auto"/>
        <w:jc w:val="center"/>
        <w:rPr>
          <w:rFonts w:ascii="Times New Roman" w:hAnsi="Times New Roman"/>
          <w:sz w:val="30"/>
          <w:szCs w:val="30"/>
          <w:lang w:val="kk-KZ"/>
        </w:rPr>
      </w:pPr>
      <w:r w:rsidRPr="00D576CB">
        <w:rPr>
          <w:rFonts w:ascii="Times New Roman" w:hAnsi="Times New Roman"/>
          <w:sz w:val="30"/>
          <w:szCs w:val="30"/>
          <w:lang w:val="kk-KZ"/>
        </w:rPr>
        <w:t>Бақылау сұрақтары:</w:t>
      </w:r>
    </w:p>
    <w:p w:rsidR="001F2BAC" w:rsidRPr="00D576CB" w:rsidRDefault="001F2BAC" w:rsidP="001F2BAC">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«Технологиялық карта», «технологиялық кесте» ұғымдарына</w:t>
      </w:r>
    </w:p>
    <w:p w:rsidR="001F2BAC" w:rsidRPr="00D576CB" w:rsidRDefault="001F2BAC" w:rsidP="001F2BAC">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түсінік беріп, технологиялық карта бөліктерін сипаттаңыз.</w:t>
      </w:r>
    </w:p>
    <w:p w:rsidR="001F2BAC" w:rsidRPr="00D576CB" w:rsidRDefault="001F2BAC" w:rsidP="001F2BAC">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В. М. Монаховтың болжауды құру аксиомаларын саралаңыз.</w:t>
      </w:r>
    </w:p>
    <w:p w:rsidR="001F2BAC" w:rsidRPr="00D576CB" w:rsidRDefault="001F2BAC" w:rsidP="001F2BAC">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Сабақтың ақпараттық картасын сипаттаңыз.</w:t>
      </w:r>
    </w:p>
    <w:p w:rsidR="001F2BAC" w:rsidRPr="00D576CB" w:rsidRDefault="001F2BAC" w:rsidP="001F2BAC">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4. Технологиялық картамен жұмыс істеу ережелерін көрсетіңіз.</w:t>
      </w:r>
    </w:p>
    <w:p w:rsidR="001F2BAC" w:rsidRPr="00D576CB" w:rsidRDefault="001F2BAC" w:rsidP="001F2BAC">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5. «Ауызша сабақ» карталарын құру алгортмін анықтаңыз.</w:t>
      </w:r>
    </w:p>
    <w:p w:rsidR="002F12FD" w:rsidRDefault="002F12FD" w:rsidP="001F2BAC">
      <w:pPr>
        <w:spacing w:after="0" w:line="240" w:lineRule="auto"/>
        <w:jc w:val="center"/>
        <w:rPr>
          <w:rFonts w:ascii="Times New Roman" w:hAnsi="Times New Roman"/>
          <w:sz w:val="30"/>
          <w:szCs w:val="30"/>
          <w:lang w:val="kk-KZ"/>
        </w:rPr>
      </w:pPr>
    </w:p>
    <w:p w:rsidR="001F2BAC" w:rsidRPr="00D576CB" w:rsidRDefault="001F2BAC" w:rsidP="001F2BAC">
      <w:pPr>
        <w:spacing w:after="0" w:line="240" w:lineRule="auto"/>
        <w:jc w:val="center"/>
        <w:rPr>
          <w:rFonts w:ascii="Times New Roman" w:hAnsi="Times New Roman"/>
          <w:sz w:val="30"/>
          <w:szCs w:val="30"/>
          <w:lang w:val="kk-KZ"/>
        </w:rPr>
      </w:pPr>
      <w:r w:rsidRPr="00D576CB">
        <w:rPr>
          <w:rFonts w:ascii="Times New Roman" w:hAnsi="Times New Roman"/>
          <w:sz w:val="30"/>
          <w:szCs w:val="30"/>
          <w:lang w:val="kk-KZ"/>
        </w:rPr>
        <w:t>Өзіндік жұмыс тапсырмалары:</w:t>
      </w:r>
    </w:p>
    <w:p w:rsidR="001F2BAC" w:rsidRPr="00D576CB" w:rsidRDefault="001F2BAC" w:rsidP="001F2BAC">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1. </w:t>
      </w:r>
      <w:r w:rsidR="00E97D7D" w:rsidRPr="00D576CB">
        <w:rPr>
          <w:rFonts w:ascii="Times New Roman" w:hAnsi="Times New Roman"/>
          <w:sz w:val="30"/>
          <w:szCs w:val="30"/>
          <w:lang w:val="kk-KZ"/>
        </w:rPr>
        <w:t>Физика пәні</w:t>
      </w:r>
      <w:r w:rsidRPr="00D576CB">
        <w:rPr>
          <w:rFonts w:ascii="Times New Roman" w:hAnsi="Times New Roman"/>
          <w:sz w:val="30"/>
          <w:szCs w:val="30"/>
          <w:lang w:val="kk-KZ"/>
        </w:rPr>
        <w:t xml:space="preserve"> бойынша</w:t>
      </w:r>
      <w:r w:rsidR="00E97D7D" w:rsidRPr="00D576CB">
        <w:rPr>
          <w:rFonts w:ascii="Times New Roman" w:hAnsi="Times New Roman"/>
          <w:sz w:val="30"/>
          <w:szCs w:val="30"/>
          <w:lang w:val="kk-KZ"/>
        </w:rPr>
        <w:t xml:space="preserve"> </w:t>
      </w:r>
      <w:r w:rsidRPr="00D576CB">
        <w:rPr>
          <w:rFonts w:ascii="Times New Roman" w:hAnsi="Times New Roman"/>
          <w:sz w:val="30"/>
          <w:szCs w:val="30"/>
          <w:lang w:val="kk-KZ"/>
        </w:rPr>
        <w:t>қандай да бір сабақтың Монаховтың педагогикалық технологиясының технологиялық картасын толтырыңыз.</w:t>
      </w:r>
    </w:p>
    <w:p w:rsidR="001F2BAC" w:rsidRPr="00D576CB" w:rsidRDefault="001F2BAC" w:rsidP="001F2BAC">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2. В. Монаховтың педагогикалық технологиясы бойынша болжауды құру барысында орындалатын аксиомаларды сипаттаңыз.</w:t>
      </w:r>
    </w:p>
    <w:p w:rsidR="001F2BAC" w:rsidRPr="00D576CB" w:rsidRDefault="001F2BAC" w:rsidP="001F2BAC">
      <w:pPr>
        <w:spacing w:after="0" w:line="240" w:lineRule="auto"/>
        <w:jc w:val="center"/>
        <w:rPr>
          <w:rFonts w:ascii="Times New Roman" w:hAnsi="Times New Roman"/>
          <w:sz w:val="30"/>
          <w:szCs w:val="30"/>
          <w:lang w:val="kk-KZ"/>
        </w:rPr>
      </w:pPr>
    </w:p>
    <w:p w:rsidR="001F2BAC" w:rsidRPr="00D576CB" w:rsidRDefault="001F2BAC" w:rsidP="001F2BAC">
      <w:pPr>
        <w:spacing w:after="0" w:line="240" w:lineRule="auto"/>
        <w:jc w:val="center"/>
        <w:rPr>
          <w:rFonts w:ascii="Times New Roman" w:hAnsi="Times New Roman"/>
          <w:sz w:val="30"/>
          <w:szCs w:val="30"/>
          <w:lang w:val="kk-KZ"/>
        </w:rPr>
      </w:pPr>
      <w:r w:rsidRPr="00D576CB">
        <w:rPr>
          <w:rFonts w:ascii="Times New Roman" w:hAnsi="Times New Roman"/>
          <w:sz w:val="30"/>
          <w:szCs w:val="30"/>
          <w:lang w:val="kk-KZ"/>
        </w:rPr>
        <w:t>Ұсынылатын əдебиеттер:</w:t>
      </w:r>
    </w:p>
    <w:p w:rsidR="001F2BAC" w:rsidRPr="00D576CB" w:rsidRDefault="001F2BAC" w:rsidP="001F2BAC">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Кукушкин В. С. Современные педагогические технологии.</w:t>
      </w:r>
    </w:p>
    <w:p w:rsidR="001F2BAC" w:rsidRPr="00D576CB" w:rsidRDefault="001F2BAC" w:rsidP="001F2BAC">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lastRenderedPageBreak/>
        <w:t>Начальная школа. Пособие для учителя. (Серия «Учение с увлечением») - Ростов на Дону: изд-во «Феникс», 2014.</w:t>
      </w:r>
    </w:p>
    <w:p w:rsidR="001F2BAC" w:rsidRPr="00D576CB" w:rsidRDefault="001F2BAC" w:rsidP="001F2BAC">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Ксензова Г. Ю. Перспективные школьные технологии. – М.: Педагогическое общество России, 2000.</w:t>
      </w:r>
    </w:p>
    <w:p w:rsidR="001F2BAC" w:rsidRPr="00D576CB" w:rsidRDefault="001F2BAC" w:rsidP="001F2BAC">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Монахов В. Проектирование и внедрение новых технологий обучения.-М.: Педагогика, 1990 г.</w:t>
      </w:r>
    </w:p>
    <w:p w:rsidR="001F2BAC" w:rsidRPr="00D576CB" w:rsidRDefault="001F2BAC" w:rsidP="001F2BAC">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4. Чупрасова В.И. Современные технологии в образовании. –Владивосток, 2010.</w:t>
      </w:r>
    </w:p>
    <w:p w:rsidR="00571A7B" w:rsidRPr="00D576CB" w:rsidRDefault="00571A7B" w:rsidP="001F2BAC">
      <w:pPr>
        <w:spacing w:after="0" w:line="240" w:lineRule="auto"/>
        <w:jc w:val="both"/>
        <w:rPr>
          <w:rFonts w:ascii="Times New Roman" w:hAnsi="Times New Roman"/>
          <w:sz w:val="30"/>
          <w:szCs w:val="30"/>
          <w:lang w:val="kk-KZ"/>
        </w:rPr>
      </w:pPr>
    </w:p>
    <w:p w:rsidR="00571A7B" w:rsidRPr="00D576CB" w:rsidRDefault="00571A7B" w:rsidP="001F2BAC">
      <w:pPr>
        <w:spacing w:after="0" w:line="240" w:lineRule="auto"/>
        <w:jc w:val="both"/>
        <w:rPr>
          <w:rFonts w:ascii="Times New Roman" w:hAnsi="Times New Roman"/>
          <w:sz w:val="30"/>
          <w:szCs w:val="30"/>
          <w:lang w:val="kk-KZ"/>
        </w:rPr>
      </w:pPr>
    </w:p>
    <w:p w:rsidR="00571A7B" w:rsidRPr="00D576CB" w:rsidRDefault="00571A7B" w:rsidP="001F2BAC">
      <w:pPr>
        <w:spacing w:after="0" w:line="240" w:lineRule="auto"/>
        <w:jc w:val="both"/>
        <w:rPr>
          <w:rFonts w:ascii="Times New Roman" w:hAnsi="Times New Roman"/>
          <w:sz w:val="30"/>
          <w:szCs w:val="30"/>
          <w:lang w:val="kk-KZ"/>
        </w:rPr>
      </w:pPr>
    </w:p>
    <w:p w:rsidR="00571A7B" w:rsidRPr="00D576CB" w:rsidRDefault="00571A7B" w:rsidP="00571A7B">
      <w:pPr>
        <w:spacing w:after="0" w:line="240" w:lineRule="auto"/>
        <w:jc w:val="center"/>
        <w:rPr>
          <w:rFonts w:ascii="Times New Roman" w:hAnsi="Times New Roman"/>
          <w:b/>
          <w:sz w:val="30"/>
          <w:szCs w:val="30"/>
          <w:lang w:val="kk-KZ"/>
        </w:rPr>
      </w:pPr>
      <w:r w:rsidRPr="00D576CB">
        <w:rPr>
          <w:rFonts w:ascii="Times New Roman" w:hAnsi="Times New Roman"/>
          <w:b/>
          <w:sz w:val="30"/>
          <w:szCs w:val="30"/>
          <w:lang w:val="kk-KZ"/>
        </w:rPr>
        <w:t xml:space="preserve">Лекция № </w:t>
      </w:r>
      <w:r w:rsidR="00964F69">
        <w:rPr>
          <w:rFonts w:ascii="Times New Roman" w:hAnsi="Times New Roman"/>
          <w:b/>
          <w:sz w:val="30"/>
          <w:szCs w:val="30"/>
          <w:lang w:val="kk-KZ"/>
        </w:rPr>
        <w:t>20</w:t>
      </w:r>
    </w:p>
    <w:p w:rsidR="00571A7B" w:rsidRPr="00D576CB" w:rsidRDefault="00571A7B" w:rsidP="00571A7B">
      <w:pPr>
        <w:spacing w:after="0" w:line="240" w:lineRule="auto"/>
        <w:jc w:val="center"/>
        <w:rPr>
          <w:rFonts w:ascii="Times New Roman" w:hAnsi="Times New Roman"/>
          <w:b/>
          <w:sz w:val="30"/>
          <w:szCs w:val="30"/>
          <w:lang w:val="kk-KZ"/>
        </w:rPr>
      </w:pPr>
      <w:r w:rsidRPr="00D576CB">
        <w:rPr>
          <w:rFonts w:ascii="Times New Roman" w:hAnsi="Times New Roman"/>
          <w:b/>
          <w:sz w:val="30"/>
          <w:szCs w:val="30"/>
          <w:lang w:val="kk-KZ"/>
        </w:rPr>
        <w:t>Қазіргі заманғы педагогикалық технологияларды оқу-</w:t>
      </w:r>
    </w:p>
    <w:p w:rsidR="00571A7B" w:rsidRPr="00D576CB" w:rsidRDefault="00571A7B" w:rsidP="00571A7B">
      <w:pPr>
        <w:spacing w:after="0" w:line="240" w:lineRule="auto"/>
        <w:jc w:val="center"/>
        <w:rPr>
          <w:rFonts w:ascii="Times New Roman" w:hAnsi="Times New Roman"/>
          <w:b/>
          <w:sz w:val="30"/>
          <w:szCs w:val="30"/>
          <w:lang w:val="kk-KZ"/>
        </w:rPr>
      </w:pPr>
      <w:r w:rsidRPr="00D576CB">
        <w:rPr>
          <w:rFonts w:ascii="Times New Roman" w:hAnsi="Times New Roman"/>
          <w:b/>
          <w:sz w:val="30"/>
          <w:szCs w:val="30"/>
          <w:lang w:val="kk-KZ"/>
        </w:rPr>
        <w:t>тə</w:t>
      </w:r>
      <w:r w:rsidR="002F12FD">
        <w:rPr>
          <w:rFonts w:ascii="Times New Roman" w:hAnsi="Times New Roman"/>
          <w:b/>
          <w:sz w:val="30"/>
          <w:szCs w:val="30"/>
          <w:lang w:val="kk-KZ"/>
        </w:rPr>
        <w:t>рбие үдерісіне ендіру жолдары</w:t>
      </w:r>
      <w:r w:rsidRPr="00D576CB">
        <w:rPr>
          <w:rFonts w:ascii="Times New Roman" w:hAnsi="Times New Roman"/>
          <w:b/>
          <w:sz w:val="30"/>
          <w:szCs w:val="30"/>
          <w:lang w:val="kk-KZ"/>
        </w:rPr>
        <w:t xml:space="preserve"> </w:t>
      </w:r>
    </w:p>
    <w:p w:rsidR="00571A7B" w:rsidRPr="00D576CB" w:rsidRDefault="00571A7B" w:rsidP="00571A7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Жоспар:</w:t>
      </w:r>
    </w:p>
    <w:p w:rsidR="00571A7B" w:rsidRPr="00D576CB" w:rsidRDefault="00571A7B" w:rsidP="00571A7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Қазіргі заманғы педагогикалық технологияларды оқу-тəрбие үдерісіне ендіру жолдары.</w:t>
      </w:r>
    </w:p>
    <w:p w:rsidR="00571A7B" w:rsidRPr="00D576CB" w:rsidRDefault="00571A7B" w:rsidP="00571A7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Қазіргі заманғы педагогикалық технологиялар бойынша өткізілетін сабақтарға қойылатын негізгі талаптар.</w:t>
      </w:r>
    </w:p>
    <w:p w:rsidR="00571A7B" w:rsidRPr="00D576CB" w:rsidRDefault="00571A7B" w:rsidP="00571A7B">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Қазіргі заманғы педагогикалық технологияларды сабақта пайдалануда мұғалім – негізгі тұлға.</w:t>
      </w:r>
    </w:p>
    <w:p w:rsidR="00646EDF" w:rsidRPr="00D576CB" w:rsidRDefault="00646EDF" w:rsidP="00646EDF">
      <w:pPr>
        <w:spacing w:after="0" w:line="240" w:lineRule="auto"/>
        <w:jc w:val="both"/>
        <w:rPr>
          <w:rFonts w:ascii="Times New Roman" w:hAnsi="Times New Roman"/>
          <w:sz w:val="30"/>
          <w:szCs w:val="30"/>
          <w:lang w:val="kk-KZ"/>
        </w:rPr>
      </w:pPr>
    </w:p>
    <w:p w:rsidR="00646EDF" w:rsidRPr="00D576CB" w:rsidRDefault="00646EDF" w:rsidP="00646EDF">
      <w:pPr>
        <w:spacing w:after="0" w:line="240" w:lineRule="auto"/>
        <w:jc w:val="center"/>
        <w:rPr>
          <w:rFonts w:ascii="Times New Roman" w:hAnsi="Times New Roman"/>
          <w:sz w:val="30"/>
          <w:szCs w:val="30"/>
          <w:lang w:val="kk-KZ"/>
        </w:rPr>
      </w:pPr>
      <w:r w:rsidRPr="00D576CB">
        <w:rPr>
          <w:rFonts w:ascii="Times New Roman" w:hAnsi="Times New Roman"/>
          <w:sz w:val="30"/>
          <w:szCs w:val="30"/>
          <w:lang w:val="kk-KZ"/>
        </w:rPr>
        <w:t>Қазіргі заманғы педагогикалық технологияларды оқу-тəрбие үдерісіне ендіру жолдары</w:t>
      </w:r>
    </w:p>
    <w:p w:rsidR="00646EDF" w:rsidRPr="00D576CB" w:rsidRDefault="00646EDF" w:rsidP="00646EDF">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Жаңа педагогикалық технологияларды қолданысқа енгізуде оқу-тəрбие үдерісінің қолайлылық жағдайын туғызу, оның базалық қорын жасау – жұмыс сапасының негізі болып табылады. Осы орайда:</w:t>
      </w:r>
    </w:p>
    <w:p w:rsidR="00646EDF" w:rsidRPr="00D576CB" w:rsidRDefault="00646EDF" w:rsidP="00646EDF">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ең əуелі мектепке керегі білімді, педагогика, əдістемеден хабардар оқыта білетін мұғалім;</w:t>
      </w:r>
    </w:p>
    <w:p w:rsidR="00646EDF" w:rsidRPr="00D576CB" w:rsidRDefault="00646EDF" w:rsidP="00646EDF">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оқыту ісіне керекті құралдар қолайлы һам сапалы болуы;</w:t>
      </w:r>
    </w:p>
    <w:p w:rsidR="00646EDF" w:rsidRPr="00D576CB" w:rsidRDefault="00646EDF" w:rsidP="00646EDF">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мектепке керегі белгіленген программа, - деген ағартушы-ғалым А. Байтұрсыновтың көрегендігінің өміршеңдігін байқаймыз.</w:t>
      </w:r>
    </w:p>
    <w:p w:rsidR="00646EDF" w:rsidRPr="00D576CB" w:rsidRDefault="00646EDF" w:rsidP="00646EDF">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Оқу үдерісін технологиялаңдыру - білім беру жүйесінің мұғ</w:t>
      </w:r>
      <w:r w:rsidR="00E97D7D" w:rsidRPr="00D576CB">
        <w:rPr>
          <w:rFonts w:ascii="Times New Roman" w:hAnsi="Times New Roman"/>
          <w:sz w:val="30"/>
          <w:szCs w:val="30"/>
          <w:lang w:val="kk-KZ"/>
        </w:rPr>
        <w:t>алім</w:t>
      </w:r>
      <w:r w:rsidRPr="00D576CB">
        <w:rPr>
          <w:rFonts w:ascii="Times New Roman" w:hAnsi="Times New Roman"/>
          <w:sz w:val="30"/>
          <w:szCs w:val="30"/>
          <w:lang w:val="kk-KZ"/>
        </w:rPr>
        <w:t>нің ғылыми-əдістемелік жəне қамтамасыз етілу жүйесі, мұғалімнің</w:t>
      </w:r>
      <w:r w:rsidR="00E97D7D" w:rsidRPr="00D576CB">
        <w:rPr>
          <w:rFonts w:ascii="Times New Roman" w:hAnsi="Times New Roman"/>
          <w:sz w:val="30"/>
          <w:szCs w:val="30"/>
          <w:lang w:val="kk-KZ"/>
        </w:rPr>
        <w:t xml:space="preserve"> </w:t>
      </w:r>
      <w:r w:rsidRPr="00D576CB">
        <w:rPr>
          <w:rFonts w:ascii="Times New Roman" w:hAnsi="Times New Roman"/>
          <w:sz w:val="30"/>
          <w:szCs w:val="30"/>
          <w:lang w:val="kk-KZ"/>
        </w:rPr>
        <w:t>жеке əдістемелік жүйесі, оқу үдерісі, оқулықтар мен оқу құралдарын</w:t>
      </w:r>
      <w:r w:rsidR="00E97D7D" w:rsidRPr="00D576CB">
        <w:rPr>
          <w:rFonts w:ascii="Times New Roman" w:hAnsi="Times New Roman"/>
          <w:sz w:val="30"/>
          <w:szCs w:val="30"/>
          <w:lang w:val="kk-KZ"/>
        </w:rPr>
        <w:t xml:space="preserve"> </w:t>
      </w:r>
      <w:r w:rsidRPr="00D576CB">
        <w:rPr>
          <w:rFonts w:ascii="Times New Roman" w:hAnsi="Times New Roman"/>
          <w:sz w:val="30"/>
          <w:szCs w:val="30"/>
          <w:lang w:val="kk-KZ"/>
        </w:rPr>
        <w:t>дайындау жүйесі, оқу жоспарлары мен оқу бағдарламаларын</w:t>
      </w:r>
      <w:r w:rsidR="00E97D7D" w:rsidRPr="00D576CB">
        <w:rPr>
          <w:rFonts w:ascii="Times New Roman" w:hAnsi="Times New Roman"/>
          <w:sz w:val="30"/>
          <w:szCs w:val="30"/>
          <w:lang w:val="kk-KZ"/>
        </w:rPr>
        <w:t xml:space="preserve"> </w:t>
      </w:r>
      <w:r w:rsidRPr="00D576CB">
        <w:rPr>
          <w:rFonts w:ascii="Times New Roman" w:hAnsi="Times New Roman"/>
          <w:sz w:val="30"/>
          <w:szCs w:val="30"/>
          <w:lang w:val="kk-KZ"/>
        </w:rPr>
        <w:t>құрастыру жүйесі сияқты педагогикалық объектілерін жетілдірудің</w:t>
      </w:r>
      <w:r w:rsidR="00E97D7D" w:rsidRPr="00D576CB">
        <w:rPr>
          <w:rFonts w:ascii="Times New Roman" w:hAnsi="Times New Roman"/>
          <w:sz w:val="30"/>
          <w:szCs w:val="30"/>
          <w:lang w:val="kk-KZ"/>
        </w:rPr>
        <w:t xml:space="preserve"> </w:t>
      </w:r>
      <w:r w:rsidRPr="00D576CB">
        <w:rPr>
          <w:rFonts w:ascii="Times New Roman" w:hAnsi="Times New Roman"/>
          <w:sz w:val="30"/>
          <w:szCs w:val="30"/>
          <w:lang w:val="kk-KZ"/>
        </w:rPr>
        <w:t>ғылыми негізделген, көп деңгейлі, көп кезеңді үдерісі.</w:t>
      </w:r>
    </w:p>
    <w:p w:rsidR="00646EDF" w:rsidRPr="00D576CB" w:rsidRDefault="00E97D7D" w:rsidP="00646EDF">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w:t>
      </w:r>
      <w:r w:rsidR="00646EDF" w:rsidRPr="00D576CB">
        <w:rPr>
          <w:rFonts w:ascii="Times New Roman" w:hAnsi="Times New Roman"/>
          <w:sz w:val="30"/>
          <w:szCs w:val="30"/>
          <w:lang w:val="kk-KZ"/>
        </w:rPr>
        <w:t>Оқу үдерісіне жаңа педагогикалық технологияларды ендіруді</w:t>
      </w:r>
      <w:r w:rsidRPr="00D576CB">
        <w:rPr>
          <w:rFonts w:ascii="Times New Roman" w:hAnsi="Times New Roman"/>
          <w:sz w:val="30"/>
          <w:szCs w:val="30"/>
          <w:lang w:val="kk-KZ"/>
        </w:rPr>
        <w:t xml:space="preserve"> </w:t>
      </w:r>
      <w:r w:rsidR="00646EDF" w:rsidRPr="00D576CB">
        <w:rPr>
          <w:rFonts w:ascii="Times New Roman" w:hAnsi="Times New Roman"/>
          <w:sz w:val="30"/>
          <w:szCs w:val="30"/>
          <w:lang w:val="kk-KZ"/>
        </w:rPr>
        <w:t>жүзеге асыруда төмендегі жайттарды ұмытпау керек:</w:t>
      </w:r>
    </w:p>
    <w:p w:rsidR="00646EDF" w:rsidRPr="00D576CB" w:rsidRDefault="00646EDF" w:rsidP="00646EDF">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lastRenderedPageBreak/>
        <w:t>1. Ең алдымен оқу орнының үдерісін технологияландыруда</w:t>
      </w:r>
      <w:r w:rsidR="00E97D7D" w:rsidRPr="00D576CB">
        <w:rPr>
          <w:rFonts w:ascii="Times New Roman" w:hAnsi="Times New Roman"/>
          <w:sz w:val="30"/>
          <w:szCs w:val="30"/>
          <w:lang w:val="kk-KZ"/>
        </w:rPr>
        <w:t xml:space="preserve"> </w:t>
      </w:r>
      <w:r w:rsidRPr="00D576CB">
        <w:rPr>
          <w:rFonts w:ascii="Times New Roman" w:hAnsi="Times New Roman"/>
          <w:sz w:val="30"/>
          <w:szCs w:val="30"/>
          <w:lang w:val="kk-KZ"/>
        </w:rPr>
        <w:t>таңдап алынған мəселенің жағдайын тереңдеп зерттеу:</w:t>
      </w:r>
    </w:p>
    <w:p w:rsidR="00571A7B" w:rsidRPr="00D576CB" w:rsidRDefault="00646EDF" w:rsidP="00646EDF">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бітірушілердің біліктілік сипаттамасы негізінде студенттердің</w:t>
      </w:r>
      <w:r w:rsidR="00E97D7D" w:rsidRPr="00D576CB">
        <w:rPr>
          <w:rFonts w:ascii="Times New Roman" w:hAnsi="Times New Roman"/>
          <w:sz w:val="30"/>
          <w:szCs w:val="30"/>
          <w:lang w:val="kk-KZ"/>
        </w:rPr>
        <w:t xml:space="preserve"> </w:t>
      </w:r>
      <w:r w:rsidRPr="00D576CB">
        <w:rPr>
          <w:rFonts w:ascii="Times New Roman" w:hAnsi="Times New Roman"/>
          <w:sz w:val="30"/>
          <w:szCs w:val="30"/>
          <w:lang w:val="kk-KZ"/>
        </w:rPr>
        <w:t>кəсіби əрекетке дайындық деңгейіне терең талдау;</w:t>
      </w:r>
    </w:p>
    <w:p w:rsidR="00E97D7D" w:rsidRPr="00D576CB" w:rsidRDefault="00E97D7D" w:rsidP="00E97D7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-курстық, дипломдық жұмыстарына, мемлекеттік емтихандар қорытындыларына талдау жүргізу;</w:t>
      </w:r>
    </w:p>
    <w:p w:rsidR="00E97D7D" w:rsidRPr="00D576CB" w:rsidRDefault="00E97D7D" w:rsidP="00E97D7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бітірушілердің даярлық деңгейіне біліктілік, мөлшерлік талаптарды зерттеу жəне талдау;</w:t>
      </w:r>
    </w:p>
    <w:p w:rsidR="00E97D7D" w:rsidRPr="00D576CB" w:rsidRDefault="00E97D7D" w:rsidP="00E97D7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оқу орнының нақты мамандық бойынша білім беру бағдарламаларына  (оқу  жоспарына,  оқу  бағдарламаларына), олардың біліктілік, мөлшерлік талаптарға сəйкестік тұрғысынан талдау жасау:</w:t>
      </w:r>
    </w:p>
    <w:p w:rsidR="00E97D7D" w:rsidRPr="00D576CB" w:rsidRDefault="00E97D7D" w:rsidP="00E97D7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квалификациялық мінездеме талаптарының сабақтардың мазмұнында, өндірістік тəжірибе жинақтаудың барлық түрлерінің мазмұнында, қорытынды мемлекеттік аттестациялау сұрақтары мен тапсырмаларында көрініс табуы;</w:t>
      </w:r>
    </w:p>
    <w:p w:rsidR="00E97D7D" w:rsidRPr="00D576CB" w:rsidRDefault="00E97D7D" w:rsidP="00E97D7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осы талаптардың оқу пəндері мен тəжірибе жинақтаудың түрлері арасында бөлінуі (кəсіби əрекетке даярлықты қамтамасыз етуге ұжымдық жауапкершіліктің бөлінуі);</w:t>
      </w:r>
    </w:p>
    <w:p w:rsidR="00E97D7D" w:rsidRPr="00D576CB" w:rsidRDefault="00E97D7D" w:rsidP="00E97D7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білімгерлерді кəсіби əрекетке дайындаудың əдістемелік жəне оқу-материалдық қамтамасыз етілуіне талдау.</w:t>
      </w:r>
    </w:p>
    <w:p w:rsidR="00E97D7D" w:rsidRPr="00D576CB" w:rsidRDefault="00E97D7D" w:rsidP="00E97D7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Ендірілетін технологияның теориясы мен əдістемесін зерттеу:</w:t>
      </w:r>
    </w:p>
    <w:p w:rsidR="00E97D7D" w:rsidRPr="00D576CB" w:rsidRDefault="00E97D7D" w:rsidP="00E97D7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жаңа педагогикалық технологиялар бойынша əдебиеттерді талдау, бұл ұсынынатын əдебиеттер бойынша ақпараттық тізімдерді жасауды, əдебиеттерді жинақтауды, түрлі көрмелер ұйымдастырып, оқытушылар біліктілігін арттыру жүйесінде (əдістемелік сағаттар, озық тəжірибе мектебі, мəселелік семинардар, т.б.) талдауды қажет етеді;</w:t>
      </w:r>
    </w:p>
    <w:p w:rsidR="00E97D7D" w:rsidRPr="00D576CB" w:rsidRDefault="00E97D7D" w:rsidP="00E97D7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басқа оқу орыдарының, салалық құрылымдардың оқу үдерісіне қазіргі заманғы педагогикалық технологияларды ендіру тəжірибесімен танысу (журнал мақалалары, ғылыми еңбектер жинақтары, басқа оқу орындарының жұмысын бақылау, т.б.);</w:t>
      </w:r>
    </w:p>
    <w:p w:rsidR="00E97D7D" w:rsidRPr="00D576CB" w:rsidRDefault="00E97D7D" w:rsidP="00E97D7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берілген бағыттағы өз тəжірибесін пəндік циклдік комиссиясы (ПЦК) мəжілістерінде талдау жəне талқылау;</w:t>
      </w:r>
    </w:p>
    <w:p w:rsidR="00E97D7D" w:rsidRPr="00D576CB" w:rsidRDefault="00E97D7D" w:rsidP="00E97D7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жаңа педагогакалық технологияларды оқу үдерісіне енгізуге шешім қабылдап, педагогикалық ұжым алдында перспективаға мақсат-міндеттер  қоя  отырып,  педагогикалық  кеңесте жаңашылдықтың мəнін түсіндіріп, оны жүзеге асыру жолдарын жобалау;</w:t>
      </w:r>
    </w:p>
    <w:p w:rsidR="00E97D7D" w:rsidRPr="00D576CB" w:rsidRDefault="00E97D7D" w:rsidP="00E97D7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тəжірибелік-эксперименттік жұмыстың жоспарын құрастыру.</w:t>
      </w:r>
    </w:p>
    <w:p w:rsidR="00E97D7D" w:rsidRPr="00D576CB" w:rsidRDefault="00E97D7D" w:rsidP="00E97D7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Тəжірибелік-эксперименттік жұмыстарды ұйымдастыру.</w:t>
      </w:r>
    </w:p>
    <w:p w:rsidR="00E97D7D" w:rsidRPr="00D576CB" w:rsidRDefault="00E97D7D" w:rsidP="00E97D7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Жаңа педагогикалық технологияларды меңгеруге оқытушыларды жалпы ынталандырумен қатар оқу орнында тəжірибелі, белсенді, бастамашыл, ендірілетін технологияның мəні мен мазмұнын түсінген 8-</w:t>
      </w:r>
      <w:r w:rsidRPr="00D576CB">
        <w:rPr>
          <w:rFonts w:ascii="Times New Roman" w:hAnsi="Times New Roman"/>
          <w:sz w:val="30"/>
          <w:szCs w:val="30"/>
          <w:lang w:val="kk-KZ"/>
        </w:rPr>
        <w:lastRenderedPageBreak/>
        <w:t>12 оқытушылардан тұратын тəжірибелік-эксперименттік топ құрған жөн. Оларға барлық оқытушыларға қазіргі заманғы педагогикалық технологияны меңгеруге көмек көрсету қызметі, өз тəжірибесін демонстрациялау жəне талдау жасау, нəтижелерін эксперименттік түрде тексеру міндеттері жүктеледі.</w:t>
      </w:r>
    </w:p>
    <w:p w:rsidR="00E97D7D" w:rsidRPr="00D576CB" w:rsidRDefault="00E97D7D" w:rsidP="00E97D7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Сонымен бірге оларға оқу жоспарлары мен оқу бағдарламаларын қайта жасау, толықтырулар енгізуді қамтитын оқытушылардың қазіргі заманғы педагогикалық технологияның ғылыми-əдістемеліктің қамтамасыз етілуіне көмектесу міндеті де қойылады. Тəжірибенің мақсаты – қолданылып отырған технологияның тиімділігін мұқият тексеріп, оны жүзеге асырудың ғылыми-</w:t>
      </w:r>
    </w:p>
    <w:p w:rsidR="00E97D7D" w:rsidRPr="00D576CB" w:rsidRDefault="00E97D7D" w:rsidP="00E97D7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əдістемелік  базасын  жасап,  өз  тəжірибесіне  жəне  оқыту технологиясының  теориялық  негіздеріне  сүйене  отырып, инновацияны насихаттаудың негіздемесін дайындау.</w:t>
      </w:r>
    </w:p>
    <w:p w:rsidR="00E97D7D" w:rsidRPr="00D576CB" w:rsidRDefault="00E97D7D" w:rsidP="00E97D7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Оқытушылардың  эксперименттік  тобы  қазіргі  заманғы педагогикалық технологияны ендірудің жалпы жоспарына сай келетін өз жоспарларымен жұмыс жасайды. Тəжірибе-эксперименттік жұмыстың екінші жылында оған қатысушы оқытушылардың шеңбері кеңейіп, қазіргі заманғы педагогикалық технологияларды жаппай ендіру мəселесі қойылуы мүмкін. </w:t>
      </w:r>
    </w:p>
    <w:p w:rsidR="00E97D7D" w:rsidRPr="00D576CB" w:rsidRDefault="00E97D7D" w:rsidP="00E97D7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4.  Жаңа  педагогикалық  технологияға  негізделген  оқу бағдарламалық базаны қамтамсыз ету. Нақты бір мамандықтар бойынша біліктілік сипаттамасының талаптарына жасалған талдау негізінде оқу бағдарламаларына түзетулер, толықтырулар енгізу (теориялық жəне практикалық сабақтардың арақатынасын қайта қарау, мекеме тандау пəні, студенттің таңдау пəндері есебінен əрекетті-бағдарлы пəндер көлемін арттыру).</w:t>
      </w:r>
    </w:p>
    <w:p w:rsidR="00E97D7D" w:rsidRPr="00D576CB" w:rsidRDefault="00E97D7D" w:rsidP="00E97D7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5.  Жаңа  педагогикалық  технологияларды  ендірудің материалдық-техникалық базасын құру.</w:t>
      </w:r>
    </w:p>
    <w:p w:rsidR="00E97D7D" w:rsidRPr="00D576CB" w:rsidRDefault="00E97D7D" w:rsidP="00E97D7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Жаңа педагогикалық технологиялардың қолдану тиімділігін арттыруда осы көрсетілген бағыттардың құрылымдық мазмұнын іске асыру, сапалы жүргізу нəтижелікке бағдарланған жұмыс болып табылады.</w:t>
      </w:r>
    </w:p>
    <w:p w:rsidR="00E97D7D" w:rsidRPr="00D576CB" w:rsidRDefault="00C21447" w:rsidP="00E97D7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w:t>
      </w:r>
      <w:r w:rsidR="00E97D7D" w:rsidRPr="00D576CB">
        <w:rPr>
          <w:rFonts w:ascii="Times New Roman" w:hAnsi="Times New Roman"/>
          <w:sz w:val="30"/>
          <w:szCs w:val="30"/>
          <w:lang w:val="kk-KZ"/>
        </w:rPr>
        <w:t>Мұғалімнің оқыту əрекеті саналы болуы үшін ол педагогика</w:t>
      </w:r>
      <w:r w:rsidRPr="00D576CB">
        <w:rPr>
          <w:rFonts w:ascii="Times New Roman" w:hAnsi="Times New Roman"/>
          <w:sz w:val="30"/>
          <w:szCs w:val="30"/>
          <w:lang w:val="kk-KZ"/>
        </w:rPr>
        <w:t xml:space="preserve"> </w:t>
      </w:r>
      <w:r w:rsidR="00E97D7D" w:rsidRPr="00D576CB">
        <w:rPr>
          <w:rFonts w:ascii="Times New Roman" w:hAnsi="Times New Roman"/>
          <w:sz w:val="30"/>
          <w:szCs w:val="30"/>
          <w:lang w:val="kk-KZ"/>
        </w:rPr>
        <w:t>ғылымының заңдылықтарын, тəрбие міндетінің қоғамның мақсаты</w:t>
      </w:r>
      <w:r w:rsidRPr="00D576CB">
        <w:rPr>
          <w:rFonts w:ascii="Times New Roman" w:hAnsi="Times New Roman"/>
          <w:sz w:val="30"/>
          <w:szCs w:val="30"/>
          <w:lang w:val="kk-KZ"/>
        </w:rPr>
        <w:t xml:space="preserve"> </w:t>
      </w:r>
      <w:r w:rsidR="00E97D7D" w:rsidRPr="00D576CB">
        <w:rPr>
          <w:rFonts w:ascii="Times New Roman" w:hAnsi="Times New Roman"/>
          <w:sz w:val="30"/>
          <w:szCs w:val="30"/>
          <w:lang w:val="kk-KZ"/>
        </w:rPr>
        <w:t>мен талап-тілегінен туындайтынын, теория мен тəжірибенің бірлігін,</w:t>
      </w:r>
      <w:r w:rsidRPr="00D576CB">
        <w:rPr>
          <w:rFonts w:ascii="Times New Roman" w:hAnsi="Times New Roman"/>
          <w:sz w:val="30"/>
          <w:szCs w:val="30"/>
          <w:lang w:val="kk-KZ"/>
        </w:rPr>
        <w:t xml:space="preserve"> </w:t>
      </w:r>
      <w:r w:rsidR="00E97D7D" w:rsidRPr="00D576CB">
        <w:rPr>
          <w:rFonts w:ascii="Times New Roman" w:hAnsi="Times New Roman"/>
          <w:sz w:val="30"/>
          <w:szCs w:val="30"/>
          <w:lang w:val="kk-KZ"/>
        </w:rPr>
        <w:t xml:space="preserve">əрекет-дамудың көзі </w:t>
      </w:r>
      <w:r w:rsidRPr="00D576CB">
        <w:rPr>
          <w:rFonts w:ascii="Times New Roman" w:hAnsi="Times New Roman"/>
          <w:sz w:val="30"/>
          <w:szCs w:val="30"/>
          <w:lang w:val="kk-KZ"/>
        </w:rPr>
        <w:t xml:space="preserve"> е</w:t>
      </w:r>
      <w:r w:rsidR="00E97D7D" w:rsidRPr="00D576CB">
        <w:rPr>
          <w:rFonts w:ascii="Times New Roman" w:hAnsi="Times New Roman"/>
          <w:sz w:val="30"/>
          <w:szCs w:val="30"/>
          <w:lang w:val="kk-KZ"/>
        </w:rPr>
        <w:t>кендігін, қарама-қайшылықсыз дамудың</w:t>
      </w:r>
      <w:r w:rsidRPr="00D576CB">
        <w:rPr>
          <w:rFonts w:ascii="Times New Roman" w:hAnsi="Times New Roman"/>
          <w:sz w:val="30"/>
          <w:szCs w:val="30"/>
          <w:lang w:val="kk-KZ"/>
        </w:rPr>
        <w:t xml:space="preserve"> </w:t>
      </w:r>
      <w:r w:rsidR="00E97D7D" w:rsidRPr="00D576CB">
        <w:rPr>
          <w:rFonts w:ascii="Times New Roman" w:hAnsi="Times New Roman"/>
          <w:sz w:val="30"/>
          <w:szCs w:val="30"/>
          <w:lang w:val="kk-KZ"/>
        </w:rPr>
        <w:t>жоқтығын, оқытудың білімдік, дамытушылық, тəрбиелік сипатын,</w:t>
      </w:r>
      <w:r w:rsidRPr="00D576CB">
        <w:rPr>
          <w:rFonts w:ascii="Times New Roman" w:hAnsi="Times New Roman"/>
          <w:sz w:val="30"/>
          <w:szCs w:val="30"/>
          <w:lang w:val="kk-KZ"/>
        </w:rPr>
        <w:t xml:space="preserve"> </w:t>
      </w:r>
      <w:r w:rsidR="00E97D7D" w:rsidRPr="00D576CB">
        <w:rPr>
          <w:rFonts w:ascii="Times New Roman" w:hAnsi="Times New Roman"/>
          <w:sz w:val="30"/>
          <w:szCs w:val="30"/>
          <w:lang w:val="kk-KZ"/>
        </w:rPr>
        <w:t>тəрбиенің білімдік, дамытушылық сипатын, оқыту мазмұны мен</w:t>
      </w:r>
      <w:r w:rsidRPr="00D576CB">
        <w:rPr>
          <w:rFonts w:ascii="Times New Roman" w:hAnsi="Times New Roman"/>
          <w:sz w:val="30"/>
          <w:szCs w:val="30"/>
          <w:lang w:val="kk-KZ"/>
        </w:rPr>
        <w:t xml:space="preserve"> </w:t>
      </w:r>
      <w:r w:rsidR="00E97D7D" w:rsidRPr="00D576CB">
        <w:rPr>
          <w:rFonts w:ascii="Times New Roman" w:hAnsi="Times New Roman"/>
          <w:sz w:val="30"/>
          <w:szCs w:val="30"/>
          <w:lang w:val="kk-KZ"/>
        </w:rPr>
        <w:t>жоспары, бағдарламаның оқу-тəрбие мақсатымен сəйкестігін, т.б.</w:t>
      </w:r>
      <w:r w:rsidRPr="00D576CB">
        <w:rPr>
          <w:rFonts w:ascii="Times New Roman" w:hAnsi="Times New Roman"/>
          <w:sz w:val="30"/>
          <w:szCs w:val="30"/>
          <w:lang w:val="kk-KZ"/>
        </w:rPr>
        <w:t xml:space="preserve"> </w:t>
      </w:r>
      <w:r w:rsidR="00E97D7D" w:rsidRPr="00D576CB">
        <w:rPr>
          <w:rFonts w:ascii="Times New Roman" w:hAnsi="Times New Roman"/>
          <w:sz w:val="30"/>
          <w:szCs w:val="30"/>
          <w:lang w:val="kk-KZ"/>
        </w:rPr>
        <w:t xml:space="preserve">нақты білуі </w:t>
      </w:r>
      <w:r w:rsidR="00E97D7D" w:rsidRPr="00D576CB">
        <w:rPr>
          <w:rFonts w:ascii="Times New Roman" w:hAnsi="Times New Roman"/>
          <w:sz w:val="30"/>
          <w:szCs w:val="30"/>
          <w:lang w:val="kk-KZ"/>
        </w:rPr>
        <w:lastRenderedPageBreak/>
        <w:t>керек. Бұл білімдер мұғалімнің педагогикалық үдерісте</w:t>
      </w:r>
      <w:r w:rsidRPr="00D576CB">
        <w:rPr>
          <w:rFonts w:ascii="Times New Roman" w:hAnsi="Times New Roman"/>
          <w:sz w:val="30"/>
          <w:szCs w:val="30"/>
          <w:lang w:val="kk-KZ"/>
        </w:rPr>
        <w:t xml:space="preserve"> </w:t>
      </w:r>
      <w:r w:rsidR="00E97D7D" w:rsidRPr="00D576CB">
        <w:rPr>
          <w:rFonts w:ascii="Times New Roman" w:hAnsi="Times New Roman"/>
          <w:sz w:val="30"/>
          <w:szCs w:val="30"/>
          <w:lang w:val="kk-KZ"/>
        </w:rPr>
        <w:t>қателіксіз еңбек етуіне мүмкіндік жасайды.</w:t>
      </w:r>
    </w:p>
    <w:p w:rsidR="00E97D7D" w:rsidRPr="00D576CB" w:rsidRDefault="00C21447" w:rsidP="00E97D7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w:t>
      </w:r>
      <w:r w:rsidR="00E97D7D" w:rsidRPr="00D576CB">
        <w:rPr>
          <w:rFonts w:ascii="Times New Roman" w:hAnsi="Times New Roman"/>
          <w:sz w:val="30"/>
          <w:szCs w:val="30"/>
          <w:lang w:val="kk-KZ"/>
        </w:rPr>
        <w:t>Мұғалімнің оқыту əрекеті табысты болуы үшін ол терең</w:t>
      </w:r>
      <w:r w:rsidRPr="00D576CB">
        <w:rPr>
          <w:rFonts w:ascii="Times New Roman" w:hAnsi="Times New Roman"/>
          <w:sz w:val="30"/>
          <w:szCs w:val="30"/>
          <w:lang w:val="kk-KZ"/>
        </w:rPr>
        <w:t xml:space="preserve"> </w:t>
      </w:r>
      <w:r w:rsidR="00E97D7D" w:rsidRPr="00D576CB">
        <w:rPr>
          <w:rFonts w:ascii="Times New Roman" w:hAnsi="Times New Roman"/>
          <w:sz w:val="30"/>
          <w:szCs w:val="30"/>
          <w:lang w:val="kk-KZ"/>
        </w:rPr>
        <w:t>білімділігімен қатар, шебер шешендікпен, айшықты бейнелілікпен,</w:t>
      </w:r>
      <w:r w:rsidRPr="00D576CB">
        <w:rPr>
          <w:rFonts w:ascii="Times New Roman" w:hAnsi="Times New Roman"/>
          <w:sz w:val="30"/>
          <w:szCs w:val="30"/>
          <w:lang w:val="kk-KZ"/>
        </w:rPr>
        <w:t xml:space="preserve"> </w:t>
      </w:r>
      <w:r w:rsidR="00E97D7D" w:rsidRPr="00D576CB">
        <w:rPr>
          <w:rFonts w:ascii="Times New Roman" w:hAnsi="Times New Roman"/>
          <w:sz w:val="30"/>
          <w:szCs w:val="30"/>
          <w:lang w:val="kk-KZ"/>
        </w:rPr>
        <w:t>əсерлі сезімталдықпен, ұнамды дикция мен көркем əуезді дауыспен,</w:t>
      </w:r>
      <w:r w:rsidRPr="00D576CB">
        <w:rPr>
          <w:rFonts w:ascii="Times New Roman" w:hAnsi="Times New Roman"/>
          <w:sz w:val="30"/>
          <w:szCs w:val="30"/>
          <w:lang w:val="kk-KZ"/>
        </w:rPr>
        <w:t xml:space="preserve"> </w:t>
      </w:r>
      <w:r w:rsidR="00E97D7D" w:rsidRPr="00D576CB">
        <w:rPr>
          <w:rFonts w:ascii="Times New Roman" w:hAnsi="Times New Roman"/>
          <w:sz w:val="30"/>
          <w:szCs w:val="30"/>
          <w:lang w:val="kk-KZ"/>
        </w:rPr>
        <w:t>қажетті сөздерді тауып, саралап сабақ түсіндіре білу сияқты</w:t>
      </w:r>
      <w:r w:rsidRPr="00D576CB">
        <w:rPr>
          <w:rFonts w:ascii="Times New Roman" w:hAnsi="Times New Roman"/>
          <w:sz w:val="30"/>
          <w:szCs w:val="30"/>
          <w:lang w:val="kk-KZ"/>
        </w:rPr>
        <w:t xml:space="preserve"> </w:t>
      </w:r>
      <w:r w:rsidR="00E97D7D" w:rsidRPr="00D576CB">
        <w:rPr>
          <w:rFonts w:ascii="Times New Roman" w:hAnsi="Times New Roman"/>
          <w:sz w:val="30"/>
          <w:szCs w:val="30"/>
          <w:lang w:val="kk-KZ"/>
        </w:rPr>
        <w:t>педагогикалық қаруды игеруі абзал.</w:t>
      </w:r>
    </w:p>
    <w:p w:rsidR="00C21447" w:rsidRPr="00D576CB" w:rsidRDefault="00C21447" w:rsidP="00E97D7D">
      <w:pPr>
        <w:spacing w:after="0" w:line="240" w:lineRule="auto"/>
        <w:jc w:val="both"/>
        <w:rPr>
          <w:rFonts w:ascii="Times New Roman" w:hAnsi="Times New Roman"/>
          <w:sz w:val="30"/>
          <w:szCs w:val="30"/>
          <w:lang w:val="kk-KZ"/>
        </w:rPr>
      </w:pPr>
    </w:p>
    <w:p w:rsidR="00C21447" w:rsidRPr="00D576CB" w:rsidRDefault="00C21447" w:rsidP="00E97D7D">
      <w:pPr>
        <w:spacing w:after="0" w:line="240" w:lineRule="auto"/>
        <w:jc w:val="both"/>
        <w:rPr>
          <w:rFonts w:ascii="Times New Roman" w:hAnsi="Times New Roman"/>
          <w:sz w:val="30"/>
          <w:szCs w:val="30"/>
          <w:lang w:val="kk-KZ"/>
        </w:rPr>
      </w:pPr>
    </w:p>
    <w:p w:rsidR="00C21447" w:rsidRPr="00D576CB" w:rsidRDefault="00C21447" w:rsidP="00C21447">
      <w:pPr>
        <w:spacing w:after="0" w:line="240" w:lineRule="auto"/>
        <w:jc w:val="center"/>
        <w:rPr>
          <w:rFonts w:ascii="Times New Roman" w:hAnsi="Times New Roman"/>
          <w:sz w:val="30"/>
          <w:szCs w:val="30"/>
          <w:lang w:val="kk-KZ"/>
        </w:rPr>
      </w:pPr>
      <w:r w:rsidRPr="00D576CB">
        <w:rPr>
          <w:rFonts w:ascii="Times New Roman" w:hAnsi="Times New Roman"/>
          <w:sz w:val="30"/>
          <w:szCs w:val="30"/>
          <w:lang w:val="kk-KZ"/>
        </w:rPr>
        <w:t>Қазіргі заманғы педагогикалық технологиялар бойынша өткізілетін сабақтарға қойылатын негізгі талаптар</w:t>
      </w:r>
    </w:p>
    <w:p w:rsidR="00C21447" w:rsidRPr="00D576CB" w:rsidRDefault="00C21447" w:rsidP="00C214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Мұғалім  оқыту  үдерісін  тиімді  өткізіп,  оқушылардың белсенділігін тудыру үшін сабаққа қойылатын төмендегі талаптарды ескереді:</w:t>
      </w:r>
    </w:p>
    <w:p w:rsidR="00C21447" w:rsidRPr="00D576CB" w:rsidRDefault="00C21447" w:rsidP="00C214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а) дидактикалық талаптың (сабақтың тақырыбы, мақсаты, мазмұнының  бағдарламаға  сайлығын  игерілетін  іскерлік дағдыларының айқындығы, қабылдауға əзірлеу, түсіну, ой елегінен өткізу);</w:t>
      </w:r>
    </w:p>
    <w:p w:rsidR="00C21447" w:rsidRPr="00D576CB" w:rsidRDefault="00C21447" w:rsidP="00C214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ə)  дамытушылық  талаптың  (дамытушылық  мақсатының айқындығы, танымдық қызығушылығының, бастамашылдығын, өздігінен іздену, білімін толықтыру, ой еңбегінің мəдениеті мен іскерлік, дағдысын қалыптастыру, ақыл-ойын дамыту);</w:t>
      </w:r>
    </w:p>
    <w:p w:rsidR="00C21447" w:rsidRPr="00D576CB" w:rsidRDefault="00C21447" w:rsidP="00C214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 тəрбиелік талаптың (тəрбиелік мақсатының нақтылығы, білім мазмұны арқылы көзқарасын, эстетикалық сезімі мен адамгершілікқасиеттерін,  жүйелі  еңбегін  қалыптастыру,  мамандығына сүйіспеншілігін арттыру, т.б.);</w:t>
      </w:r>
    </w:p>
    <w:p w:rsidR="00C21447" w:rsidRPr="00D576CB" w:rsidRDefault="00C21447" w:rsidP="00C214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в) гигиеналық талаптың (сыныптың тазалығы, желдетілуі, оқу-құралдарының, тақтаның, бордың яғни сабақтың жабдықталуын, жарық мөлшерінің сақталуын, оқушылардың сыртқы көрінісі; көрнекі құралдарға, дəптерге, жазуға қойылатын талаптар) сақталуын ескеру;</w:t>
      </w:r>
    </w:p>
    <w:p w:rsidR="00C21447" w:rsidRPr="00D576CB" w:rsidRDefault="00C21447" w:rsidP="00C214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г) психологиялық талаптың (білімге ынталандыру), танымдық белсенділігін арттыру, эмоциялық көңіл-күйін тудыру, қабылдау, зейінін (ойлауын қамтамасыз ету) ескерілуі;</w:t>
      </w:r>
    </w:p>
    <w:p w:rsidR="00C21447" w:rsidRPr="00D576CB" w:rsidRDefault="00C21447" w:rsidP="00C214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ғ) ұйымдастырушылық талаптың ескерілуі. Ол екі кезеңнен тұрады:</w:t>
      </w:r>
    </w:p>
    <w:p w:rsidR="00C21447" w:rsidRPr="00D576CB" w:rsidRDefault="00C21447" w:rsidP="00C214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I кезеңі: Сабаққа алдын ала дайындық. Күнтізбелік жоспар негізгі жəне қосымша əдебиеттерді, əдістемелік жəне көркем шығармалар, педагогикалық басылымдармен жұмыс істеу.</w:t>
      </w:r>
    </w:p>
    <w:p w:rsidR="00C21447" w:rsidRPr="00D576CB" w:rsidRDefault="00C21447" w:rsidP="00C214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II кезеңі: Пəн бойынша тақырыптық сабақ жоспарын жасау. Онда сабақтың білімдік, дамытушылық, тəрбиелік мақсатын, оған сай нақты білім көлемін анықтау, əдіс-тəсілдерін таңдау сабақтың типін, құрылымын белгілеу, сабақ кезеңдерінің логикалық байланысын, өздігінен істейтін жұмыстарды, т.б. ескеру.</w:t>
      </w:r>
    </w:p>
    <w:p w:rsidR="00C21447" w:rsidRPr="00D576CB" w:rsidRDefault="00C21447" w:rsidP="00C214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lastRenderedPageBreak/>
        <w:t xml:space="preserve">       Əдістемелік талапқа аталған барлық талаптардың жиынтығы жатады. Мұғалім оқытудың əдіс-тəсілдерін біліп қана қоймай, тиімді пайдаланғанда ғана оқушылардың білімге құштарлығын тудырып, терең түсінігін қамтамасыз етеді. Оқыту əдісін таңдау үлкен шеберлікті керек етеді. Айталық, өткенді қайталау, қорытындылау, жаңамен байланыстыру, жадыда бекітуге арналған жаттығулар мен педагогикалық есептер жүйесін ойластыру, уақытты дұрыс пайдалану, сабақта оқушылардың жұмыс түрлерін тыңдау, талдау, жазу, жаттығу, іздену жұмысын ұйымдастыру, сабақтың темпін, ритмін өзгертіп отыру мұғалімнің шеберлігі мен жұмыс стиліне (педагогикалық ептілігі, икемділігі, шамамен сезе білуі, əдептілігі, тапқырлығы, мəдениеттілігі, оқушының жеке басын сыйлауы, талап қоя білуі, жылы қарым-қатынасы) байланысты шешілетін мəселелер.</w:t>
      </w:r>
    </w:p>
    <w:p w:rsidR="00C21447" w:rsidRPr="00D576CB" w:rsidRDefault="00C21447" w:rsidP="00C214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Қазіргі уақытта Қазақстанда білім берудің өзіндік ұлттық үлгісі қалыптасып, ескі мазмұнның орнын жаңасы басуда. Жаңа білім парадигмасы бірінші орынға баланың білімін, білігі мен дағдысын емес, оның тұлғасын, білім алу арқылы дамуын қойып отыр.</w:t>
      </w:r>
    </w:p>
    <w:p w:rsidR="00F90052" w:rsidRPr="00D576CB" w:rsidRDefault="00C21447" w:rsidP="00F90052">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Білім беру сапасы – қоғамдағы білім беру үдерісінің жағдайын, нəтижесін, сондай-ақ жеке тұлғаның кəсіптілігінің қалыптасуы жəне даму болашағының қажеттілігін анықтайтын əлеуметтік категория. Білім беру сапасы білім беру мекемелеріндегі жастарды оқыту мен тəрбиелеу қызметтерінің əртүрлі көрсеткіштерінің</w:t>
      </w:r>
      <w:r w:rsidR="00F90052" w:rsidRPr="00D576CB">
        <w:rPr>
          <w:rFonts w:ascii="Times New Roman" w:hAnsi="Times New Roman"/>
          <w:sz w:val="30"/>
          <w:szCs w:val="30"/>
          <w:lang w:val="kk-KZ"/>
        </w:rPr>
        <w:t xml:space="preserve"> </w:t>
      </w:r>
      <w:r w:rsidRPr="00D576CB">
        <w:rPr>
          <w:rFonts w:ascii="Times New Roman" w:hAnsi="Times New Roman"/>
          <w:sz w:val="30"/>
          <w:szCs w:val="30"/>
          <w:lang w:val="kk-KZ"/>
        </w:rPr>
        <w:t>жиынтығы, яғни білім беру мазмұны, оқыту формасы мен əдістері</w:t>
      </w:r>
      <w:r w:rsidR="00F90052" w:rsidRPr="00D576CB">
        <w:rPr>
          <w:rFonts w:ascii="Times New Roman" w:hAnsi="Times New Roman"/>
          <w:sz w:val="30"/>
          <w:szCs w:val="30"/>
          <w:lang w:val="kk-KZ"/>
        </w:rPr>
        <w:t xml:space="preserve"> </w:t>
      </w:r>
      <w:r w:rsidRPr="00D576CB">
        <w:rPr>
          <w:rFonts w:ascii="Times New Roman" w:hAnsi="Times New Roman"/>
          <w:sz w:val="30"/>
          <w:szCs w:val="30"/>
          <w:lang w:val="kk-KZ"/>
        </w:rPr>
        <w:t>бойынша  анықталады.  Сондықтан  педагогика  ғылымының</w:t>
      </w:r>
      <w:r w:rsidR="00F90052" w:rsidRPr="00D576CB">
        <w:rPr>
          <w:rFonts w:ascii="Times New Roman" w:hAnsi="Times New Roman"/>
          <w:sz w:val="30"/>
          <w:szCs w:val="30"/>
          <w:lang w:val="kk-KZ"/>
        </w:rPr>
        <w:t>ерекшілігі де – баланың тұлғалық дамуына бағытталған жаңа оқыту технологияларын шығаруы болып отыр.</w:t>
      </w:r>
    </w:p>
    <w:p w:rsidR="00C21447" w:rsidRPr="00D576CB" w:rsidRDefault="00F90052" w:rsidP="00F90052">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Қазіргі заманғы ғылыми-техникалық үдерістің қарқыны білім беру жүйесінің алдына осы міндетті қойып отыр. Ол – өз жұмыс орнында жəне бүкіл техникалық тізбекте технологияның үздіксіз өзгерістеріне бейімделе алатын орындаушының (атқарушының) тұлғасын қалыптастыру. Оқу үдерісінің əдістері мен түрлерін жетілдіру жаңашыл педагогтардың озық дидактикалық идеяларында көрініс табады: В.Ф.Шаталовтың тірек сигналдары, Р.Штейнердің еркін таңдау идеясы, С.Н.Лысенкованның оза оқыту, П.Эрдниевтің ірі блоктар идеясы, Л.В.Занковтың дамыта оқыту, Л.С.Выготскийдің жақын даму аймағы, т.б.</w:t>
      </w:r>
    </w:p>
    <w:p w:rsidR="002F12FD" w:rsidRDefault="002F12FD" w:rsidP="00964F69">
      <w:pPr>
        <w:spacing w:after="0" w:line="240" w:lineRule="auto"/>
        <w:jc w:val="center"/>
        <w:rPr>
          <w:rFonts w:ascii="Times New Roman" w:hAnsi="Times New Roman"/>
          <w:b/>
          <w:sz w:val="30"/>
          <w:szCs w:val="30"/>
          <w:lang w:val="kk-KZ"/>
        </w:rPr>
      </w:pPr>
    </w:p>
    <w:p w:rsidR="002F12FD" w:rsidRDefault="002F12FD" w:rsidP="00964F69">
      <w:pPr>
        <w:spacing w:after="0" w:line="240" w:lineRule="auto"/>
        <w:jc w:val="center"/>
        <w:rPr>
          <w:rFonts w:ascii="Times New Roman" w:hAnsi="Times New Roman"/>
          <w:b/>
          <w:sz w:val="30"/>
          <w:szCs w:val="30"/>
          <w:lang w:val="kk-KZ"/>
        </w:rPr>
      </w:pPr>
    </w:p>
    <w:p w:rsidR="002F12FD" w:rsidRDefault="002F12FD" w:rsidP="00964F69">
      <w:pPr>
        <w:spacing w:after="0" w:line="240" w:lineRule="auto"/>
        <w:jc w:val="center"/>
        <w:rPr>
          <w:rFonts w:ascii="Times New Roman" w:hAnsi="Times New Roman"/>
          <w:b/>
          <w:sz w:val="30"/>
          <w:szCs w:val="30"/>
          <w:lang w:val="kk-KZ"/>
        </w:rPr>
      </w:pPr>
    </w:p>
    <w:p w:rsidR="002F12FD" w:rsidRDefault="002F12FD" w:rsidP="00964F69">
      <w:pPr>
        <w:spacing w:after="0" w:line="240" w:lineRule="auto"/>
        <w:jc w:val="center"/>
        <w:rPr>
          <w:rFonts w:ascii="Times New Roman" w:hAnsi="Times New Roman"/>
          <w:b/>
          <w:sz w:val="30"/>
          <w:szCs w:val="30"/>
          <w:lang w:val="kk-KZ"/>
        </w:rPr>
      </w:pPr>
    </w:p>
    <w:p w:rsidR="002F12FD" w:rsidRDefault="002F12FD" w:rsidP="00964F69">
      <w:pPr>
        <w:spacing w:after="0" w:line="240" w:lineRule="auto"/>
        <w:jc w:val="center"/>
        <w:rPr>
          <w:rFonts w:ascii="Times New Roman" w:hAnsi="Times New Roman"/>
          <w:b/>
          <w:sz w:val="30"/>
          <w:szCs w:val="30"/>
          <w:lang w:val="kk-KZ"/>
        </w:rPr>
      </w:pPr>
    </w:p>
    <w:p w:rsidR="00964F69" w:rsidRPr="00D576CB" w:rsidRDefault="00964F69" w:rsidP="00964F69">
      <w:pPr>
        <w:spacing w:after="0" w:line="240" w:lineRule="auto"/>
        <w:jc w:val="center"/>
        <w:rPr>
          <w:rFonts w:ascii="Times New Roman" w:hAnsi="Times New Roman"/>
          <w:b/>
          <w:sz w:val="30"/>
          <w:szCs w:val="30"/>
          <w:lang w:val="kk-KZ"/>
        </w:rPr>
      </w:pPr>
      <w:r w:rsidRPr="00D576CB">
        <w:rPr>
          <w:rFonts w:ascii="Times New Roman" w:hAnsi="Times New Roman"/>
          <w:b/>
          <w:sz w:val="30"/>
          <w:szCs w:val="30"/>
          <w:lang w:val="kk-KZ"/>
        </w:rPr>
        <w:lastRenderedPageBreak/>
        <w:t xml:space="preserve">Лекция № </w:t>
      </w:r>
      <w:r>
        <w:rPr>
          <w:rFonts w:ascii="Times New Roman" w:hAnsi="Times New Roman"/>
          <w:b/>
          <w:sz w:val="30"/>
          <w:szCs w:val="30"/>
          <w:lang w:val="kk-KZ"/>
        </w:rPr>
        <w:t>21</w:t>
      </w:r>
    </w:p>
    <w:p w:rsidR="00F90052" w:rsidRPr="00D576CB" w:rsidRDefault="00F90052" w:rsidP="00F90052">
      <w:pPr>
        <w:spacing w:after="0" w:line="240" w:lineRule="auto"/>
        <w:jc w:val="both"/>
        <w:rPr>
          <w:rFonts w:ascii="Times New Roman" w:hAnsi="Times New Roman"/>
          <w:sz w:val="30"/>
          <w:szCs w:val="30"/>
          <w:lang w:val="kk-KZ"/>
        </w:rPr>
      </w:pPr>
    </w:p>
    <w:p w:rsidR="00F90052" w:rsidRPr="002F12FD" w:rsidRDefault="00F90052" w:rsidP="00F90052">
      <w:pPr>
        <w:spacing w:after="0" w:line="240" w:lineRule="auto"/>
        <w:jc w:val="center"/>
        <w:rPr>
          <w:rFonts w:ascii="Times New Roman" w:hAnsi="Times New Roman"/>
          <w:b/>
          <w:sz w:val="30"/>
          <w:szCs w:val="30"/>
          <w:lang w:val="kk-KZ"/>
        </w:rPr>
      </w:pPr>
      <w:r w:rsidRPr="002F12FD">
        <w:rPr>
          <w:rFonts w:ascii="Times New Roman" w:hAnsi="Times New Roman"/>
          <w:b/>
          <w:sz w:val="30"/>
          <w:szCs w:val="30"/>
          <w:lang w:val="kk-KZ"/>
        </w:rPr>
        <w:t>Қазіргі заманғы педагогикалық технологияларды сабақта пайдалануда мұғалім – негізгі тұлға</w:t>
      </w:r>
    </w:p>
    <w:p w:rsidR="002F12FD" w:rsidRDefault="002F12FD" w:rsidP="00F90052">
      <w:pPr>
        <w:spacing w:after="0" w:line="240" w:lineRule="auto"/>
        <w:jc w:val="both"/>
        <w:rPr>
          <w:rFonts w:ascii="Times New Roman" w:hAnsi="Times New Roman"/>
          <w:sz w:val="30"/>
          <w:szCs w:val="30"/>
          <w:lang w:val="kk-KZ"/>
        </w:rPr>
      </w:pPr>
      <w:r>
        <w:rPr>
          <w:rFonts w:ascii="Times New Roman" w:hAnsi="Times New Roman"/>
          <w:sz w:val="30"/>
          <w:szCs w:val="30"/>
          <w:lang w:val="kk-KZ"/>
        </w:rPr>
        <w:t>Жоспар</w:t>
      </w:r>
    </w:p>
    <w:p w:rsidR="002F12FD" w:rsidRDefault="00F90052" w:rsidP="00DA3547">
      <w:pPr>
        <w:pStyle w:val="a4"/>
        <w:numPr>
          <w:ilvl w:val="0"/>
          <w:numId w:val="61"/>
        </w:numPr>
        <w:spacing w:after="0" w:line="240" w:lineRule="auto"/>
        <w:jc w:val="both"/>
        <w:rPr>
          <w:rFonts w:ascii="Times New Roman" w:hAnsi="Times New Roman"/>
          <w:sz w:val="30"/>
          <w:szCs w:val="30"/>
          <w:lang w:val="kk-KZ"/>
        </w:rPr>
      </w:pPr>
      <w:r w:rsidRPr="002F12FD">
        <w:rPr>
          <w:rFonts w:ascii="Times New Roman" w:hAnsi="Times New Roman"/>
          <w:sz w:val="30"/>
          <w:szCs w:val="30"/>
          <w:lang w:val="kk-KZ"/>
        </w:rPr>
        <w:t xml:space="preserve">    </w:t>
      </w:r>
      <w:r w:rsidR="002F12FD" w:rsidRPr="00D576CB">
        <w:rPr>
          <w:rFonts w:ascii="Times New Roman" w:hAnsi="Times New Roman"/>
          <w:sz w:val="30"/>
          <w:szCs w:val="30"/>
          <w:lang w:val="kk-KZ"/>
        </w:rPr>
        <w:t>Қазіргі заманғы оқыту технологияларын меңгеру</w:t>
      </w:r>
    </w:p>
    <w:p w:rsidR="002F12FD" w:rsidRDefault="00F90052" w:rsidP="00DA3547">
      <w:pPr>
        <w:pStyle w:val="a4"/>
        <w:numPr>
          <w:ilvl w:val="0"/>
          <w:numId w:val="61"/>
        </w:numPr>
        <w:spacing w:after="0" w:line="240" w:lineRule="auto"/>
        <w:jc w:val="both"/>
        <w:rPr>
          <w:rFonts w:ascii="Times New Roman" w:hAnsi="Times New Roman"/>
          <w:sz w:val="30"/>
          <w:szCs w:val="30"/>
          <w:lang w:val="kk-KZ"/>
        </w:rPr>
      </w:pPr>
      <w:r w:rsidRPr="002F12FD">
        <w:rPr>
          <w:rFonts w:ascii="Times New Roman" w:hAnsi="Times New Roman"/>
          <w:sz w:val="30"/>
          <w:szCs w:val="30"/>
          <w:lang w:val="kk-KZ"/>
        </w:rPr>
        <w:t xml:space="preserve">     </w:t>
      </w:r>
      <w:r w:rsidR="002F12FD" w:rsidRPr="00D576CB">
        <w:rPr>
          <w:rFonts w:ascii="Times New Roman" w:hAnsi="Times New Roman"/>
          <w:sz w:val="30"/>
          <w:szCs w:val="30"/>
          <w:lang w:val="kk-KZ"/>
        </w:rPr>
        <w:t>Сабақ – білім беруді ұйымдастырудың негізгі жолы</w:t>
      </w:r>
    </w:p>
    <w:p w:rsidR="002F12FD" w:rsidRPr="002F12FD" w:rsidRDefault="002F12FD" w:rsidP="002F12FD">
      <w:pPr>
        <w:pStyle w:val="a4"/>
        <w:spacing w:after="0" w:line="240" w:lineRule="auto"/>
        <w:jc w:val="both"/>
        <w:rPr>
          <w:rFonts w:ascii="Times New Roman" w:hAnsi="Times New Roman"/>
          <w:sz w:val="30"/>
          <w:szCs w:val="30"/>
          <w:lang w:val="kk-KZ"/>
        </w:rPr>
      </w:pPr>
    </w:p>
    <w:p w:rsidR="00F90052" w:rsidRPr="00D576CB" w:rsidRDefault="002F12FD" w:rsidP="00F90052">
      <w:pPr>
        <w:spacing w:after="0" w:line="240" w:lineRule="auto"/>
        <w:jc w:val="both"/>
        <w:rPr>
          <w:rFonts w:ascii="Times New Roman" w:hAnsi="Times New Roman"/>
          <w:sz w:val="30"/>
          <w:szCs w:val="30"/>
          <w:lang w:val="kk-KZ"/>
        </w:rPr>
      </w:pPr>
      <w:r>
        <w:rPr>
          <w:rFonts w:ascii="Times New Roman" w:hAnsi="Times New Roman"/>
          <w:sz w:val="30"/>
          <w:szCs w:val="30"/>
          <w:lang w:val="kk-KZ"/>
        </w:rPr>
        <w:t xml:space="preserve">      </w:t>
      </w:r>
      <w:r w:rsidR="00F90052" w:rsidRPr="00D576CB">
        <w:rPr>
          <w:rFonts w:ascii="Times New Roman" w:hAnsi="Times New Roman"/>
          <w:sz w:val="30"/>
          <w:szCs w:val="30"/>
          <w:lang w:val="kk-KZ"/>
        </w:rPr>
        <w:t>Қазіргі заманғы оқыту технологияларын меңгеру – өте күрделі де ұзақ үдеріс. Кейде ол мұғалімнен оқытудың үйреншікті əдіс-тəсілдерінен арылуды талап етеді. Сондықтан мұғалімге оқыту технологияларын үйретуді арнайы кəсіби тұрғыдан ұйымдастыру керек.</w:t>
      </w:r>
    </w:p>
    <w:p w:rsidR="00F90052" w:rsidRPr="00D576CB" w:rsidRDefault="00F90052" w:rsidP="00F90052">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Сабақ – қашанда жетіліп отыратын шығармашылық сипаттағы үдеріс. Сабақ – білім беруді ұйымдастырудың негізгі жолы. Сабақ құрылымы қандай болса да оқушыға білім мен дағды беруді көздейді. Мұғалім – сабақтағы басты тұлға, өйткені ол оқушыларға жүйелі түрде білім алу дағдысын, іскерлігін қалыптастырады. Ол үшін түрлі оқыту əдістерін алмастыра пайдаланып, оқушылардың танымдық əрекетіне мақсат көздей басшылық етеді. Бұл жөнінде педагог-ғалым Ахмет Байтұрсынов: «Мектепке бірінші керегі – мұғалім, екінші – оқыту ісіне керек құралдар, үшінші – бағдарлама жəне оқулықтар керек», – деп дөп басып айтқан, өйткені оқыту ісінің сапасы осы – үш қажеттілікке байланысты. Əсіресе, мұғалім бағдарламаны, оқыту құралдарын, оқулықтарды, əдіс-тəсілдерді пайдаланып, оқушыларды біліммен қаруландырады. </w:t>
      </w:r>
    </w:p>
    <w:p w:rsidR="00F90052" w:rsidRPr="00D576CB" w:rsidRDefault="00F90052" w:rsidP="00F90052">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Олай болса, оқу-тəрбие ісінің табысты, білімнің берік болуы – мұғалімнің</w:t>
      </w:r>
    </w:p>
    <w:p w:rsidR="00F90052" w:rsidRPr="00D576CB" w:rsidRDefault="00F90052" w:rsidP="00F90052">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сабаққа мұқият дайындығына байланысты. Мұғалім ең алдымен, өз пəнінің оқу жоспарымен, педагогика жəне психология пəнінің бағдарламасымен танысып, бір жылға күнтізбелік жəне жұмыс жоспарын жасайды. Сонымен қатар əр сабақтың тақырыптық жоспарын, конспектісін дайындайды. Онда ол тақырыптық жəне пəнаралық байланысты ғылым жаңалығын, алдыңғы қатарлы озат тəжірибені ескеріп, əр сабақтың мақсат-міндеттерін, оқу жадығатының, дербес жұмыстардың көлемін, оқыту əдістерін, көрнекі жəне техникалық құралдарын анықтайды. Мұғалім оқу жағдайын жан-жақты білу үшін негізгі жəне қосымша оқу құралдарын, ғылыми педагогикалық, əдістемелік, тарихи, көркем əдебиеттерді, арнаулы басылымдарды оқып, қажеттілерін сұрыптап алуы, сенімді мысалдарды, қызықтыратың мəліметтерді таңдап алуы керек.</w:t>
      </w:r>
    </w:p>
    <w:p w:rsidR="00F90052" w:rsidRPr="00D576CB" w:rsidRDefault="00F90052" w:rsidP="00F90052">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lastRenderedPageBreak/>
        <w:t xml:space="preserve">           Мұғалім осылайша оқу жағдайын анықтап алып, сабақ жоспарын, оған сай конспектісін немесе тезисін жасайды. Ал, педагогикалық жүйе – дара тұлғаны қалыптастыруға бағытталған белгілі бір мақсатқа жету жолындағы арнайы педагогикалық  ықпалды  ұйымдастыруға  қажетті  өлшем, байланысқан əдістердің, құралдардың жиынтығы. Олай болса, дəл қазір бізге осы педагогикалық технологияны дамыту, оны практикада пайдалану қажет.</w:t>
      </w:r>
    </w:p>
    <w:p w:rsidR="00F24643" w:rsidRPr="00D576CB" w:rsidRDefault="00F24643" w:rsidP="00F2464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Жаңа педагогикалық технологияларды пайдалану «пəнге қызығушылықтарын арттырудың тиімді жолдары» деп аталады. Мақсаты – оқыту үдерісінде қазіргі заманғы педагогикалық технологияларды пайдалана отырып, оқушыларды негізгі пəндермен терең де берік қаруландыру, ал меңгерген білімдерін күнделікті өмірде өз деңгейіндегі іскерлікпен қолдана білу. </w:t>
      </w:r>
    </w:p>
    <w:p w:rsidR="00F24643" w:rsidRPr="00D576CB" w:rsidRDefault="00F24643" w:rsidP="00F2464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Жаңа педагогикалық технологияны қолдануда:</w:t>
      </w:r>
    </w:p>
    <w:p w:rsidR="00F24643" w:rsidRPr="00D576CB" w:rsidRDefault="00F24643" w:rsidP="00F2464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«Мұғалім нені білу керек?»</w:t>
      </w:r>
    </w:p>
    <w:p w:rsidR="00F24643" w:rsidRPr="00D576CB" w:rsidRDefault="00F24643"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қазіргі заманғы педагогикалық технология көмегімен шешілетін мəселені анықтай алуы;</w:t>
      </w:r>
    </w:p>
    <w:p w:rsidR="00F24643" w:rsidRPr="00D576CB" w:rsidRDefault="00F24643"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қазіргі заманғы педагогикалық технологияны қолдану</w:t>
      </w:r>
    </w:p>
    <w:p w:rsidR="00F24643" w:rsidRPr="00D576CB" w:rsidRDefault="00F24643" w:rsidP="00F2464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арқылы алынатын нəтижелерді;</w:t>
      </w:r>
    </w:p>
    <w:p w:rsidR="00F24643" w:rsidRPr="00D576CB" w:rsidRDefault="00F24643"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қазіргі заманғы педагогикалық технология мəнінен алынатын</w:t>
      </w:r>
    </w:p>
    <w:p w:rsidR="00F24643" w:rsidRPr="00D576CB" w:rsidRDefault="00F24643" w:rsidP="00F2464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нəтижелердің теориялық негізін;</w:t>
      </w:r>
    </w:p>
    <w:p w:rsidR="00F24643" w:rsidRPr="00D576CB" w:rsidRDefault="00F24643"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қазіргі заманғы педагогикалық технологияда мұғалім</w:t>
      </w:r>
    </w:p>
    <w:p w:rsidR="00F24643" w:rsidRPr="00D576CB" w:rsidRDefault="00F24643" w:rsidP="00F2464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қолданылатын əдіс-тəсілдерді білуі керек.</w:t>
      </w:r>
    </w:p>
    <w:p w:rsidR="00F24643" w:rsidRPr="00D576CB" w:rsidRDefault="00F24643" w:rsidP="00F2464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Оқушыларды қазіргі заманғы педагогикалық технологияда жұмыс істеуге үйрету əдісін таңдауы.</w:t>
      </w:r>
    </w:p>
    <w:p w:rsidR="00F24643" w:rsidRPr="00D576CB" w:rsidRDefault="00F24643" w:rsidP="00F2464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«Не істей алу керек?»</w:t>
      </w:r>
    </w:p>
    <w:p w:rsidR="00F24643" w:rsidRPr="00D576CB" w:rsidRDefault="00F24643"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Оқу бағдарламасының түрлендірілген нұсқаларын құрастыра алуы</w:t>
      </w:r>
    </w:p>
    <w:p w:rsidR="00F24643" w:rsidRPr="00D576CB" w:rsidRDefault="00F24643"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Күнтізбелік тақырыптық жоспар жасай алуы.</w:t>
      </w:r>
    </w:p>
    <w:p w:rsidR="00F24643" w:rsidRPr="00D576CB" w:rsidRDefault="00F24643"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Əр сабақты жоспарлай алуы.</w:t>
      </w:r>
    </w:p>
    <w:p w:rsidR="00F24643" w:rsidRPr="00D576CB" w:rsidRDefault="00F24643"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Қазіргі заманғы педагогикалық технологиялар бойынша</w:t>
      </w:r>
    </w:p>
    <w:p w:rsidR="00F24643" w:rsidRPr="00D576CB" w:rsidRDefault="00F24643" w:rsidP="00F2464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жүргізілетін əртүрлі типтегі сабақ жоспарларын жасай алуы.</w:t>
      </w:r>
    </w:p>
    <w:p w:rsidR="00F24643" w:rsidRPr="00D576CB" w:rsidRDefault="00F24643"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Оқу модулын құрастыра алуы.</w:t>
      </w:r>
    </w:p>
    <w:p w:rsidR="00F24643" w:rsidRPr="00D576CB" w:rsidRDefault="00F24643"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Оқу жобасының мазмұнын анықтай алуы.</w:t>
      </w:r>
    </w:p>
    <w:p w:rsidR="00F24643" w:rsidRPr="00D576CB" w:rsidRDefault="00F24643"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Оқу  жобалары  бойынша  оқушыларға  арналған</w:t>
      </w:r>
    </w:p>
    <w:p w:rsidR="00F24643" w:rsidRPr="00D576CB" w:rsidRDefault="00F24643" w:rsidP="00F2464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тапсырмаларды құрастыра алуы.</w:t>
      </w:r>
    </w:p>
    <w:p w:rsidR="00F24643" w:rsidRPr="00D576CB" w:rsidRDefault="00F24643" w:rsidP="00F24643">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«Қандай іс-əрекеттерді дұрыс ұйымдастыруы қажет?»</w:t>
      </w:r>
    </w:p>
    <w:p w:rsidR="00F24643" w:rsidRPr="00D576CB" w:rsidRDefault="00F24643"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Қазіргі  заманғы  педагогикалық  технологияларда пайдаланылатын жекелеген əдістер мен тəсілдерді пайдалану.</w:t>
      </w:r>
    </w:p>
    <w:p w:rsidR="00F24643" w:rsidRPr="00D576CB" w:rsidRDefault="00F24643"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Əр түрлі типтегі сабақтарды өткізу.</w:t>
      </w:r>
    </w:p>
    <w:p w:rsidR="00F24643" w:rsidRPr="00D576CB" w:rsidRDefault="00F24643"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lastRenderedPageBreak/>
        <w:t>Өткізілген  сабақтарға  талдау  жасау,  жіберілген кемшіліктердің жасырын себептерін анықтау.</w:t>
      </w:r>
    </w:p>
    <w:p w:rsidR="00F24643" w:rsidRPr="00D576CB" w:rsidRDefault="00F24643"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Қазіргі заманғы педагогикалық технологияда қолданылатын оқу əрекетінің əдістерін оқушыларға үйрету.</w:t>
      </w:r>
    </w:p>
    <w:p w:rsidR="000B0021" w:rsidRPr="00D576CB" w:rsidRDefault="00F24643" w:rsidP="000B002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Жас ұрпаққа білім-тəрбие беретін бала жанының – мұғалімдер қандай болуы керек жəне олардың еңбегі қалай өлшену керек дегенді ой елегінен өткізіп көрелік.</w:t>
      </w:r>
      <w:r w:rsidR="000B0021" w:rsidRPr="00D576CB">
        <w:rPr>
          <w:rFonts w:ascii="Times New Roman" w:hAnsi="Times New Roman"/>
          <w:sz w:val="30"/>
          <w:szCs w:val="30"/>
          <w:lang w:val="kk-KZ"/>
        </w:rPr>
        <w:t xml:space="preserve"> Біріншіден, мұғалімнің ары таза, адал, əдепті, инабатты, сыпайы, парасатты, байсалды, ұстамды, төзімді, кешірімді болуы лəзім.</w:t>
      </w:r>
    </w:p>
    <w:p w:rsidR="000B0021" w:rsidRPr="00D576CB" w:rsidRDefault="000B0021" w:rsidP="000B002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Екіншіден, мұғалімнің ой-өрісі кең, жан-жақты білімді, өз мамандығына сай, оны сүйетін, өз ойын оқушы-шəкірттеріне анық, тұжырымды, дəл айтып түсіндіре білуі шарт.</w:t>
      </w:r>
    </w:p>
    <w:p w:rsidR="000B0021" w:rsidRPr="00D576CB" w:rsidRDefault="000B0021" w:rsidP="000B002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Үшіншіден, мұғалім өз оқушыларына беделді, ұжым арасында сыйлы болуы тиіс. Əрдайым оқушылармен əдептілік қарым-қатынаста болғаны жөн.</w:t>
      </w:r>
    </w:p>
    <w:p w:rsidR="000B0021" w:rsidRPr="00D576CB" w:rsidRDefault="000B0021" w:rsidP="000B002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Төртіншіден, мұғалім теорияны өмірмен байланыстырып, ғылым мен тəжірибені əрдайым өзі беретін күнделікті сабағына кеңінен пайдалануы қажет.</w:t>
      </w:r>
    </w:p>
    <w:p w:rsidR="00F24643" w:rsidRPr="00D576CB" w:rsidRDefault="000B0021" w:rsidP="000B002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Бесіншіден, мұғалім үнемі өз бетімен оқып, педагогика, əдістеме жаңалықтарымен танысып, өзінің ой-өрісін кеңейтіп, білімін толықтырып отыру керек.</w:t>
      </w:r>
    </w:p>
    <w:p w:rsidR="000B0021" w:rsidRPr="00D576CB" w:rsidRDefault="000B0021" w:rsidP="000B002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Осы қағидаларды əрбір мұғалім тұрақты ұстанып отырса, мұғалімнің күш-қуаты, көңіл күйі əрдайым жоғары болады да сабақ беру сапасы арта түседі, еңбегі жанады. Ұстаз еңбегінің қыр-сыры мол, қиын да жауапты, шығармашылық еңбек екендігін еске алсақ, олардың жемісті, əсерлі жұмыс істеуі үшін үкімет тарапынан үнемі оқулықтармен, көрнекті дидактикалық, техникалық құрал-жабдықтармен толық қамтамасыз етілуі тиіс.</w:t>
      </w:r>
    </w:p>
    <w:p w:rsidR="000B0021" w:rsidRPr="00D576CB" w:rsidRDefault="000B0021" w:rsidP="000B002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Педагогикалық  технологияны  қолдану  білімді  сапалытүрлендіруге, жаңашыл жобаларға ірге болуға нақты негіз болып, əрбір мектепке өзіндік тұлғасын табуға, əрбір мұғалімге өзіндік əдістемелік жүйесін құруға себептігін тигізеді. Оқытудың нəтижелі болуы оны ұймдастыру əдістеріне жəне бастамашылдыққа жаңа педагогикалық инновациялық əдістемелікке байланысты. Өйткені, ХХІ ғасырдағы технологиялардың соншалық жылдам қарқынды дамуы адамзат өмірінде болып көрмеген шапшаңдықты талап етеді.</w:t>
      </w:r>
    </w:p>
    <w:p w:rsidR="000B0021" w:rsidRPr="00D576CB" w:rsidRDefault="000B0021" w:rsidP="000B002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Қазақстанның бұрынғы жүйеден нарықтық экономикалық жүйеге көшуі, қоғамдық құрылыстың күрт өзгеруі білім беруді уақыт талабына сай үйлесімді құрып, оның əлемдік деңгейдегі межеге сəйкестікте оқытудың екі бағдарда өріс алуы. Педагогикалық  теориямен  жеткілікті  түрде  қаруланған</w:t>
      </w:r>
    </w:p>
    <w:p w:rsidR="000B0021" w:rsidRPr="00D576CB" w:rsidRDefault="000B0021" w:rsidP="000B002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lastRenderedPageBreak/>
        <w:t>мұғалімнің іс-əрекеті тиімді болатыны əркезден-ақ мəлім. Ендеше оқыту технологиясын оқу үдерісіне енгізу білім сапасын қажетті деңгейде жəне оны басқаруды қамтамасыз етеді.</w:t>
      </w:r>
    </w:p>
    <w:p w:rsidR="00B50811" w:rsidRPr="00D576CB" w:rsidRDefault="00B50811" w:rsidP="00B5081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Оқытуды жəне педагогикалық қызметті «технологияландыру» талпыныстары XX ғасырдың басында-ақ пайда болған, бірақ педагогикалық ғылымда оқыту технологияларын жобалау мен енгізудің ғылыми қадамдары 1980-90 жылдары ғана жасалып, олардың пəрменділігінің критерийлері анықталды. Қазіргі  күннің  өзінде  де  үлкен  педагогикалық  жəне экономикалық мүмкіндіктерге ие бола тұра, оқытудың қазіргі заманғы педагогикалық технологиялардың оқу үдерісіне ендірілу қарқыны жеткілікті деңгейде емес. Бұны түсіндірудің бірнеше себептері бар. Мысалы, оқу орнында жаңа педагогикалық технологияларды ендіруге қажетті педагогикалық, əдістемелік шарттарының болмауы, мұғалімдердің технологиялық  əрекетінің  жеткіліксіз  мотивациялануы  менынталандырылуы, мұғалімдер мен оқу орындары басшыларының кəсіби əрекетке өзгеріс енгізуге құлықсыздығы, т.б.</w:t>
      </w:r>
    </w:p>
    <w:p w:rsidR="00B50811" w:rsidRPr="00D576CB" w:rsidRDefault="005F79B6" w:rsidP="00B5081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w:t>
      </w:r>
      <w:r w:rsidR="00B50811" w:rsidRPr="00D576CB">
        <w:rPr>
          <w:rFonts w:ascii="Times New Roman" w:hAnsi="Times New Roman"/>
          <w:sz w:val="30"/>
          <w:szCs w:val="30"/>
          <w:lang w:val="kk-KZ"/>
        </w:rPr>
        <w:t>Ең алдымен оның себебін мұғалімдердің жаңа педагогикалық</w:t>
      </w:r>
      <w:r w:rsidRPr="00D576CB">
        <w:rPr>
          <w:rFonts w:ascii="Times New Roman" w:hAnsi="Times New Roman"/>
          <w:sz w:val="30"/>
          <w:szCs w:val="30"/>
          <w:lang w:val="kk-KZ"/>
        </w:rPr>
        <w:t xml:space="preserve"> </w:t>
      </w:r>
      <w:r w:rsidR="00B50811" w:rsidRPr="00D576CB">
        <w:rPr>
          <w:rFonts w:ascii="Times New Roman" w:hAnsi="Times New Roman"/>
          <w:sz w:val="30"/>
          <w:szCs w:val="30"/>
          <w:lang w:val="kk-KZ"/>
        </w:rPr>
        <w:t>технологияларға қатынасы айқын бейнеленген жағымды мотивация</w:t>
      </w:r>
      <w:r w:rsidRPr="00D576CB">
        <w:rPr>
          <w:rFonts w:ascii="Times New Roman" w:hAnsi="Times New Roman"/>
          <w:sz w:val="30"/>
          <w:szCs w:val="30"/>
          <w:lang w:val="kk-KZ"/>
        </w:rPr>
        <w:t xml:space="preserve"> </w:t>
      </w:r>
      <w:r w:rsidR="00B50811" w:rsidRPr="00D576CB">
        <w:rPr>
          <w:rFonts w:ascii="Times New Roman" w:hAnsi="Times New Roman"/>
          <w:sz w:val="30"/>
          <w:szCs w:val="30"/>
          <w:lang w:val="kk-KZ"/>
        </w:rPr>
        <w:t>мен саналылықтың жеткілікті жоғары деңгейі сипатталғанмен,</w:t>
      </w:r>
      <w:r w:rsidRPr="00D576CB">
        <w:rPr>
          <w:rFonts w:ascii="Times New Roman" w:hAnsi="Times New Roman"/>
          <w:sz w:val="30"/>
          <w:szCs w:val="30"/>
          <w:lang w:val="kk-KZ"/>
        </w:rPr>
        <w:t xml:space="preserve"> </w:t>
      </w:r>
      <w:r w:rsidR="00B50811" w:rsidRPr="00D576CB">
        <w:rPr>
          <w:rFonts w:ascii="Times New Roman" w:hAnsi="Times New Roman"/>
          <w:sz w:val="30"/>
          <w:szCs w:val="30"/>
          <w:lang w:val="kk-KZ"/>
        </w:rPr>
        <w:t>олардың технологияларды жобалау мен ендіруге дайын еместігінен,</w:t>
      </w:r>
      <w:r w:rsidRPr="00D576CB">
        <w:rPr>
          <w:rFonts w:ascii="Times New Roman" w:hAnsi="Times New Roman"/>
          <w:sz w:val="30"/>
          <w:szCs w:val="30"/>
          <w:lang w:val="kk-KZ"/>
        </w:rPr>
        <w:t xml:space="preserve"> </w:t>
      </w:r>
      <w:r w:rsidR="00B50811" w:rsidRPr="00D576CB">
        <w:rPr>
          <w:rFonts w:ascii="Times New Roman" w:hAnsi="Times New Roman"/>
          <w:sz w:val="30"/>
          <w:szCs w:val="30"/>
          <w:lang w:val="kk-KZ"/>
        </w:rPr>
        <w:t>яғни əлсіз теориялық психологиялық-педагогикалық, технологиялық</w:t>
      </w:r>
      <w:r w:rsidRPr="00D576CB">
        <w:rPr>
          <w:rFonts w:ascii="Times New Roman" w:hAnsi="Times New Roman"/>
          <w:sz w:val="30"/>
          <w:szCs w:val="30"/>
          <w:lang w:val="kk-KZ"/>
        </w:rPr>
        <w:t xml:space="preserve"> </w:t>
      </w:r>
      <w:r w:rsidR="00B50811" w:rsidRPr="00D576CB">
        <w:rPr>
          <w:rFonts w:ascii="Times New Roman" w:hAnsi="Times New Roman"/>
          <w:sz w:val="30"/>
          <w:szCs w:val="30"/>
          <w:lang w:val="kk-KZ"/>
        </w:rPr>
        <w:t>жəне технологияларды оқу үдерісіне ендіру белгілі бір шарттарды</w:t>
      </w:r>
      <w:r w:rsidRPr="00D576CB">
        <w:rPr>
          <w:rFonts w:ascii="Times New Roman" w:hAnsi="Times New Roman"/>
          <w:sz w:val="30"/>
          <w:szCs w:val="30"/>
          <w:lang w:val="kk-KZ"/>
        </w:rPr>
        <w:t xml:space="preserve"> </w:t>
      </w:r>
      <w:r w:rsidR="00B50811" w:rsidRPr="00D576CB">
        <w:rPr>
          <w:rFonts w:ascii="Times New Roman" w:hAnsi="Times New Roman"/>
          <w:sz w:val="30"/>
          <w:szCs w:val="30"/>
          <w:lang w:val="kk-KZ"/>
        </w:rPr>
        <w:t>қажет етеді.</w:t>
      </w:r>
    </w:p>
    <w:p w:rsidR="00B50811" w:rsidRPr="00D576CB" w:rsidRDefault="00B50811" w:rsidP="00B5081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Олар:</w:t>
      </w:r>
    </w:p>
    <w:p w:rsidR="00B50811" w:rsidRPr="00D576CB" w:rsidRDefault="00B50811" w:rsidP="00B5081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мұғалімнің оқу үдерісін қазіргі заманғы педагогикалық</w:t>
      </w:r>
      <w:r w:rsidR="005F79B6" w:rsidRPr="00D576CB">
        <w:rPr>
          <w:rFonts w:ascii="Times New Roman" w:hAnsi="Times New Roman"/>
          <w:sz w:val="30"/>
          <w:szCs w:val="30"/>
          <w:lang w:val="kk-KZ"/>
        </w:rPr>
        <w:t xml:space="preserve"> </w:t>
      </w:r>
      <w:r w:rsidRPr="00D576CB">
        <w:rPr>
          <w:rFonts w:ascii="Times New Roman" w:hAnsi="Times New Roman"/>
          <w:sz w:val="30"/>
          <w:szCs w:val="30"/>
          <w:lang w:val="kk-KZ"/>
        </w:rPr>
        <w:t>технологиялар  негізінде  ұйымдастыруына  құзырлылығының</w:t>
      </w:r>
      <w:r w:rsidR="005F79B6" w:rsidRPr="00D576CB">
        <w:rPr>
          <w:rFonts w:ascii="Times New Roman" w:hAnsi="Times New Roman"/>
          <w:sz w:val="30"/>
          <w:szCs w:val="30"/>
          <w:lang w:val="kk-KZ"/>
        </w:rPr>
        <w:t xml:space="preserve"> </w:t>
      </w:r>
      <w:r w:rsidRPr="00D576CB">
        <w:rPr>
          <w:rFonts w:ascii="Times New Roman" w:hAnsi="Times New Roman"/>
          <w:sz w:val="30"/>
          <w:szCs w:val="30"/>
          <w:lang w:val="kk-KZ"/>
        </w:rPr>
        <w:t>жеткілікті деңгейі;</w:t>
      </w:r>
    </w:p>
    <w:p w:rsidR="00B50811" w:rsidRPr="00D576CB" w:rsidRDefault="00B50811" w:rsidP="00B5081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оқыту субъектілерінің (мұғалім мен оқушы) қазіргі заманғы</w:t>
      </w:r>
      <w:r w:rsidR="005F79B6" w:rsidRPr="00D576CB">
        <w:rPr>
          <w:rFonts w:ascii="Times New Roman" w:hAnsi="Times New Roman"/>
          <w:sz w:val="30"/>
          <w:szCs w:val="30"/>
          <w:lang w:val="kk-KZ"/>
        </w:rPr>
        <w:t xml:space="preserve"> жаңа  </w:t>
      </w:r>
      <w:r w:rsidRPr="00D576CB">
        <w:rPr>
          <w:rFonts w:ascii="Times New Roman" w:hAnsi="Times New Roman"/>
          <w:sz w:val="30"/>
          <w:szCs w:val="30"/>
          <w:lang w:val="kk-KZ"/>
        </w:rPr>
        <w:t>педагогикалық технологияларды қолдануға дайындығы, жағымды</w:t>
      </w:r>
      <w:r w:rsidR="005F79B6" w:rsidRPr="00D576CB">
        <w:rPr>
          <w:rFonts w:ascii="Times New Roman" w:hAnsi="Times New Roman"/>
          <w:sz w:val="30"/>
          <w:szCs w:val="30"/>
          <w:lang w:val="kk-KZ"/>
        </w:rPr>
        <w:t xml:space="preserve"> </w:t>
      </w:r>
      <w:r w:rsidRPr="00D576CB">
        <w:rPr>
          <w:rFonts w:ascii="Times New Roman" w:hAnsi="Times New Roman"/>
          <w:sz w:val="30"/>
          <w:szCs w:val="30"/>
          <w:lang w:val="kk-KZ"/>
        </w:rPr>
        <w:t>психологиялық-педагогикалық ахуал;</w:t>
      </w:r>
    </w:p>
    <w:p w:rsidR="00B50811" w:rsidRPr="00D576CB" w:rsidRDefault="00B50811" w:rsidP="00B5081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оқытудың қазіргі заманғы педагогикалық технологияларды</w:t>
      </w:r>
      <w:r w:rsidR="005F79B6" w:rsidRPr="00D576CB">
        <w:rPr>
          <w:rFonts w:ascii="Times New Roman" w:hAnsi="Times New Roman"/>
          <w:sz w:val="30"/>
          <w:szCs w:val="30"/>
          <w:lang w:val="kk-KZ"/>
        </w:rPr>
        <w:t xml:space="preserve"> </w:t>
      </w:r>
      <w:r w:rsidRPr="00D576CB">
        <w:rPr>
          <w:rFonts w:ascii="Times New Roman" w:hAnsi="Times New Roman"/>
          <w:sz w:val="30"/>
          <w:szCs w:val="30"/>
          <w:lang w:val="kk-KZ"/>
        </w:rPr>
        <w:t>жүзеге асыруға мүмкіндік беретін оқу-əдістемелік, дидактикалық</w:t>
      </w:r>
      <w:r w:rsidR="005F79B6" w:rsidRPr="00D576CB">
        <w:rPr>
          <w:rFonts w:ascii="Times New Roman" w:hAnsi="Times New Roman"/>
          <w:sz w:val="30"/>
          <w:szCs w:val="30"/>
          <w:lang w:val="kk-KZ"/>
        </w:rPr>
        <w:t xml:space="preserve"> </w:t>
      </w:r>
      <w:r w:rsidRPr="00D576CB">
        <w:rPr>
          <w:rFonts w:ascii="Times New Roman" w:hAnsi="Times New Roman"/>
          <w:sz w:val="30"/>
          <w:szCs w:val="30"/>
          <w:lang w:val="kk-KZ"/>
        </w:rPr>
        <w:t>базаның болуы;</w:t>
      </w:r>
    </w:p>
    <w:p w:rsidR="00B50811" w:rsidRPr="00D576CB" w:rsidRDefault="00B50811" w:rsidP="00B5081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оқу бағдарламасының қамтамасыз етілуде жаңа мақсаттар мен</w:t>
      </w:r>
      <w:r w:rsidR="005F79B6" w:rsidRPr="00D576CB">
        <w:rPr>
          <w:rFonts w:ascii="Times New Roman" w:hAnsi="Times New Roman"/>
          <w:sz w:val="30"/>
          <w:szCs w:val="30"/>
          <w:lang w:val="kk-KZ"/>
        </w:rPr>
        <w:t xml:space="preserve"> </w:t>
      </w:r>
      <w:r w:rsidRPr="00D576CB">
        <w:rPr>
          <w:rFonts w:ascii="Times New Roman" w:hAnsi="Times New Roman"/>
          <w:sz w:val="30"/>
          <w:szCs w:val="30"/>
          <w:lang w:val="kk-KZ"/>
        </w:rPr>
        <w:t>қоғам талабына сай түзетілуі жəне ақпараттандырылуы.</w:t>
      </w:r>
    </w:p>
    <w:p w:rsidR="005F79B6" w:rsidRPr="00D576CB" w:rsidRDefault="005F79B6" w:rsidP="005F79B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w:t>
      </w:r>
      <w:r w:rsidR="00B50811" w:rsidRPr="00D576CB">
        <w:rPr>
          <w:rFonts w:ascii="Times New Roman" w:hAnsi="Times New Roman"/>
          <w:sz w:val="30"/>
          <w:szCs w:val="30"/>
          <w:lang w:val="kk-KZ"/>
        </w:rPr>
        <w:t>Білім сапасы – мұғалімнің шеберлігіне байланысты. Мұғалімнің</w:t>
      </w:r>
      <w:r w:rsidRPr="00D576CB">
        <w:rPr>
          <w:rFonts w:ascii="Times New Roman" w:hAnsi="Times New Roman"/>
          <w:sz w:val="30"/>
          <w:szCs w:val="30"/>
          <w:lang w:val="kk-KZ"/>
        </w:rPr>
        <w:t xml:space="preserve"> </w:t>
      </w:r>
      <w:r w:rsidR="00B50811" w:rsidRPr="00D576CB">
        <w:rPr>
          <w:rFonts w:ascii="Times New Roman" w:hAnsi="Times New Roman"/>
          <w:sz w:val="30"/>
          <w:szCs w:val="30"/>
          <w:lang w:val="kk-KZ"/>
        </w:rPr>
        <w:t>шеберлігі қойылған педагогикалық мақсатқа жəне бағдарламаға</w:t>
      </w:r>
      <w:r w:rsidRPr="00D576CB">
        <w:rPr>
          <w:rFonts w:ascii="Times New Roman" w:hAnsi="Times New Roman"/>
          <w:sz w:val="30"/>
          <w:szCs w:val="30"/>
          <w:lang w:val="kk-KZ"/>
        </w:rPr>
        <w:t xml:space="preserve"> </w:t>
      </w:r>
      <w:r w:rsidR="00B50811" w:rsidRPr="00D576CB">
        <w:rPr>
          <w:rFonts w:ascii="Times New Roman" w:hAnsi="Times New Roman"/>
          <w:sz w:val="30"/>
          <w:szCs w:val="30"/>
          <w:lang w:val="kk-KZ"/>
        </w:rPr>
        <w:t xml:space="preserve">сай қажетті мазмұнды таңдап </w:t>
      </w:r>
      <w:r w:rsidRPr="00D576CB">
        <w:rPr>
          <w:rFonts w:ascii="Times New Roman" w:hAnsi="Times New Roman"/>
          <w:sz w:val="30"/>
          <w:szCs w:val="30"/>
          <w:lang w:val="kk-KZ"/>
        </w:rPr>
        <w:t>алуында жəне тиімді əдістер мен құралдарды пайдалана білуінде.</w:t>
      </w:r>
    </w:p>
    <w:p w:rsidR="005F79B6" w:rsidRPr="00D576CB" w:rsidRDefault="005F79B6" w:rsidP="005F79B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Мұғалімнің  педагогикалық  қызметін  технологияландыру педагогикалық технологиялардың белгілері туралы біліммен, </w:t>
      </w:r>
      <w:r w:rsidRPr="00D576CB">
        <w:rPr>
          <w:rFonts w:ascii="Times New Roman" w:hAnsi="Times New Roman"/>
          <w:sz w:val="30"/>
          <w:szCs w:val="30"/>
          <w:lang w:val="kk-KZ"/>
        </w:rPr>
        <w:lastRenderedPageBreak/>
        <w:t>мұғалімнің шеберлігіне қарасты белгілі шарттардың сақталуын талап етеді.</w:t>
      </w:r>
    </w:p>
    <w:p w:rsidR="005F79B6" w:rsidRPr="00D576CB" w:rsidRDefault="005F79B6" w:rsidP="005F79B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Олар:</w:t>
      </w:r>
    </w:p>
    <w:p w:rsidR="005F79B6" w:rsidRPr="00D576CB" w:rsidRDefault="005F79B6" w:rsidP="005F79B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мұғалімнің  оқытудың  қазіргі  заманғы  педагогикалық технологияларға бет бұруы, ынта қоюы;</w:t>
      </w:r>
    </w:p>
    <w:p w:rsidR="005F79B6" w:rsidRPr="00D576CB" w:rsidRDefault="005F79B6" w:rsidP="005F79B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қолда бар технологиялық ресурстарға талдау жасауы;</w:t>
      </w:r>
    </w:p>
    <w:p w:rsidR="005F79B6" w:rsidRPr="00D576CB" w:rsidRDefault="005F79B6" w:rsidP="005F79B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басты бір мақсатқа немесе мақсаттар жиынтығына бағытталған технологияларды таңдауы;</w:t>
      </w:r>
    </w:p>
    <w:p w:rsidR="005F79B6" w:rsidRPr="00D576CB" w:rsidRDefault="005F79B6" w:rsidP="005F79B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жоспарлай алуы, жобалау дағдысының болуы;</w:t>
      </w:r>
    </w:p>
    <w:p w:rsidR="005F79B6" w:rsidRPr="00D576CB" w:rsidRDefault="005F79B6" w:rsidP="005F79B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мақсат қоя алу жəне міндеттерді бөлу қабілеті;</w:t>
      </w:r>
    </w:p>
    <w:p w:rsidR="00571A7B" w:rsidRPr="00D576CB" w:rsidRDefault="005F79B6" w:rsidP="005F79B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іс-əрекетін ұйымдастыру жəне оған талдау жасау мүмкіндігі;</w:t>
      </w:r>
    </w:p>
    <w:p w:rsidR="005F79B6" w:rsidRPr="00D576CB" w:rsidRDefault="005F79B6" w:rsidP="005F79B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өз тəжірибесін рефлексия арқылы меңгеру, оны технологиялық түрде көрсету;</w:t>
      </w:r>
    </w:p>
    <w:p w:rsidR="005F79B6" w:rsidRPr="00D576CB" w:rsidRDefault="005F79B6" w:rsidP="005F79B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технологияның ескіруін көре білу, оны қайта құру, өңдеу дағдысының болуы.</w:t>
      </w:r>
    </w:p>
    <w:p w:rsidR="005F79B6" w:rsidRPr="00D576CB" w:rsidRDefault="005F79B6" w:rsidP="005F79B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Оқыту технологияларының қайсысын болмасын пайдалану жеңіл іс емес, ол мұғалімнен білімділікті, іскерлікті, еңбекқорлықты, шығармашылықты, құнттылықты, жаңашылдықты жəне мол дайындықты қажет етеді.</w:t>
      </w:r>
    </w:p>
    <w:p w:rsidR="005F79B6" w:rsidRPr="00D576CB" w:rsidRDefault="005F79B6" w:rsidP="005F79B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Қазіргі заманғы педагогикалық технологияларды енгізу кезінде мұғалімнің  технологиялық  құзырлығының  жоғары  деңгейін қамтамасыз ету үшін мұғалім білуі керек:</w:t>
      </w:r>
    </w:p>
    <w:p w:rsidR="005F79B6" w:rsidRPr="00D576CB" w:rsidRDefault="005F79B6" w:rsidP="005F79B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қазіргі заманғы педагогикалық технологиялар көмегімен шешілетін мəселелерді;</w:t>
      </w:r>
    </w:p>
    <w:p w:rsidR="005F79B6" w:rsidRPr="00D576CB" w:rsidRDefault="005F79B6" w:rsidP="005F79B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қазіргі заманғы педагогикалық технологияны қолдану арқылы алынатын нəтижелерді;</w:t>
      </w:r>
    </w:p>
    <w:p w:rsidR="005F79B6" w:rsidRPr="00D576CB" w:rsidRDefault="005F79B6" w:rsidP="005F79B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қазіргі заманғы педагогикалық технология мəнін, алынатын нəтижелердің теориялық негізін;</w:t>
      </w:r>
    </w:p>
    <w:p w:rsidR="005F79B6" w:rsidRPr="00D576CB" w:rsidRDefault="005F79B6" w:rsidP="005F79B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қазіргі заманғы педагогикалық технологияда мұғалім қолданатын əдіс-тəсілдерді;</w:t>
      </w:r>
    </w:p>
    <w:p w:rsidR="005F79B6" w:rsidRPr="00D576CB" w:rsidRDefault="005F79B6" w:rsidP="005F79B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оқушылардың жұмыс əдісін;</w:t>
      </w:r>
    </w:p>
    <w:p w:rsidR="005F79B6" w:rsidRPr="00D576CB" w:rsidRDefault="005F79B6" w:rsidP="005F79B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оқушыларды қазіргі заманғы педагогикалық технологияда жұмыс істеуге үйрету əдісін, мұғалім істей алуы керек;</w:t>
      </w:r>
    </w:p>
    <w:p w:rsidR="005F79B6" w:rsidRPr="00D576CB" w:rsidRDefault="005F79B6" w:rsidP="005F79B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қандай да бір технология үшін оқу бағдарламасының түрлендірілген нұсқаларын құрастыруды;</w:t>
      </w:r>
    </w:p>
    <w:p w:rsidR="005F79B6" w:rsidRPr="00D576CB" w:rsidRDefault="005F79B6" w:rsidP="005F79B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күнтізбелік-тақырыптық жоспарлауды;</w:t>
      </w:r>
    </w:p>
    <w:p w:rsidR="005F79B6" w:rsidRPr="00D576CB" w:rsidRDefault="005F79B6" w:rsidP="005F79B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əр сабақта сауатты жоспарлауды;</w:t>
      </w:r>
    </w:p>
    <w:p w:rsidR="005F79B6" w:rsidRPr="00D576CB" w:rsidRDefault="005F79B6" w:rsidP="005F79B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оқу моделін құрастыруды;</w:t>
      </w:r>
    </w:p>
    <w:p w:rsidR="005F79B6" w:rsidRPr="00D576CB" w:rsidRDefault="005F79B6" w:rsidP="005F79B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оқушылардың өзіндік жұмыстары үшін таратпалы материалдарды дайындауды;</w:t>
      </w:r>
    </w:p>
    <w:p w:rsidR="005F79B6" w:rsidRPr="00D576CB" w:rsidRDefault="005F79B6" w:rsidP="005F79B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оқушыларға арналған өзіндік тапсырмаларды құрастыруды;</w:t>
      </w:r>
    </w:p>
    <w:p w:rsidR="005F79B6" w:rsidRPr="00D576CB" w:rsidRDefault="005F79B6" w:rsidP="005F79B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lastRenderedPageBreak/>
        <w:t>- оқушылар үшін деңгейлік тапсырмалар жасау;</w:t>
      </w:r>
    </w:p>
    <w:p w:rsidR="005F79B6" w:rsidRPr="00D576CB" w:rsidRDefault="005F79B6" w:rsidP="005F79B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тестілік бақылау тапсырмаларын дайындау;</w:t>
      </w:r>
    </w:p>
    <w:p w:rsidR="005F79B6" w:rsidRPr="00D576CB" w:rsidRDefault="005F79B6" w:rsidP="005F79B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компьютерлік бақылау үшін тапсырмалар дайындау;</w:t>
      </w:r>
    </w:p>
    <w:p w:rsidR="005F79B6" w:rsidRPr="00D576CB" w:rsidRDefault="005F79B6" w:rsidP="005F79B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Мұғалім дұрыс ұйымдастыруы қажет:</w:t>
      </w:r>
    </w:p>
    <w:p w:rsidR="005F79B6" w:rsidRPr="00D576CB" w:rsidRDefault="005F79B6" w:rsidP="005F79B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қазіргі заманғы педагогикалық технологияларда пайдаланатын жекелеген əдістер мен тəсілдерді қолдануды;</w:t>
      </w:r>
    </w:p>
    <w:p w:rsidR="005F79B6" w:rsidRPr="00D576CB" w:rsidRDefault="005F79B6" w:rsidP="005F79B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түрлі типтегі сабақтарды өткізуді;</w:t>
      </w:r>
    </w:p>
    <w:p w:rsidR="005F79B6" w:rsidRPr="00D576CB" w:rsidRDefault="005F79B6" w:rsidP="005F79B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өткізілген сабақтарға талдау жасау, жіберілген кемшіліктердің себептерін анықтауды;</w:t>
      </w:r>
    </w:p>
    <w:p w:rsidR="005F79B6" w:rsidRPr="00D576CB" w:rsidRDefault="005F79B6" w:rsidP="005F79B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қазіргі заманғы педагогикалық технологияда қолданылатын оқу əрекеттерінің əдістерін оқушыларға үйретуді;</w:t>
      </w:r>
    </w:p>
    <w:p w:rsidR="005F79B6" w:rsidRPr="00D576CB" w:rsidRDefault="005F79B6" w:rsidP="005F79B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педагогикалық диагностиканың қарапайым əдістерін қолдана отырып, қазіргі заманғы педагогикалық технологияны пайдалану тиімділігін бағалауды.</w:t>
      </w:r>
    </w:p>
    <w:p w:rsidR="005F79B6" w:rsidRPr="00D576CB" w:rsidRDefault="005F79B6" w:rsidP="005F79B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Педагогикалық қызметті осылайша ұйымдастыру – жаңаша оқытуға жеткізетін жол.</w:t>
      </w:r>
    </w:p>
    <w:p w:rsidR="005F79B6" w:rsidRPr="00D576CB" w:rsidRDefault="005F79B6" w:rsidP="005F79B6">
      <w:pPr>
        <w:spacing w:after="0" w:line="240" w:lineRule="auto"/>
        <w:jc w:val="center"/>
        <w:rPr>
          <w:rFonts w:ascii="Times New Roman" w:hAnsi="Times New Roman"/>
          <w:sz w:val="30"/>
          <w:szCs w:val="30"/>
          <w:lang w:val="kk-KZ"/>
        </w:rPr>
      </w:pPr>
      <w:r w:rsidRPr="00D576CB">
        <w:rPr>
          <w:rFonts w:ascii="Times New Roman" w:hAnsi="Times New Roman"/>
          <w:sz w:val="30"/>
          <w:szCs w:val="30"/>
          <w:lang w:val="kk-KZ"/>
        </w:rPr>
        <w:t>Өзіндік жұмыс тапсырмалары:</w:t>
      </w:r>
    </w:p>
    <w:p w:rsidR="005F79B6" w:rsidRPr="00D576CB" w:rsidRDefault="005F79B6" w:rsidP="005F79B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«Сабақ» ұғымын сипаттап, физикадан сабақтың құрылымын сипаттап беріңіз (мақсаттары, түрі, əдістері, т.б.)</w:t>
      </w:r>
    </w:p>
    <w:p w:rsidR="005F79B6" w:rsidRPr="00D576CB" w:rsidRDefault="005F79B6" w:rsidP="005F79B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Физика пәні мұғаліміне қойылатын негізгі талаптарды саралаңыз.</w:t>
      </w:r>
    </w:p>
    <w:p w:rsidR="005F79B6" w:rsidRPr="00D576CB" w:rsidRDefault="005F79B6" w:rsidP="005F79B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Қазіргі заманғы педагогикалық технологияларды пайдаланып ұйымдастырылған сабақ пен дəстүрлі оқыту əдісімен өткізілген сабақты салыстырыңыз. Кез келген сабақ үлгісі негізінде мысал келтіріп, жауабыңызды дəлелдеңіз.</w:t>
      </w:r>
    </w:p>
    <w:p w:rsidR="005F79B6" w:rsidRPr="00D576CB" w:rsidRDefault="005F79B6" w:rsidP="005F79B6">
      <w:pPr>
        <w:spacing w:after="0" w:line="240" w:lineRule="auto"/>
        <w:jc w:val="both"/>
        <w:rPr>
          <w:rFonts w:ascii="Times New Roman" w:hAnsi="Times New Roman"/>
          <w:sz w:val="30"/>
          <w:szCs w:val="30"/>
          <w:lang w:val="kk-KZ"/>
        </w:rPr>
      </w:pPr>
    </w:p>
    <w:p w:rsidR="005F79B6" w:rsidRPr="00D576CB" w:rsidRDefault="005F79B6" w:rsidP="005F79B6">
      <w:pPr>
        <w:spacing w:after="0" w:line="240" w:lineRule="auto"/>
        <w:jc w:val="center"/>
        <w:rPr>
          <w:rFonts w:ascii="Times New Roman" w:hAnsi="Times New Roman"/>
          <w:sz w:val="30"/>
          <w:szCs w:val="30"/>
          <w:lang w:val="kk-KZ"/>
        </w:rPr>
      </w:pPr>
      <w:r w:rsidRPr="00D576CB">
        <w:rPr>
          <w:rFonts w:ascii="Times New Roman" w:hAnsi="Times New Roman"/>
          <w:sz w:val="30"/>
          <w:szCs w:val="30"/>
          <w:lang w:val="kk-KZ"/>
        </w:rPr>
        <w:t>Ұсынылатын əдебиеттер:</w:t>
      </w:r>
    </w:p>
    <w:p w:rsidR="005F79B6" w:rsidRPr="00D576CB" w:rsidRDefault="005F79B6" w:rsidP="005F79B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Барсай Б., Таубаева Ш. Т. Мұғалімнің педагогикалық жаңалықтарын ұйымдастыру. – Алматы, 2007.</w:t>
      </w:r>
    </w:p>
    <w:p w:rsidR="005F79B6" w:rsidRPr="00D576CB" w:rsidRDefault="005F79B6" w:rsidP="005F79B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Тұрғынбаева  Б.  А.  Біліктілікті  арттыру  жүйесінде мұғалімдердің шығармашылық əлеуетін дамыту: пед.ғыл.докт....дисс. – Алматы: Абай ат. ҚазҰПУ, 2006.</w:t>
      </w:r>
    </w:p>
    <w:p w:rsidR="005F79B6" w:rsidRPr="00D576CB" w:rsidRDefault="005F79B6" w:rsidP="005F79B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Кенеш Ə. С. Болашақ мұғалімдердің əдістемелік дайындық жүйесін дамыту. – Астана, 2003.</w:t>
      </w:r>
    </w:p>
    <w:p w:rsidR="005F79B6" w:rsidRPr="00D576CB" w:rsidRDefault="005F79B6" w:rsidP="005F79B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4. Мырзабаев А. Оқушылар шығармашылығын дамытуда белсенді оқытудың дидактикалық мүмкіндіктері. – Алматы, 2005.</w:t>
      </w:r>
    </w:p>
    <w:p w:rsidR="005F79B6" w:rsidRPr="00D576CB" w:rsidRDefault="005F79B6" w:rsidP="005F79B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5. Тұрғынбаева Б. Шығармашылық қабілеттерін дамыту. – Қазақстан мектебі. – №4, 2005.</w:t>
      </w:r>
    </w:p>
    <w:p w:rsidR="005F79B6" w:rsidRPr="00D576CB" w:rsidRDefault="005F79B6" w:rsidP="005F79B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6. Тұрғынбаева Б. Жеткіншектердің шығармашылық қабілетін дамыту. – Қазақстан мектебі. – №8, 2004.</w:t>
      </w:r>
    </w:p>
    <w:p w:rsidR="005F79B6" w:rsidRPr="00D576CB" w:rsidRDefault="005F79B6" w:rsidP="005F79B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7. Тұрғынбаева Б. Оқыту барысында бастауыш сынып оқушыларының шығармашылық қабілеттерін дамыту. – Алматы,1998.</w:t>
      </w:r>
    </w:p>
    <w:p w:rsidR="00F4725A" w:rsidRPr="00D576CB" w:rsidRDefault="00964F69" w:rsidP="00F4725A">
      <w:pPr>
        <w:spacing w:after="0" w:line="240" w:lineRule="auto"/>
        <w:jc w:val="center"/>
        <w:rPr>
          <w:rFonts w:ascii="Times New Roman" w:hAnsi="Times New Roman"/>
          <w:b/>
          <w:sz w:val="30"/>
          <w:szCs w:val="30"/>
          <w:lang w:val="kk-KZ"/>
        </w:rPr>
      </w:pPr>
      <w:r>
        <w:rPr>
          <w:rFonts w:ascii="Times New Roman" w:hAnsi="Times New Roman"/>
          <w:b/>
          <w:sz w:val="30"/>
          <w:szCs w:val="30"/>
          <w:lang w:val="kk-KZ"/>
        </w:rPr>
        <w:lastRenderedPageBreak/>
        <w:t>Лекция № 22</w:t>
      </w:r>
    </w:p>
    <w:p w:rsidR="00F4725A" w:rsidRPr="00D576CB" w:rsidRDefault="00F4725A" w:rsidP="00964F69">
      <w:pPr>
        <w:widowControl w:val="0"/>
        <w:spacing w:after="0" w:line="240" w:lineRule="auto"/>
        <w:jc w:val="center"/>
        <w:rPr>
          <w:rFonts w:ascii="Times New Roman" w:hAnsi="Times New Roman"/>
          <w:sz w:val="30"/>
          <w:szCs w:val="30"/>
          <w:lang w:val="kk-KZ"/>
        </w:rPr>
      </w:pPr>
      <w:r w:rsidRPr="00D576CB">
        <w:rPr>
          <w:rFonts w:ascii="Times New Roman" w:hAnsi="Times New Roman"/>
          <w:b/>
          <w:sz w:val="30"/>
          <w:szCs w:val="30"/>
          <w:lang w:val="kk-KZ"/>
        </w:rPr>
        <w:t>Оқу үдерісіндегі пəнаралық байланыстың маңызы</w:t>
      </w:r>
    </w:p>
    <w:p w:rsidR="006F1F32" w:rsidRPr="00D576CB" w:rsidRDefault="006F1F32" w:rsidP="006F1F32">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Жоспары:</w:t>
      </w:r>
    </w:p>
    <w:p w:rsidR="006F1F32" w:rsidRPr="00D576CB" w:rsidRDefault="006F1F32" w:rsidP="006F1F32">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Оқу үдерісіндегі пəнаралық байланыстың маңызы.</w:t>
      </w:r>
    </w:p>
    <w:p w:rsidR="006F1F32" w:rsidRPr="00D576CB" w:rsidRDefault="006F1F32" w:rsidP="006F1F32">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Қазіргі  заманғы  педагогикалық  технологиялардағы пəнаралық байланыстың философиялық негізі.</w:t>
      </w:r>
    </w:p>
    <w:p w:rsidR="006F1F32" w:rsidRPr="00D576CB" w:rsidRDefault="006F1F32" w:rsidP="006F1F32">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3. </w:t>
      </w:r>
      <w:r w:rsidR="00CF3C74" w:rsidRPr="00D576CB">
        <w:rPr>
          <w:rFonts w:ascii="Times New Roman" w:hAnsi="Times New Roman"/>
          <w:sz w:val="30"/>
          <w:szCs w:val="30"/>
          <w:lang w:val="kk-KZ"/>
        </w:rPr>
        <w:t>Физиканы оқыту үдерісінде білім берудің жаңа   технологияларын қолдану</w:t>
      </w:r>
      <w:r w:rsidR="00CF3C74" w:rsidRPr="00D576CB">
        <w:rPr>
          <w:rFonts w:ascii="Times New Roman" w:hAnsi="Times New Roman"/>
          <w:b/>
          <w:sz w:val="30"/>
          <w:szCs w:val="30"/>
          <w:lang w:val="kk-KZ"/>
        </w:rPr>
        <w:t xml:space="preserve"> </w:t>
      </w:r>
      <w:r w:rsidRPr="00D576CB">
        <w:rPr>
          <w:rFonts w:ascii="Times New Roman" w:hAnsi="Times New Roman"/>
          <w:sz w:val="30"/>
          <w:szCs w:val="30"/>
          <w:lang w:val="kk-KZ"/>
        </w:rPr>
        <w:t>курсындағы пəнаралық байланыстың дүниетанымдық қызметі.</w:t>
      </w:r>
    </w:p>
    <w:p w:rsidR="00F4725A" w:rsidRPr="00D576CB" w:rsidRDefault="00F4725A" w:rsidP="005F79B6">
      <w:pPr>
        <w:spacing w:after="0" w:line="240" w:lineRule="auto"/>
        <w:jc w:val="both"/>
        <w:rPr>
          <w:rFonts w:ascii="Times New Roman" w:hAnsi="Times New Roman"/>
          <w:sz w:val="30"/>
          <w:szCs w:val="30"/>
          <w:lang w:val="kk-KZ"/>
        </w:rPr>
      </w:pPr>
    </w:p>
    <w:p w:rsidR="00A3215C" w:rsidRPr="00D576CB" w:rsidRDefault="00A3215C" w:rsidP="00CF3C74">
      <w:pPr>
        <w:spacing w:after="0" w:line="240" w:lineRule="auto"/>
        <w:jc w:val="center"/>
        <w:rPr>
          <w:rFonts w:ascii="Times New Roman" w:hAnsi="Times New Roman"/>
          <w:sz w:val="30"/>
          <w:szCs w:val="30"/>
          <w:lang w:val="kk-KZ"/>
        </w:rPr>
      </w:pPr>
    </w:p>
    <w:p w:rsidR="00CF3C74" w:rsidRPr="00D576CB" w:rsidRDefault="00CF3C74" w:rsidP="00CF3C74">
      <w:pPr>
        <w:spacing w:after="0" w:line="240" w:lineRule="auto"/>
        <w:jc w:val="center"/>
        <w:rPr>
          <w:rFonts w:ascii="Times New Roman" w:hAnsi="Times New Roman"/>
          <w:sz w:val="30"/>
          <w:szCs w:val="30"/>
          <w:lang w:val="kk-KZ"/>
        </w:rPr>
      </w:pPr>
      <w:r w:rsidRPr="00D576CB">
        <w:rPr>
          <w:rFonts w:ascii="Times New Roman" w:hAnsi="Times New Roman"/>
          <w:sz w:val="30"/>
          <w:szCs w:val="30"/>
          <w:lang w:val="kk-KZ"/>
        </w:rPr>
        <w:t>Оқу үдерісіндегі пəнаралық байланыстың маңызы</w:t>
      </w:r>
    </w:p>
    <w:p w:rsidR="00CF3C74" w:rsidRPr="00D576CB" w:rsidRDefault="00CF3C74" w:rsidP="00CF3C7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Оқулықтардағы  негізгі  интеграция,  олардағы  пəнаралық байланыс.      Туыстас пəндердің оқу материалына кіріспе ретінде 1982 жылы мемлекеттік оқу бағдарламасына енді. Оқу үдерісінде пəнаралық байланыстың маңызы зор, ол байланыс білімді толықтырады, растайды, оқушылардың білімін «ішкі байланыстарды» реттеу арқылы білім мен біліктілікті бекітеді жəне қоршаған орта туралы түсінік қалыптастырады.</w:t>
      </w:r>
    </w:p>
    <w:p w:rsidR="00CF3C74" w:rsidRPr="00D576CB" w:rsidRDefault="00CF3C74" w:rsidP="00CF3C7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Бірақ пəнаралық байланыс толық интеграция емес, оқу үдерісіндегі интеграция оқу үдерісіндегі ерекше жүйе, яғни жақындастыру, біріктіру бір жүйеге келтіру. Сондықтан  бастауыш  сыныптың  оқу-тəрбие  үдерісінде пайдаланылатын  пəнаралық  байланыстың  педагогикалық, психологиялық жəне философиялық негіздерін анықтайық. Оқушының адам қасиеттеріне сəйкес бағыттылығы мен тəжірибесін негізінен мектеп қабырғасында дұрыс қалыптастыру қажеттілігі туындайды. Адамның бағыттылығы мен тəжірибесіне негіз болатын құраушының бірі – оның білімі. Білімнің өзін мазмұндық  жəне  іс-əрекеттік  тұрғыда  қарастыру  көптеген зерттеулерде орын алған. Мазмұндық тұрғыда оның өмір сүру формасы – оқу-əдістемелік əдебиеттерде тіркелген.</w:t>
      </w:r>
    </w:p>
    <w:p w:rsidR="00CF3C74" w:rsidRPr="00D576CB" w:rsidRDefault="00CF3C74" w:rsidP="00CF3C7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Осыған сəйкес М.Скаткин жалпы білім беретін пəндерге қатысты өзара байланысты білімнің түрлерін: негізгі ұғымдар мен терминдер; əртүрлі нысандар мен болмыс құбылыстар арасындағы байланыстарды жəне қатынастарды күнделікті болмыстық жəне ғылыми фактілер; берілген пəндік саланың құбылыстарын түсіндіру жəне болжау нысандарымен əдістерінің жиынтығын анықтау жөніндегі ғылыми білімдер жүйесін қамтитын теориялар; ғылыми жəне əлеуметтік идеялар; іс-əрекет тəсілдері, таным əдістері жəне білім беру тарихы, ғылыми тарихы жөніндегі білімдер; қоғамдағы белгіленген өмірлік əр түрлі құбылыстарға қатысты нормалар жөніндегі білімдер деп қарастырған.</w:t>
      </w:r>
    </w:p>
    <w:p w:rsidR="00CF3C74" w:rsidRPr="00D576CB" w:rsidRDefault="00CF3C74" w:rsidP="00CF3C7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lastRenderedPageBreak/>
        <w:t xml:space="preserve">      Оқыту  мазмұнындағы  білім  мен  іскерліктің  адамның интелектуалдық өрісін байытудағы, ақиқат дүниенің біртұтас жүйе екендігі жөніндегі ғылыми көзқарастарды қалыптастырудағы, алған білімді өмірмен, қоғамдық тəжірибесімен байланыстырудағы құралдардың бірі – пəнаралық байланыстар. Пəнаралық байланыстар өткен ғасырдың соңғы 20 жыл төңірегінде кеңінен зерттелген мəселенің бірі ретінде де қарастырылды.</w:t>
      </w:r>
    </w:p>
    <w:p w:rsidR="00CF3C74" w:rsidRPr="00D576CB" w:rsidRDefault="00CF3C74" w:rsidP="00CF3C7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Зерттеулердің нəтижесіне сəйкес пəнаралық байланыстар оқытудың қағидасы жəне білім берудегі міндетті элементі ретінде де айқындалады. (В. Краевский, И. Лернер, А. Байсенбаева И. Зверев, В. Максимов жəне т.б.). И. Зверев пəнаралық байланыстарды толықтай көлемде жүзеге асыру тəсілдерінің сипатынсыз олардың білім беру, дамыту жəне тəрбиелеу функциясының өзара байланыстарын ашпайынша бұл мəселені елестету мүмкін еместігін айтады. Пəнаралық байланыстардың жалпы білім беруін функциялары оқушыларда материя қозғалысының əр түрлі формаларының өзара байланысын көрсететін əлем жөніндегі жалпы білімдер жүйесін қалыптастыруды қарастырады. Пəнаралық байланыстардың тəрбиелеу функциясы оқушыларда  диалектикалық-материалистік  дүниетанымдық, өнегелік-эстетикалық идеалдарды дамытуда, талдап қорытылған іскерліктер мен дағдыларды қалыптастыруда жүзеге асырылады.</w:t>
      </w:r>
    </w:p>
    <w:p w:rsidR="00CF3C74" w:rsidRPr="00D576CB" w:rsidRDefault="00CF3C74" w:rsidP="00CF3C7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Сондай-ақ пəнаралық байланыстар жастарды тəрби елеу ісінде жасөспірім тұлғаны қалыптастыру функциясында едəуір мəнге ие. Еңбекке баулу мен ғылым негізінде пəнаралық байланысы мектеп оқушыларының белсенді өмірлік көзқарас ұстанымында, объективті ақиқат құбылыстары мен фактілерінің ғылыми түсінуде пайда болатын дүниетанымды қалыптастыруға едəуір ықпал етеді. Ол сананың, сезім мен мінез-құлық əрекетінің бірлікті жүзеге асуына мүмкіндік береді. Пән  мен ғылым негіздері пəндерінің байланысы политехникалық функцияны жүзеге асырады. Бұл функция еңбек үдерістерінің жалпы ғылыми негіздерін, бірыңғай ұйымдастыру – экономикалық ұстанымдарын ашуға көмектеседі.</w:t>
      </w:r>
    </w:p>
    <w:p w:rsidR="00CF3C74" w:rsidRPr="00D576CB" w:rsidRDefault="00CF3C74" w:rsidP="00CF3C7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В. Скакун өз жұмысында қазіргі заманғы педагогикалық технология курсындағы пəнаралық байланыстарды: зерттейтін оқу материалдары мазмұны бойынша, оқушыларда қалыптастыратын жалпы оқу іскерліктері бойынша, оқыту əдістері мен құралдары бойынша, оқушыларды тəрбиелеу жəне дамыту əдістерімен құралдары бойынша деп ажыратады. Пəнаралық байланыстардың оқушы жеке тұлғасын дамыту міндеттерін шешудегі əлеуметтік-педагогикалық аспектісін ескеру қажеттігі туындайды.</w:t>
      </w:r>
    </w:p>
    <w:p w:rsidR="00CF3C74" w:rsidRPr="00D576CB" w:rsidRDefault="00CF3C74" w:rsidP="00CF3C7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lastRenderedPageBreak/>
        <w:t xml:space="preserve">       Қорыта келе, қазіргі заманғы педагогикалық технологиялардағы пəнаралық байланыстың маңызына мыналар жатады:</w:t>
      </w:r>
    </w:p>
    <w:p w:rsidR="00CF3C74" w:rsidRPr="00D576CB" w:rsidRDefault="00CF3C74" w:rsidP="00CF3C7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Оқу пəндері арасындағы өзара байланыстың дамуына жағдай туғызады.</w:t>
      </w:r>
    </w:p>
    <w:p w:rsidR="00CF3C74" w:rsidRPr="00D576CB" w:rsidRDefault="00CF3C74" w:rsidP="00CF3C7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Ғылыми дүниетанымның қалыптастыруы білім мазмұнының барлық құрамды бөліктерінің байланысын талап етеді.</w:t>
      </w:r>
    </w:p>
    <w:p w:rsidR="00CF3C74" w:rsidRPr="00D576CB" w:rsidRDefault="00CF3C74" w:rsidP="00CF3C7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Пəнаралық байланыс жан-жақты тəрбие беру жүйесінің барлық құрамды бөліктерінің байланысын талап етеді.</w:t>
      </w:r>
    </w:p>
    <w:p w:rsidR="00F4725A" w:rsidRPr="00D576CB" w:rsidRDefault="00CF3C74" w:rsidP="00CF3C7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4. Пəнаралық байланыс педагогикалық əрекеттің ғылыми тиімді ұйымдастырылуына көмектеседі.</w:t>
      </w:r>
    </w:p>
    <w:p w:rsidR="00CF3C74" w:rsidRPr="00D576CB" w:rsidRDefault="00CF3C74" w:rsidP="00CF3C74">
      <w:pPr>
        <w:spacing w:after="0" w:line="240" w:lineRule="auto"/>
        <w:jc w:val="both"/>
        <w:rPr>
          <w:rFonts w:ascii="Times New Roman" w:hAnsi="Times New Roman"/>
          <w:sz w:val="30"/>
          <w:szCs w:val="30"/>
          <w:lang w:val="kk-KZ"/>
        </w:rPr>
      </w:pPr>
    </w:p>
    <w:p w:rsidR="00CF3C74" w:rsidRPr="00D576CB" w:rsidRDefault="00CF3C74" w:rsidP="00CF3C74">
      <w:pPr>
        <w:spacing w:after="0" w:line="240" w:lineRule="auto"/>
        <w:jc w:val="center"/>
        <w:rPr>
          <w:rFonts w:ascii="Times New Roman" w:hAnsi="Times New Roman"/>
          <w:sz w:val="30"/>
          <w:szCs w:val="30"/>
          <w:lang w:val="kk-KZ"/>
        </w:rPr>
      </w:pPr>
      <w:r w:rsidRPr="00D576CB">
        <w:rPr>
          <w:rFonts w:ascii="Times New Roman" w:hAnsi="Times New Roman"/>
          <w:sz w:val="30"/>
          <w:szCs w:val="30"/>
          <w:lang w:val="kk-KZ"/>
        </w:rPr>
        <w:t>Қазіргі заманғы педагогикалық технологиялардағы</w:t>
      </w:r>
    </w:p>
    <w:p w:rsidR="00CF3C74" w:rsidRPr="00D576CB" w:rsidRDefault="00CF3C74" w:rsidP="00CF3C74">
      <w:pPr>
        <w:spacing w:after="0" w:line="240" w:lineRule="auto"/>
        <w:jc w:val="center"/>
        <w:rPr>
          <w:rFonts w:ascii="Times New Roman" w:hAnsi="Times New Roman"/>
          <w:sz w:val="30"/>
          <w:szCs w:val="30"/>
          <w:lang w:val="kk-KZ"/>
        </w:rPr>
      </w:pPr>
      <w:r w:rsidRPr="00D576CB">
        <w:rPr>
          <w:rFonts w:ascii="Times New Roman" w:hAnsi="Times New Roman"/>
          <w:sz w:val="30"/>
          <w:szCs w:val="30"/>
          <w:lang w:val="kk-KZ"/>
        </w:rPr>
        <w:t>пəнаралық байланыстың философиялық негізі</w:t>
      </w:r>
    </w:p>
    <w:p w:rsidR="00CF3C74" w:rsidRPr="00D576CB" w:rsidRDefault="00CF3C74" w:rsidP="00CF3C7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Қазіргі кезде қазіргі заманғы педагогикалық технологиялар курсындағы пəнаралық байланыс проблемасын педагогикалық, психологиялық  жағынан  зерттеумен  қатар,  философиялық тұрғыдан да көптеген ғалымдар зор көңіл бөлуде. Философиялық деңгейде қарастырылған В. В. Давыдов, Д. Зверев, Р. Г. Лемберг, В. Н. Максимова, т.б. болды.</w:t>
      </w:r>
    </w:p>
    <w:p w:rsidR="00CF3C74" w:rsidRPr="00D576CB" w:rsidRDefault="00CF3C74" w:rsidP="00CF3C7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Пəнаралық байланыстың философиялық негізіне дүниеде барлық заттың құбылыстардың бірімен бірінің өзара байланыстылығы туралы тұжырымдалған дүние туралы білімдер де бірімен-бірі байланыста болады. Қазіргі заманғы педагогикалық технологияларды қолдануда оқушының өз болмысын тануға көмектесіп, қабілетін ояту, жаңарухани күш беру білімнің ең маңызды мақсаты болып табылады.</w:t>
      </w:r>
    </w:p>
    <w:p w:rsidR="00CF3C74" w:rsidRPr="00D576CB" w:rsidRDefault="00CF3C74" w:rsidP="00CF3C7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Адамды биологиялық жəне əлеуметтік құбылыстардың бірлігі ретінде қарастыру оны тұлға деп түсінуі философия ұғымына жатады. Тұлға нақты тарихи ұғым. Тарихтың барысында адам мен қоғамның арақатынасы елеулі өзгерістерге ұшырап отырады. Осыған байланысты адам тұлғасының нақты мазмұны да өзгереді. Тұлға белгілі бір қоғамдық қатынастар тұсында өмір сүретін адамның негізгі үш жағы бірігуінің нəтижесі.</w:t>
      </w:r>
    </w:p>
    <w:p w:rsidR="00CF3C74" w:rsidRPr="00D576CB" w:rsidRDefault="00CF3C74" w:rsidP="00CF3C7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биогенетикалық нышандар;</w:t>
      </w:r>
    </w:p>
    <w:p w:rsidR="00CF3C74" w:rsidRPr="00D576CB" w:rsidRDefault="00CF3C74" w:rsidP="00CF3C7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əлеуметтік қатынастар:</w:t>
      </w:r>
    </w:p>
    <w:p w:rsidR="00CF3C74" w:rsidRPr="00D576CB" w:rsidRDefault="00CF3C74" w:rsidP="00CF3C7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психоəлеуметтік қасиеттердің тұтаса бірігуінің нəтижесі.</w:t>
      </w:r>
    </w:p>
    <w:p w:rsidR="00CF3C74" w:rsidRPr="00D576CB" w:rsidRDefault="00CF3C74" w:rsidP="00CF3C7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Қазіргі кезде тұлғаның мəні жайында екі негізгі концепциялық көзқарас бар:</w:t>
      </w:r>
    </w:p>
    <w:p w:rsidR="00CF3C74" w:rsidRPr="00D576CB" w:rsidRDefault="00CF3C74" w:rsidP="00CF3C7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тұлғалық адамның функциялық сипаттамасы;</w:t>
      </w:r>
    </w:p>
    <w:p w:rsidR="00CF3C74" w:rsidRPr="00D576CB" w:rsidRDefault="00CF3C74" w:rsidP="00CF3C7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тұлғаның əлеуметтік мəніне қарай сипаттамасы;</w:t>
      </w:r>
    </w:p>
    <w:p w:rsidR="00CF3C74" w:rsidRPr="00D576CB" w:rsidRDefault="00CF3C74" w:rsidP="00CF3C7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Қазіргі заманғы педагогикалық технологиялар курсындағы философия ғылымы тұлғаны атқаратын рөліне қарай сипаттамай, мəніне </w:t>
      </w:r>
      <w:r w:rsidRPr="00D576CB">
        <w:rPr>
          <w:rFonts w:ascii="Times New Roman" w:hAnsi="Times New Roman"/>
          <w:sz w:val="30"/>
          <w:szCs w:val="30"/>
          <w:lang w:val="kk-KZ"/>
        </w:rPr>
        <w:lastRenderedPageBreak/>
        <w:t>қарай сипаттау, бұл ұғымның мазмұнын тереңірек ашып көрсетіп, адамның өзіндік санасын, мінез-құлқы мен ерік күшінің қайнар көзін, белсенді іс-əрекеттің субъектісі екенін анықтап береді. Тұлға – адамның қоғамдық қатынастары мен қызметінің жеке адам шоғырлануының көрінісі, дүниені танып, білудің жəне</w:t>
      </w:r>
    </w:p>
    <w:p w:rsidR="00CF3C74" w:rsidRPr="00D576CB" w:rsidRDefault="00CF3C74" w:rsidP="00CF3C7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өзгертудің құқығы мен міндеттерінің эстетикалық, этикалық жəне басқа əлеуметтік нормалардың шоғырланған бөлігі. Тұлға əрдайым əлеуметтік тұрғыда жетілген адам болып табылады. Ғылым мен техника дамыған сайын əлеуметтік өмір деңгейі де өзгереді. Осының барлығы табиғат байлығын игерудегі адам миы мен күшінің жұмысы. Адам, табиғат, қоғам – біртұтас дүние. Тұтас дүниені өз мəнінде бір-бірімен байланысты қабылдау таным үдерісі арқылы жүзеге асады. Адамзаттың қоғамның пайда болып қалыптасуы қоршаған табиғи ортаның қасиетті шарттарының, жағдайлардың болуына байланысты.</w:t>
      </w:r>
    </w:p>
    <w:p w:rsidR="00F4725A" w:rsidRPr="00D576CB" w:rsidRDefault="00CF3C74" w:rsidP="00CF3C7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Философия мен ғылымның танымдық мүмкіндіктеріне тарихи талдау жасап, адамның білім системасында философияның алатын орнын анықтау ғылым мен философияның шыққан тегі, түп тамыры бар екенін көрсетеді. Философия мен қазіргі заманғы педагогикалық технологиялар курсындағы білімнің арақатынасында үш негізгі тарихи кезеңді аңғаруға болады:</w:t>
      </w:r>
    </w:p>
    <w:p w:rsidR="00CF3C74" w:rsidRPr="00D576CB" w:rsidRDefault="00CF3C74" w:rsidP="00CF3C7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Ертегілердің алғашқы біртұтас білімдерінің жиыны барлық пəндерді қамтитын философия деп аталады; бұл алғашқы білім, ғылым бастамаларын да философия бастамаларын да қамтыды.</w:t>
      </w:r>
    </w:p>
    <w:p w:rsidR="00CF3C74" w:rsidRPr="00D576CB" w:rsidRDefault="00CF3C74" w:rsidP="00CF3C7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Білімдердің мамандануы, яғни жекеше нақты ғылымдардың қалыптасып біртұтас жиынынан бөлініп шыға бастауы; бұл үдеріс көптеген ғасырлар бойы, əсіресе 17-18 ғасырларда жылдамдата жүрді;</w:t>
      </w:r>
    </w:p>
    <w:p w:rsidR="00CF3C74" w:rsidRPr="00D576CB" w:rsidRDefault="00CF3C74" w:rsidP="00CF3C7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Бірқатар ғалымдардың теориялық тарауларының қалыптасып олардың біртіндеп интеграциялануы, бірігуі.</w:t>
      </w:r>
    </w:p>
    <w:p w:rsidR="00CF3C74" w:rsidRPr="00D576CB" w:rsidRDefault="00CF3C74" w:rsidP="00CF3C7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Адамның танымы білмеуден білуге, қарапайымнан күрделіге нақтылы шындықты түсіну кезінде көшті. Адамгершілік, батырлық, байлық сияқты философиялық категориялар орныға бастады. Күнделікті өмір тіршілігіне негізделген дүниені тану-сезіну мен түйсінуге сүйсініп, қоршаған орта заттарын көру, ауызша айту, эмоциялық бейнені қабылдау тұрғысында жүзеге асты. Пəнаралық байланыстың философиялық негізіне дүниедегі барлық заттың, құбылыстардың бірімен-бірінің өзара байланыстылығы туралы тұжырымдалған білімдерде болатындығын өмір көрсетіп отыр.</w:t>
      </w:r>
    </w:p>
    <w:p w:rsidR="00CF3C74" w:rsidRDefault="00CF3C74" w:rsidP="00CF3C74">
      <w:pPr>
        <w:spacing w:after="0" w:line="240" w:lineRule="auto"/>
        <w:jc w:val="both"/>
        <w:rPr>
          <w:rFonts w:ascii="Times New Roman" w:hAnsi="Times New Roman"/>
          <w:sz w:val="30"/>
          <w:szCs w:val="30"/>
          <w:lang w:val="kk-KZ"/>
        </w:rPr>
      </w:pPr>
    </w:p>
    <w:p w:rsidR="00964F69" w:rsidRDefault="00964F69" w:rsidP="00CF3C74">
      <w:pPr>
        <w:spacing w:after="0" w:line="240" w:lineRule="auto"/>
        <w:jc w:val="both"/>
        <w:rPr>
          <w:rFonts w:ascii="Times New Roman" w:hAnsi="Times New Roman"/>
          <w:sz w:val="30"/>
          <w:szCs w:val="30"/>
          <w:lang w:val="kk-KZ"/>
        </w:rPr>
      </w:pPr>
    </w:p>
    <w:p w:rsidR="002F12FD" w:rsidRDefault="002F12FD" w:rsidP="00964F69">
      <w:pPr>
        <w:spacing w:after="0" w:line="240" w:lineRule="auto"/>
        <w:jc w:val="center"/>
        <w:rPr>
          <w:rFonts w:ascii="Times New Roman" w:hAnsi="Times New Roman"/>
          <w:b/>
          <w:sz w:val="30"/>
          <w:szCs w:val="30"/>
          <w:lang w:val="kk-KZ"/>
        </w:rPr>
      </w:pPr>
    </w:p>
    <w:p w:rsidR="002F12FD" w:rsidRDefault="002F12FD" w:rsidP="00964F69">
      <w:pPr>
        <w:spacing w:after="0" w:line="240" w:lineRule="auto"/>
        <w:jc w:val="center"/>
        <w:rPr>
          <w:rFonts w:ascii="Times New Roman" w:hAnsi="Times New Roman"/>
          <w:b/>
          <w:sz w:val="30"/>
          <w:szCs w:val="30"/>
          <w:lang w:val="kk-KZ"/>
        </w:rPr>
      </w:pPr>
    </w:p>
    <w:p w:rsidR="00964F69" w:rsidRPr="00D576CB" w:rsidRDefault="00964F69" w:rsidP="00964F69">
      <w:pPr>
        <w:spacing w:after="0" w:line="240" w:lineRule="auto"/>
        <w:jc w:val="center"/>
        <w:rPr>
          <w:rFonts w:ascii="Times New Roman" w:hAnsi="Times New Roman"/>
          <w:b/>
          <w:sz w:val="30"/>
          <w:szCs w:val="30"/>
          <w:lang w:val="kk-KZ"/>
        </w:rPr>
      </w:pPr>
      <w:r w:rsidRPr="00D576CB">
        <w:rPr>
          <w:rFonts w:ascii="Times New Roman" w:hAnsi="Times New Roman"/>
          <w:b/>
          <w:sz w:val="30"/>
          <w:szCs w:val="30"/>
          <w:lang w:val="kk-KZ"/>
        </w:rPr>
        <w:lastRenderedPageBreak/>
        <w:t xml:space="preserve">Лекция № </w:t>
      </w:r>
      <w:r>
        <w:rPr>
          <w:rFonts w:ascii="Times New Roman" w:hAnsi="Times New Roman"/>
          <w:b/>
          <w:sz w:val="30"/>
          <w:szCs w:val="30"/>
          <w:lang w:val="kk-KZ"/>
        </w:rPr>
        <w:t>23</w:t>
      </w:r>
    </w:p>
    <w:p w:rsidR="00964F69" w:rsidRPr="00D576CB" w:rsidRDefault="00964F69" w:rsidP="00CF3C74">
      <w:pPr>
        <w:spacing w:after="0" w:line="240" w:lineRule="auto"/>
        <w:jc w:val="both"/>
        <w:rPr>
          <w:rFonts w:ascii="Times New Roman" w:hAnsi="Times New Roman"/>
          <w:sz w:val="30"/>
          <w:szCs w:val="30"/>
          <w:lang w:val="kk-KZ"/>
        </w:rPr>
      </w:pPr>
    </w:p>
    <w:p w:rsidR="00CF3C74" w:rsidRPr="00B518C6" w:rsidRDefault="00CF3C74" w:rsidP="00CF3C74">
      <w:pPr>
        <w:spacing w:after="0" w:line="240" w:lineRule="auto"/>
        <w:jc w:val="center"/>
        <w:rPr>
          <w:rFonts w:ascii="Times New Roman" w:hAnsi="Times New Roman"/>
          <w:b/>
          <w:sz w:val="30"/>
          <w:szCs w:val="30"/>
          <w:lang w:val="kk-KZ"/>
        </w:rPr>
      </w:pPr>
      <w:r w:rsidRPr="00B518C6">
        <w:rPr>
          <w:rFonts w:ascii="Times New Roman" w:hAnsi="Times New Roman"/>
          <w:b/>
          <w:sz w:val="30"/>
          <w:szCs w:val="30"/>
          <w:lang w:val="kk-KZ"/>
        </w:rPr>
        <w:t>Физиканы оқыту үдерісінде білім берудің жаңа   технологияларын қолдану курсындағы пəнаралық байланыстың дүниетанымдық</w:t>
      </w:r>
    </w:p>
    <w:p w:rsidR="00CF3C74" w:rsidRPr="00B518C6" w:rsidRDefault="00CF3C74" w:rsidP="00CF3C74">
      <w:pPr>
        <w:spacing w:after="0" w:line="240" w:lineRule="auto"/>
        <w:jc w:val="center"/>
        <w:rPr>
          <w:rFonts w:ascii="Times New Roman" w:hAnsi="Times New Roman"/>
          <w:b/>
          <w:sz w:val="30"/>
          <w:szCs w:val="30"/>
          <w:lang w:val="kk-KZ"/>
        </w:rPr>
      </w:pPr>
      <w:r w:rsidRPr="00B518C6">
        <w:rPr>
          <w:rFonts w:ascii="Times New Roman" w:hAnsi="Times New Roman"/>
          <w:b/>
          <w:sz w:val="30"/>
          <w:szCs w:val="30"/>
          <w:lang w:val="kk-KZ"/>
        </w:rPr>
        <w:t>қызметі</w:t>
      </w:r>
    </w:p>
    <w:p w:rsidR="002F12FD" w:rsidRDefault="00CF3C74" w:rsidP="00CF3C7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w:t>
      </w:r>
    </w:p>
    <w:p w:rsidR="002F12FD" w:rsidRDefault="002F12FD" w:rsidP="00CF3C74">
      <w:pPr>
        <w:spacing w:after="0" w:line="240" w:lineRule="auto"/>
        <w:jc w:val="both"/>
        <w:rPr>
          <w:rFonts w:ascii="Times New Roman" w:hAnsi="Times New Roman"/>
          <w:sz w:val="30"/>
          <w:szCs w:val="30"/>
          <w:lang w:val="kk-KZ"/>
        </w:rPr>
      </w:pPr>
      <w:r>
        <w:rPr>
          <w:rFonts w:ascii="Times New Roman" w:hAnsi="Times New Roman"/>
          <w:sz w:val="30"/>
          <w:szCs w:val="30"/>
          <w:lang w:val="kk-KZ"/>
        </w:rPr>
        <w:t>Жоспар</w:t>
      </w:r>
    </w:p>
    <w:p w:rsidR="002F12FD" w:rsidRDefault="002F12FD" w:rsidP="00DA3547">
      <w:pPr>
        <w:pStyle w:val="a4"/>
        <w:numPr>
          <w:ilvl w:val="0"/>
          <w:numId w:val="62"/>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Физиканы оқыту үдерісінде білім берудің жаңа   технологияларын қолдан</w:t>
      </w:r>
      <w:r>
        <w:rPr>
          <w:rFonts w:ascii="Times New Roman" w:hAnsi="Times New Roman"/>
          <w:sz w:val="30"/>
          <w:szCs w:val="30"/>
          <w:lang w:val="kk-KZ"/>
        </w:rPr>
        <w:t xml:space="preserve">удағы </w:t>
      </w:r>
      <w:r w:rsidRPr="00D576CB">
        <w:rPr>
          <w:rFonts w:ascii="Times New Roman" w:hAnsi="Times New Roman"/>
          <w:sz w:val="30"/>
          <w:szCs w:val="30"/>
          <w:lang w:val="kk-KZ"/>
        </w:rPr>
        <w:t>пəнаралық байланыс</w:t>
      </w:r>
    </w:p>
    <w:p w:rsidR="002F12FD" w:rsidRPr="002F12FD" w:rsidRDefault="002F12FD" w:rsidP="00DA3547">
      <w:pPr>
        <w:pStyle w:val="a4"/>
        <w:numPr>
          <w:ilvl w:val="0"/>
          <w:numId w:val="62"/>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Оқу үдерісі нəтижесіндегі игерілген икемділік пен дағды</w:t>
      </w:r>
    </w:p>
    <w:p w:rsidR="002F12FD" w:rsidRDefault="002F12FD" w:rsidP="00CF3C74">
      <w:pPr>
        <w:spacing w:after="0" w:line="240" w:lineRule="auto"/>
        <w:jc w:val="both"/>
        <w:rPr>
          <w:rFonts w:ascii="Times New Roman" w:hAnsi="Times New Roman"/>
          <w:sz w:val="30"/>
          <w:szCs w:val="30"/>
          <w:lang w:val="kk-KZ"/>
        </w:rPr>
      </w:pPr>
      <w:r>
        <w:rPr>
          <w:rFonts w:ascii="Times New Roman" w:hAnsi="Times New Roman"/>
          <w:sz w:val="30"/>
          <w:szCs w:val="30"/>
          <w:lang w:val="kk-KZ"/>
        </w:rPr>
        <w:t xml:space="preserve">       </w:t>
      </w:r>
    </w:p>
    <w:p w:rsidR="00CF3C74" w:rsidRPr="00D576CB" w:rsidRDefault="00CF3C74" w:rsidP="00CF3C74">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Физиканы оқыту үдерісінде білім берудің жаңа   технологияларын қолдану</w:t>
      </w:r>
      <w:r w:rsidRPr="00D576CB">
        <w:rPr>
          <w:rFonts w:ascii="Times New Roman" w:hAnsi="Times New Roman"/>
          <w:b/>
          <w:sz w:val="30"/>
          <w:szCs w:val="30"/>
          <w:lang w:val="kk-KZ"/>
        </w:rPr>
        <w:t xml:space="preserve"> </w:t>
      </w:r>
      <w:r w:rsidRPr="00D576CB">
        <w:rPr>
          <w:rFonts w:ascii="Times New Roman" w:hAnsi="Times New Roman"/>
          <w:sz w:val="30"/>
          <w:szCs w:val="30"/>
          <w:lang w:val="kk-KZ"/>
        </w:rPr>
        <w:t>курсындағы пəнаралық байланыс – түрлі оқу пəндерінің арасындағы өзара байланысын айқындау шарты жəне білім беру мен оқыту талаптарының бірі. Физиканы оқыту үдерісінде білім берудің жаңа   технологияларын қолдану курсындағы пəнаралық байланыстың қажеттігі дүниенің бірлігін бейнелейтін ғылыми білімдер мен сенімдер жүйесін қалыптастыру міндеттерінен туындайды. Ол оқу пəндерінің топтары деңгейінде табиғаттың, қоғамның, адамдардың өзара əрекеті жөніндегі жетекші жəне жалпылама қағидаларды қамтиды. Оқу пəндерінде қарастырылатын аталмыш қағидалар оларды білім беру мазмұнының біртұтас жүйесінде біріктіреді. Бұл жерде Физиканы оқыту үдерісінде білім берудің жаңа   технологияларын қолдану</w:t>
      </w:r>
      <w:r w:rsidRPr="00D576CB">
        <w:rPr>
          <w:rFonts w:ascii="Times New Roman" w:hAnsi="Times New Roman"/>
          <w:b/>
          <w:sz w:val="30"/>
          <w:szCs w:val="30"/>
          <w:lang w:val="kk-KZ"/>
        </w:rPr>
        <w:t xml:space="preserve"> </w:t>
      </w:r>
      <w:r w:rsidRPr="00D576CB">
        <w:rPr>
          <w:rFonts w:ascii="Times New Roman" w:hAnsi="Times New Roman"/>
          <w:sz w:val="30"/>
          <w:szCs w:val="30"/>
          <w:lang w:val="kk-KZ"/>
        </w:rPr>
        <w:t xml:space="preserve">курсындағы пəнаралық байланыстың дүниетанымдық қызметі маңызды рөл атқарады. </w:t>
      </w:r>
      <w:r w:rsidR="00231B70" w:rsidRPr="00D576CB">
        <w:rPr>
          <w:rFonts w:ascii="Times New Roman" w:hAnsi="Times New Roman"/>
          <w:sz w:val="30"/>
          <w:szCs w:val="30"/>
          <w:lang w:val="kk-KZ"/>
        </w:rPr>
        <w:t>Физиканы оқыту үдерісінде білім берудің жаңа   технологияларын қолдану</w:t>
      </w:r>
      <w:r w:rsidR="00231B70" w:rsidRPr="00D576CB">
        <w:rPr>
          <w:rFonts w:ascii="Times New Roman" w:hAnsi="Times New Roman"/>
          <w:b/>
          <w:sz w:val="30"/>
          <w:szCs w:val="30"/>
          <w:lang w:val="kk-KZ"/>
        </w:rPr>
        <w:t xml:space="preserve"> </w:t>
      </w:r>
      <w:r w:rsidRPr="00D576CB">
        <w:rPr>
          <w:rFonts w:ascii="Times New Roman" w:hAnsi="Times New Roman"/>
          <w:sz w:val="30"/>
          <w:szCs w:val="30"/>
          <w:lang w:val="kk-KZ"/>
        </w:rPr>
        <w:t>курсындағы пəнаралық байланыс негізінде білімдер жүйеге келтіріледі,олардың беріктігі қамтамасыз етіледі. Пəнаралық байланыс бірқатар оқу</w:t>
      </w:r>
      <w:r w:rsidR="00231B70" w:rsidRPr="00D576CB">
        <w:rPr>
          <w:rFonts w:ascii="Times New Roman" w:hAnsi="Times New Roman"/>
          <w:sz w:val="30"/>
          <w:szCs w:val="30"/>
          <w:lang w:val="kk-KZ"/>
        </w:rPr>
        <w:t xml:space="preserve"> </w:t>
      </w:r>
      <w:r w:rsidRPr="00D576CB">
        <w:rPr>
          <w:rFonts w:ascii="Times New Roman" w:hAnsi="Times New Roman"/>
          <w:sz w:val="30"/>
          <w:szCs w:val="30"/>
          <w:lang w:val="kk-KZ"/>
        </w:rPr>
        <w:t>пəндеріне ортақ негізгі қағидалар, ұғымдар, деректер, ғылыми</w:t>
      </w:r>
      <w:r w:rsidR="00231B70" w:rsidRPr="00D576CB">
        <w:rPr>
          <w:rFonts w:ascii="Times New Roman" w:hAnsi="Times New Roman"/>
          <w:sz w:val="30"/>
          <w:szCs w:val="30"/>
          <w:lang w:val="kk-KZ"/>
        </w:rPr>
        <w:t xml:space="preserve"> </w:t>
      </w:r>
      <w:r w:rsidRPr="00D576CB">
        <w:rPr>
          <w:rFonts w:ascii="Times New Roman" w:hAnsi="Times New Roman"/>
          <w:sz w:val="30"/>
          <w:szCs w:val="30"/>
          <w:lang w:val="kk-KZ"/>
        </w:rPr>
        <w:t>таным əдістері арасындағы өзара байланысты қамтамасыз етеді.</w:t>
      </w:r>
      <w:r w:rsidR="00231B70" w:rsidRPr="00D576CB">
        <w:rPr>
          <w:rFonts w:ascii="Times New Roman" w:hAnsi="Times New Roman"/>
          <w:sz w:val="30"/>
          <w:szCs w:val="30"/>
          <w:lang w:val="kk-KZ"/>
        </w:rPr>
        <w:t xml:space="preserve"> Физиканы оқыту үдерісінде білім берудің жаңа   технологияларын қолдану</w:t>
      </w:r>
      <w:r w:rsidR="00231B70" w:rsidRPr="00D576CB">
        <w:rPr>
          <w:rFonts w:ascii="Times New Roman" w:hAnsi="Times New Roman"/>
          <w:b/>
          <w:sz w:val="30"/>
          <w:szCs w:val="30"/>
          <w:lang w:val="kk-KZ"/>
        </w:rPr>
        <w:t xml:space="preserve"> </w:t>
      </w:r>
      <w:r w:rsidRPr="00D576CB">
        <w:rPr>
          <w:rFonts w:ascii="Times New Roman" w:hAnsi="Times New Roman"/>
          <w:sz w:val="30"/>
          <w:szCs w:val="30"/>
          <w:lang w:val="kk-KZ"/>
        </w:rPr>
        <w:t>курсындағы</w:t>
      </w:r>
      <w:r w:rsidR="00231B70" w:rsidRPr="00D576CB">
        <w:rPr>
          <w:rFonts w:ascii="Times New Roman" w:hAnsi="Times New Roman"/>
          <w:sz w:val="30"/>
          <w:szCs w:val="30"/>
          <w:lang w:val="kk-KZ"/>
        </w:rPr>
        <w:t xml:space="preserve"> </w:t>
      </w:r>
      <w:r w:rsidRPr="00D576CB">
        <w:rPr>
          <w:rFonts w:ascii="Times New Roman" w:hAnsi="Times New Roman"/>
          <w:sz w:val="30"/>
          <w:szCs w:val="30"/>
          <w:lang w:val="kk-KZ"/>
        </w:rPr>
        <w:t>пəнаралық байланысты жүзеге асыру барысында оқу материалының</w:t>
      </w:r>
      <w:r w:rsidR="00231B70" w:rsidRPr="00D576CB">
        <w:rPr>
          <w:rFonts w:ascii="Times New Roman" w:hAnsi="Times New Roman"/>
          <w:sz w:val="30"/>
          <w:szCs w:val="30"/>
          <w:lang w:val="kk-KZ"/>
        </w:rPr>
        <w:t xml:space="preserve"> </w:t>
      </w:r>
      <w:r w:rsidRPr="00D576CB">
        <w:rPr>
          <w:rFonts w:ascii="Times New Roman" w:hAnsi="Times New Roman"/>
          <w:sz w:val="30"/>
          <w:szCs w:val="30"/>
          <w:lang w:val="kk-KZ"/>
        </w:rPr>
        <w:t>қайталанбауы, тиімді орналасуы, мұғалімдердің бірлесе жұмыс</w:t>
      </w:r>
      <w:r w:rsidR="00231B70" w:rsidRPr="00D576CB">
        <w:rPr>
          <w:rFonts w:ascii="Times New Roman" w:hAnsi="Times New Roman"/>
          <w:sz w:val="30"/>
          <w:szCs w:val="30"/>
          <w:lang w:val="kk-KZ"/>
        </w:rPr>
        <w:t xml:space="preserve"> </w:t>
      </w:r>
      <w:r w:rsidRPr="00D576CB">
        <w:rPr>
          <w:rFonts w:ascii="Times New Roman" w:hAnsi="Times New Roman"/>
          <w:sz w:val="30"/>
          <w:szCs w:val="30"/>
          <w:lang w:val="kk-KZ"/>
        </w:rPr>
        <w:t>істеуі сияқты бірқатар педагогикалық ұйымдастыру мəселелері</w:t>
      </w:r>
      <w:r w:rsidR="00231B70" w:rsidRPr="00D576CB">
        <w:rPr>
          <w:rFonts w:ascii="Times New Roman" w:hAnsi="Times New Roman"/>
          <w:sz w:val="30"/>
          <w:szCs w:val="30"/>
          <w:lang w:val="kk-KZ"/>
        </w:rPr>
        <w:t xml:space="preserve"> </w:t>
      </w:r>
      <w:r w:rsidRPr="00D576CB">
        <w:rPr>
          <w:rFonts w:ascii="Times New Roman" w:hAnsi="Times New Roman"/>
          <w:sz w:val="30"/>
          <w:szCs w:val="30"/>
          <w:lang w:val="kk-KZ"/>
        </w:rPr>
        <w:t>шешіледі.</w:t>
      </w:r>
    </w:p>
    <w:p w:rsidR="00231B70" w:rsidRPr="00D576CB" w:rsidRDefault="00231B70" w:rsidP="00231B7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Келешек ұрпаққа білім берудегі күрделі мəселелердің бірі –біртұтас педагогикалық үдеріс кезіндегі сабақтарда пəнаралық байланысты жүзеге асыру. Пəнаралық байланыстың ең негізгі дидактикалық міндеті – оқыту үдерісінде білім беру, тəрбие беру, дамытушылық сипатының арасындағы байланысты құру.</w:t>
      </w:r>
    </w:p>
    <w:p w:rsidR="00231B70" w:rsidRPr="00D576CB" w:rsidRDefault="00231B70" w:rsidP="00231B7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Классикалық педагогика жүйесінде орын алған пəнаралық байланыс идеясы тарихи дамуда дəлелденіп, қазіргі педагогика </w:t>
      </w:r>
      <w:r w:rsidRPr="00D576CB">
        <w:rPr>
          <w:rFonts w:ascii="Times New Roman" w:hAnsi="Times New Roman"/>
          <w:sz w:val="30"/>
          <w:szCs w:val="30"/>
          <w:lang w:val="kk-KZ"/>
        </w:rPr>
        <w:lastRenderedPageBreak/>
        <w:t>ғылымының,  оның  ішінде  қазіргі  заманғы  педагогикалық технологиялар курсындағы пəнді оқыту əдістемесінің басты мəселесіне айналып отыр. Сонымен қатар пəнаралық байланыс – қазіргі заманғы ғалымдардың бірігу тенденциясы жағдайында мектептер жүйесінің білім мазмұнын айқындаудың басты шарты болып табылады.</w:t>
      </w:r>
    </w:p>
    <w:p w:rsidR="00231B70" w:rsidRPr="00D576CB" w:rsidRDefault="00231B70" w:rsidP="00231B7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Қазіргі педагогика ғалымында қазіргі заманғы педагогикалық технологиялар  курсындағы  дидактикалық  ұстанымдар  білім мазмұнының негізін құраушы құрылым бөлігі болып есептеледі.</w:t>
      </w:r>
    </w:p>
    <w:p w:rsidR="00231B70" w:rsidRPr="00D576CB" w:rsidRDefault="00231B70" w:rsidP="00231B7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Сол себепті оқыту үдерісіндегі пəнаралық жəне əр пəннің пəнішілік байланыстылық ұстанымының да өздік маңызы бар. Жалпы білім беретін мектеп пен мұғалімдерінің пен бойынша пəнаралық білімдері мен іскерліктерді игеруі – оқу үдерісін пəнаралық байланыс негізінде ұйымдастыру үшін алғы шарт.</w:t>
      </w:r>
    </w:p>
    <w:p w:rsidR="00F4725A" w:rsidRPr="00D576CB" w:rsidRDefault="00231B70" w:rsidP="00231B7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Аталған  курстағы пəнаралық байланыс негізінде оқушылардың икемділік пен дағдылары анағұрлым күшті дамитындығын педагог-ғалымдар</w:t>
      </w:r>
      <w:r w:rsidR="002F12FD">
        <w:rPr>
          <w:rFonts w:ascii="Times New Roman" w:hAnsi="Times New Roman"/>
          <w:sz w:val="30"/>
          <w:szCs w:val="30"/>
          <w:lang w:val="kk-KZ"/>
        </w:rPr>
        <w:t xml:space="preserve"> </w:t>
      </w:r>
      <w:r w:rsidRPr="00D576CB">
        <w:rPr>
          <w:rFonts w:ascii="Times New Roman" w:hAnsi="Times New Roman"/>
          <w:sz w:val="30"/>
          <w:szCs w:val="30"/>
          <w:lang w:val="kk-KZ"/>
        </w:rPr>
        <w:t>дəлелдеген. Оқу үдерісі нəтижесіндегі игерілген икемділік пен дағды оқушының ерекшеліктеріне қарай оқушыларда түрлі икемділік пен дағды пайда болды. Профессор Т. Сарыбаев оларды бірнеше топқа бөлді.</w:t>
      </w:r>
    </w:p>
    <w:p w:rsidR="00231B70" w:rsidRPr="00D576CB" w:rsidRDefault="00231B70" w:rsidP="00231B7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Интелегентік пен дағды (оқу, жазу, есептеу, кітаппен жұмыс істеу, т.б);</w:t>
      </w:r>
    </w:p>
    <w:p w:rsidR="00231B70" w:rsidRPr="00D576CB" w:rsidRDefault="00231B70" w:rsidP="00231B7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Еңбекке икемділік пен дағды (сызба, оқи білу, еңбек құралдарымен істей білу, т.б);</w:t>
      </w:r>
    </w:p>
    <w:p w:rsidR="00231B70" w:rsidRPr="00D576CB" w:rsidRDefault="00231B70" w:rsidP="00231B7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Спорттық икемділік пен дағды;</w:t>
      </w:r>
    </w:p>
    <w:p w:rsidR="00231B70" w:rsidRPr="00D576CB" w:rsidRDefault="00231B70" w:rsidP="00231B7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4. Өнерге деген икемділік пен дағдылар, т.б.</w:t>
      </w:r>
    </w:p>
    <w:p w:rsidR="00231B70" w:rsidRPr="00D576CB" w:rsidRDefault="00231B70" w:rsidP="00231B7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Оқу үдерісінің барысында оқушылар танымдық, тəжірибелік мақсатты – бағдарлы іс-əрекеттермен шұғылданады. Осы іс-əрекеттердің нəтижесінде оқушылар пəнаралық байланыс іскерлігі қалыптасады. А.  Бейсенбаева  «Пəнаралық  іскерлік»  ұғымын  былай тұжырымдайды:  «Пəнаралық іскерлік оқушылардың бір пəннен меңгерген білім, іскерлік, ептілік, дағдыларын екінші пəндерді меңгеруде пайдалана, қолдана білу қабілетін анықтайды». </w:t>
      </w:r>
    </w:p>
    <w:p w:rsidR="00231B70" w:rsidRPr="00D576CB" w:rsidRDefault="00231B70" w:rsidP="00231B70">
      <w:pPr>
        <w:spacing w:after="0" w:line="240" w:lineRule="auto"/>
        <w:jc w:val="both"/>
        <w:rPr>
          <w:rFonts w:ascii="Times New Roman" w:hAnsi="Times New Roman"/>
          <w:sz w:val="30"/>
          <w:szCs w:val="30"/>
          <w:lang w:val="kk-KZ"/>
        </w:rPr>
      </w:pPr>
    </w:p>
    <w:p w:rsidR="00231B70" w:rsidRPr="00D576CB" w:rsidRDefault="00231B70" w:rsidP="00231B70">
      <w:pPr>
        <w:spacing w:after="0" w:line="240" w:lineRule="auto"/>
        <w:jc w:val="center"/>
        <w:rPr>
          <w:rFonts w:ascii="Times New Roman" w:hAnsi="Times New Roman"/>
          <w:sz w:val="30"/>
          <w:szCs w:val="30"/>
          <w:lang w:val="kk-KZ"/>
        </w:rPr>
      </w:pPr>
      <w:r w:rsidRPr="00D576CB">
        <w:rPr>
          <w:rFonts w:ascii="Times New Roman" w:hAnsi="Times New Roman"/>
          <w:sz w:val="30"/>
          <w:szCs w:val="30"/>
          <w:lang w:val="kk-KZ"/>
        </w:rPr>
        <w:t>Өзіндік жұмыс тапсырмалары:</w:t>
      </w:r>
    </w:p>
    <w:p w:rsidR="00231B70" w:rsidRPr="00D576CB" w:rsidRDefault="00231B70" w:rsidP="00231B7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Бастауыш мектептің оқу үдерісіндегі пəнаралық байланыстың</w:t>
      </w:r>
    </w:p>
    <w:p w:rsidR="00231B70" w:rsidRPr="00D576CB" w:rsidRDefault="00231B70" w:rsidP="00231B7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маңызын сипаттаңыз.</w:t>
      </w:r>
    </w:p>
    <w:p w:rsidR="00231B70" w:rsidRPr="00D576CB" w:rsidRDefault="00231B70" w:rsidP="00231B7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Қазіргі заманғы педагогикалық технологиялардағы пəнаралық байланыстың философиялық негізін айқындаңыз.</w:t>
      </w:r>
    </w:p>
    <w:p w:rsidR="00231B70" w:rsidRPr="00D576CB" w:rsidRDefault="00231B70" w:rsidP="00231B7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3. Бастауыш мектепте оқытылатын пəннің кез келген тақырыбы бойынша пəнаралық байланыс қалай жүзеге асатындығын саралаңыз. </w:t>
      </w:r>
    </w:p>
    <w:p w:rsidR="00231B70" w:rsidRPr="00D576CB" w:rsidRDefault="00231B70" w:rsidP="00231B7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w:t>
      </w:r>
    </w:p>
    <w:p w:rsidR="00231B70" w:rsidRPr="00D576CB" w:rsidRDefault="00231B70" w:rsidP="00231B70">
      <w:pPr>
        <w:spacing w:after="0" w:line="240" w:lineRule="auto"/>
        <w:jc w:val="both"/>
        <w:rPr>
          <w:rFonts w:ascii="Times New Roman" w:hAnsi="Times New Roman"/>
          <w:sz w:val="30"/>
          <w:szCs w:val="30"/>
          <w:lang w:val="kk-KZ"/>
        </w:rPr>
      </w:pPr>
    </w:p>
    <w:p w:rsidR="00231B70" w:rsidRPr="00D576CB" w:rsidRDefault="00231B70" w:rsidP="00231B7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Ұсынылатын əдебиеттер:</w:t>
      </w:r>
    </w:p>
    <w:p w:rsidR="00231B70" w:rsidRPr="00D576CB" w:rsidRDefault="00231B70" w:rsidP="00231B7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Таубаева Ш. Т., Барсай Б. Т. Оқытудың қазіргі технологиялары. – Бастауыш мектеп. – №3, 1999.</w:t>
      </w:r>
    </w:p>
    <w:p w:rsidR="00231B70" w:rsidRPr="00D576CB" w:rsidRDefault="00231B70" w:rsidP="00231B7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Беспалько В. П. Педагогика и прогрессивные технологии обучения. – М., 1995.</w:t>
      </w:r>
    </w:p>
    <w:p w:rsidR="00231B70" w:rsidRPr="00D576CB" w:rsidRDefault="00231B70" w:rsidP="00231B7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Гузеев В.В. Образовательная технология: от приема до философии. – М.: «Сентябрь», 1996.</w:t>
      </w:r>
    </w:p>
    <w:p w:rsidR="00231B70" w:rsidRPr="00D576CB" w:rsidRDefault="00231B70" w:rsidP="00231B7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4. Краткий справочник по педагогической технологии. Под ред. Щурковой Н. Е. – М.: Новая школа, 1997.</w:t>
      </w:r>
    </w:p>
    <w:p w:rsidR="00231B70" w:rsidRPr="00D576CB" w:rsidRDefault="00231B70" w:rsidP="00231B7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5. Кукушкин В. С. Общие основы педагогики. – Ростов-на-Дону, 2000.</w:t>
      </w:r>
    </w:p>
    <w:p w:rsidR="00231B70" w:rsidRPr="00D576CB" w:rsidRDefault="00231B70" w:rsidP="00231B7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6. Левитес Д. Г. Практика обучения современные образовательные технологии. – М., 1998.</w:t>
      </w:r>
    </w:p>
    <w:p w:rsidR="00F4725A" w:rsidRPr="00D576CB" w:rsidRDefault="00F4725A" w:rsidP="005F79B6">
      <w:pPr>
        <w:spacing w:after="0" w:line="240" w:lineRule="auto"/>
        <w:jc w:val="both"/>
        <w:rPr>
          <w:rFonts w:ascii="Times New Roman" w:hAnsi="Times New Roman"/>
          <w:sz w:val="30"/>
          <w:szCs w:val="30"/>
          <w:lang w:val="kk-KZ"/>
        </w:rPr>
      </w:pPr>
    </w:p>
    <w:p w:rsidR="00F4725A" w:rsidRPr="00D576CB" w:rsidRDefault="00F4725A" w:rsidP="005F79B6">
      <w:pPr>
        <w:spacing w:after="0" w:line="240" w:lineRule="auto"/>
        <w:jc w:val="both"/>
        <w:rPr>
          <w:rFonts w:ascii="Times New Roman" w:hAnsi="Times New Roman"/>
          <w:sz w:val="30"/>
          <w:szCs w:val="30"/>
          <w:lang w:val="kk-KZ"/>
        </w:rPr>
      </w:pPr>
    </w:p>
    <w:p w:rsidR="00571A7B" w:rsidRDefault="00571A7B" w:rsidP="001F2BAC">
      <w:pPr>
        <w:spacing w:after="0" w:line="240" w:lineRule="auto"/>
        <w:jc w:val="both"/>
        <w:rPr>
          <w:rFonts w:ascii="Times New Roman" w:hAnsi="Times New Roman"/>
          <w:sz w:val="30"/>
          <w:szCs w:val="30"/>
          <w:lang w:val="kk-KZ"/>
        </w:rPr>
      </w:pPr>
    </w:p>
    <w:p w:rsidR="00571A7B" w:rsidRPr="00D576CB" w:rsidRDefault="00E713FA" w:rsidP="00E713FA">
      <w:pPr>
        <w:spacing w:after="0" w:line="240" w:lineRule="auto"/>
        <w:jc w:val="center"/>
        <w:rPr>
          <w:rFonts w:ascii="Times New Roman" w:hAnsi="Times New Roman"/>
          <w:b/>
          <w:sz w:val="30"/>
          <w:szCs w:val="30"/>
          <w:lang w:val="kk-KZ"/>
        </w:rPr>
      </w:pPr>
      <w:r w:rsidRPr="00D576CB">
        <w:rPr>
          <w:rFonts w:ascii="Times New Roman" w:hAnsi="Times New Roman"/>
          <w:b/>
          <w:sz w:val="30"/>
          <w:szCs w:val="30"/>
          <w:lang w:val="kk-KZ"/>
        </w:rPr>
        <w:t>Лекция №</w:t>
      </w:r>
      <w:r w:rsidR="00964F69">
        <w:rPr>
          <w:rFonts w:ascii="Times New Roman" w:hAnsi="Times New Roman"/>
          <w:b/>
          <w:sz w:val="30"/>
          <w:szCs w:val="30"/>
          <w:lang w:val="kk-KZ"/>
        </w:rPr>
        <w:t>24</w:t>
      </w:r>
    </w:p>
    <w:p w:rsidR="00964F69" w:rsidRPr="00D576CB" w:rsidRDefault="00E713FA" w:rsidP="00964F69">
      <w:pPr>
        <w:spacing w:after="0" w:line="240" w:lineRule="auto"/>
        <w:jc w:val="center"/>
        <w:rPr>
          <w:rFonts w:ascii="Times New Roman" w:hAnsi="Times New Roman"/>
          <w:b/>
          <w:sz w:val="30"/>
          <w:szCs w:val="30"/>
          <w:lang w:val="kk-KZ" w:eastAsia="ko-KR"/>
        </w:rPr>
      </w:pPr>
      <w:r w:rsidRPr="00D576CB">
        <w:rPr>
          <w:rFonts w:ascii="Times New Roman" w:hAnsi="Times New Roman"/>
          <w:b/>
          <w:sz w:val="30"/>
          <w:szCs w:val="30"/>
          <w:lang w:val="kk-KZ" w:eastAsia="ko-KR"/>
        </w:rPr>
        <w:t>Физиканы оқытуда білім берудің ж</w:t>
      </w:r>
      <w:r w:rsidR="002F12FD">
        <w:rPr>
          <w:rFonts w:ascii="Times New Roman" w:hAnsi="Times New Roman"/>
          <w:b/>
          <w:sz w:val="30"/>
          <w:szCs w:val="30"/>
          <w:lang w:val="kk-KZ" w:eastAsia="ko-KR"/>
        </w:rPr>
        <w:t>аңа технологияларына сипаттама</w:t>
      </w:r>
    </w:p>
    <w:p w:rsidR="00E713FA" w:rsidRPr="00D576CB" w:rsidRDefault="00E713FA" w:rsidP="00E713FA">
      <w:pPr>
        <w:spacing w:after="0" w:line="240" w:lineRule="auto"/>
        <w:jc w:val="center"/>
        <w:rPr>
          <w:rFonts w:ascii="Times New Roman" w:hAnsi="Times New Roman"/>
          <w:b/>
          <w:sz w:val="30"/>
          <w:szCs w:val="30"/>
          <w:lang w:val="kk-KZ" w:eastAsia="ko-KR"/>
        </w:rPr>
      </w:pPr>
    </w:p>
    <w:p w:rsidR="00E713FA" w:rsidRPr="00D576CB" w:rsidRDefault="00E713FA" w:rsidP="00E713F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Жоспар:</w:t>
      </w:r>
    </w:p>
    <w:p w:rsidR="00E713FA" w:rsidRPr="00D576CB" w:rsidRDefault="00E713FA" w:rsidP="00E713F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1. </w:t>
      </w:r>
      <w:r w:rsidR="003403A6" w:rsidRPr="00D576CB">
        <w:rPr>
          <w:rFonts w:ascii="Times New Roman" w:hAnsi="Times New Roman"/>
          <w:sz w:val="30"/>
          <w:szCs w:val="30"/>
          <w:lang w:val="kk-KZ" w:eastAsia="ko-KR"/>
        </w:rPr>
        <w:t>Физикалық білім беру парадигмасы</w:t>
      </w:r>
      <w:r w:rsidRPr="00D576CB">
        <w:rPr>
          <w:rFonts w:ascii="Times New Roman" w:hAnsi="Times New Roman"/>
          <w:sz w:val="30"/>
          <w:szCs w:val="30"/>
          <w:lang w:val="kk-KZ" w:eastAsia="ko-KR"/>
        </w:rPr>
        <w:t>.</w:t>
      </w:r>
    </w:p>
    <w:p w:rsidR="00E713FA" w:rsidRPr="00D576CB" w:rsidRDefault="00E713FA" w:rsidP="00E713F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2. </w:t>
      </w:r>
      <w:r w:rsidRPr="00D576CB">
        <w:rPr>
          <w:rFonts w:ascii="Times New Roman" w:hAnsi="Times New Roman"/>
          <w:sz w:val="30"/>
          <w:szCs w:val="30"/>
          <w:lang w:val="kk-KZ" w:eastAsia="ko-KR"/>
        </w:rPr>
        <w:t xml:space="preserve">Физиканы оқытуда білім берудің жаңа технологияларды </w:t>
      </w:r>
      <w:r w:rsidRPr="00D576CB">
        <w:rPr>
          <w:rFonts w:ascii="Times New Roman" w:hAnsi="Times New Roman"/>
          <w:sz w:val="30"/>
          <w:szCs w:val="30"/>
          <w:lang w:val="kk-KZ"/>
        </w:rPr>
        <w:t>пайдалану мүмкіндіктері.</w:t>
      </w:r>
    </w:p>
    <w:p w:rsidR="00E713FA" w:rsidRPr="00D576CB" w:rsidRDefault="00E713FA" w:rsidP="00E713F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3. </w:t>
      </w:r>
      <w:r w:rsidRPr="00D576CB">
        <w:rPr>
          <w:rFonts w:ascii="Times New Roman" w:hAnsi="Times New Roman"/>
          <w:sz w:val="30"/>
          <w:szCs w:val="30"/>
          <w:lang w:val="kk-KZ" w:eastAsia="ko-KR"/>
        </w:rPr>
        <w:t>Физиканы оқытуда білім берудің жаңа п</w:t>
      </w:r>
      <w:r w:rsidRPr="00D576CB">
        <w:rPr>
          <w:rFonts w:ascii="Times New Roman" w:hAnsi="Times New Roman"/>
          <w:sz w:val="30"/>
          <w:szCs w:val="30"/>
          <w:lang w:val="kk-KZ"/>
        </w:rPr>
        <w:t>едагогикалық технологиялары.</w:t>
      </w:r>
    </w:p>
    <w:p w:rsidR="00E713FA" w:rsidRPr="00D576CB" w:rsidRDefault="00E713FA" w:rsidP="00E713F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w:t>
      </w:r>
    </w:p>
    <w:p w:rsidR="00E713FA" w:rsidRPr="00D576CB" w:rsidRDefault="00E713FA" w:rsidP="00E713F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Елбасымыз Н. Назарбаевтың «Қазақстан-2030» атты Қазақстан халқына арналған Жолдауында «Біздің жас мемлекетіміз өсіп жетіліп, кемелденеді, біздің балаларымыз бен немерелеріміз онымен бірге ер жетеді. Олар қазақ, орыс, ағылшын тілдерін еркін меңгереді, олар бейбіт, айбынды, жылдам өркендеу үстіндегі, күллі əлемге əйгілі əрі өз елінің патриоты болады», – деп көрсетілгендей, ертеңгі келер күннің бүгінгіден гөрі нұрлы болуына ықпал етіп, адамзат қоғамын алға апаратын құдіретті күш-білімге тəн. Жас мемлекетіміздің болашағы – бүгінгі мектеп оқушылары. Оларға бірдей талап қойып, олардың табиғи қабілеттерін, нақты мүмкіндіктерін анықтап, соған</w:t>
      </w:r>
    </w:p>
    <w:p w:rsidR="00E713FA" w:rsidRPr="00D576CB" w:rsidRDefault="00E713FA" w:rsidP="00E713F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негіздеп оқыту – бүгінгі күннің өзекті мəселесі.</w:t>
      </w:r>
    </w:p>
    <w:p w:rsidR="00571A7B" w:rsidRPr="00D576CB" w:rsidRDefault="00E713FA" w:rsidP="00E713FA">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XXI ғасырда қоғам қажеттілігін қанағаттандыру үшін білім беру саласында төмендегідей міндеттерді шешу көзделіп отыр. Олар: білім сапасын көтеру, компьютерлендіру, интернет, компьютерлік желі, </w:t>
      </w:r>
      <w:r w:rsidRPr="00D576CB">
        <w:rPr>
          <w:rFonts w:ascii="Times New Roman" w:hAnsi="Times New Roman"/>
          <w:sz w:val="30"/>
          <w:szCs w:val="30"/>
          <w:lang w:val="kk-KZ"/>
        </w:rPr>
        <w:lastRenderedPageBreak/>
        <w:t>электронды жəне телекоммуникация, электронды оқулықтар даярлау. Бұлардың оқушылардың қазіргі заман талабына сай білім алуына, білік сапасын көтеруге тигізетін əсері мол. Жаңа электронды оқулықтардың дүниеге келуімен берілетін білім мазмұны да өзгерері сөзсіз. Болашақта əр оқушы компьютерлік технология арқылы интернет, электронды желі, электронды пошта арқылы дүниежүзілік білім əлеміне еніп, онда өзінің қажетін өтейтін, білімді толығымен алуға, қажет ақпараттық мəліметтерді, ғылым саласына байланысты озық  тəжірибелерді,  осы  мəселенің  шетелдегі  жағдайымен танысуына толық мүмкіндік туады.</w:t>
      </w:r>
    </w:p>
    <w:p w:rsidR="00480F88" w:rsidRPr="00D576CB" w:rsidRDefault="00480F88" w:rsidP="00480F88">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Болашақ ұрпаққа сапалы да саналы білім беру – қоғам талабы. Жас ұрпақты осындай азамат етіп тəрбиелеу үшін оқу үдерісіне көптеген өзгерістер мен жаңалықтар енгізілуде. Ол өзгерістер мен жаңалықтарды жүзеге асыратын ұстаздар қауымы. Мұның өзі ұстаздарға асқан жауапкершілік пен ізденісті, білім беру көкжиегіндегі жаңалықтарды еркін меңгере отырып, əлемдік білім кеңістігіне енуге батыл қадам жасай алатындай болуды талап етері сөзсіз. Ол үшін білім беру саласында оқытудың білім технологиясын меңгерудің қажеттілігі туындайды. Ол мұғалімнің интеллектуалдық, кəсіптік, адамгершілік, рухани азаматтық жəне басқа да көптеген адами келбетінің қалыптасуына əсерін тигізеді.</w:t>
      </w:r>
    </w:p>
    <w:p w:rsidR="00480F88" w:rsidRPr="00D576CB" w:rsidRDefault="00480F88" w:rsidP="00480F88">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Оқыту технологиясын таңдап іріктеу оқушының оқу-танымдық іс-əрекетін басқарудың бір буыны десек, оны жүзеге асыратын – бүгінгі мектеп мұғалімі.</w:t>
      </w:r>
    </w:p>
    <w:p w:rsidR="00480F88" w:rsidRPr="00D576CB" w:rsidRDefault="00480F88" w:rsidP="00480F88">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Қоғамды алға апаратын күш – білім десек, болашақтың иегері – жас ұрпақты саналы да білімді етіп тəрбиелеу ұстаздардың қолында.  Осы  тұрғыда  Назарбаев  Университетінде  елбасы Н. Ə. Назарбаев «Қазақстан білім қоғамы жолында» атты лекциясында: «Мұғалімдердің жаңа ұрпағы білім деңгейі жөнінен əлдеқайда жоғары болуы керек. Ол үшін формацияның педагогы қажет», – деген. Қазіргі мұғалім:</w:t>
      </w:r>
    </w:p>
    <w:p w:rsidR="00480F88" w:rsidRPr="00D576CB" w:rsidRDefault="00480F88" w:rsidP="00480F88">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Педагогикалық үдерісте жүйелі жұмыс істей алатын;</w:t>
      </w:r>
    </w:p>
    <w:p w:rsidR="00480F88" w:rsidRPr="00D576CB" w:rsidRDefault="00480F88" w:rsidP="00480F88">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Педагогикалық өзгерістерге тез төселгіш;</w:t>
      </w:r>
    </w:p>
    <w:p w:rsidR="00480F88" w:rsidRPr="00D576CB" w:rsidRDefault="00480F88" w:rsidP="00480F88">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Жаңаша ойлау жүйесін меңгере алатын;</w:t>
      </w:r>
    </w:p>
    <w:p w:rsidR="00480F88" w:rsidRPr="00D576CB" w:rsidRDefault="00480F88" w:rsidP="00480F88">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4. Оқушымен ортақ тіл табыса алатын;</w:t>
      </w:r>
    </w:p>
    <w:p w:rsidR="00480F88" w:rsidRPr="00D576CB" w:rsidRDefault="00480F88" w:rsidP="00480F88">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5. Білімді, шебер, іскер болуы тиіс.</w:t>
      </w:r>
    </w:p>
    <w:p w:rsidR="00480F88" w:rsidRPr="00D576CB" w:rsidRDefault="00480F88" w:rsidP="00480F88">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Қазақстан Республикасының «Білім туралы» жаңа заңының 7-тарау 5-бабында педагогикалық қызметкерлердің құқықтары мен міндеттері айқын көрсетілген. Заңды құрметтей отырып, педагог қызметкерлер өз міндеттері мен жауапкершілігіне сергек қарауы қажет. Оқушы білімінің санасы, тəрбиесінің нəтижесі ұстаздың кəсіби шеберлігі мен интеллектуалдық байлығына тіреледі. Беделді ұстаз – мектептің жүрегі </w:t>
      </w:r>
      <w:r w:rsidRPr="00D576CB">
        <w:rPr>
          <w:rFonts w:ascii="Times New Roman" w:hAnsi="Times New Roman"/>
          <w:sz w:val="30"/>
          <w:szCs w:val="30"/>
          <w:lang w:val="kk-KZ"/>
        </w:rPr>
        <w:lastRenderedPageBreak/>
        <w:t>де тірегі. Оған жетудің бір ғана жолы: білім мен білігіңді оқу арқылы толықтырып отыру.</w:t>
      </w:r>
    </w:p>
    <w:p w:rsidR="00480F88" w:rsidRPr="00D576CB" w:rsidRDefault="00480F88" w:rsidP="00480F88">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Мемлекетіміздің 2030 жылға дейінгі стратегиясы халқымыздың рухани, ғылыми жəне шығармашылық қабілеті жоғары болған жағдайда ғана Қазақстанның дамуындағы ұзақ мерзімге межеленген</w:t>
      </w:r>
      <w:r w:rsidR="00D86AC1" w:rsidRPr="00D576CB">
        <w:rPr>
          <w:rFonts w:ascii="Times New Roman" w:hAnsi="Times New Roman"/>
          <w:sz w:val="30"/>
          <w:szCs w:val="30"/>
          <w:lang w:val="kk-KZ"/>
        </w:rPr>
        <w:t xml:space="preserve"> </w:t>
      </w:r>
      <w:r w:rsidRPr="00D576CB">
        <w:rPr>
          <w:rFonts w:ascii="Times New Roman" w:hAnsi="Times New Roman"/>
          <w:sz w:val="30"/>
          <w:szCs w:val="30"/>
          <w:lang w:val="kk-KZ"/>
        </w:rPr>
        <w:t>мақсаттарға жетуге болатындығын анықтап берді. Білімнің айрықша</w:t>
      </w:r>
      <w:r w:rsidR="00D86AC1" w:rsidRPr="00D576CB">
        <w:rPr>
          <w:rFonts w:ascii="Times New Roman" w:hAnsi="Times New Roman"/>
          <w:sz w:val="30"/>
          <w:szCs w:val="30"/>
          <w:lang w:val="kk-KZ"/>
        </w:rPr>
        <w:t xml:space="preserve"> </w:t>
      </w:r>
      <w:r w:rsidRPr="00D576CB">
        <w:rPr>
          <w:rFonts w:ascii="Times New Roman" w:hAnsi="Times New Roman"/>
          <w:sz w:val="30"/>
          <w:szCs w:val="30"/>
          <w:lang w:val="kk-KZ"/>
        </w:rPr>
        <w:t>асымдылық алуы қазіргі қоғамдық прогрестің заңдылықтарынан</w:t>
      </w:r>
      <w:r w:rsidR="00D86AC1" w:rsidRPr="00D576CB">
        <w:rPr>
          <w:rFonts w:ascii="Times New Roman" w:hAnsi="Times New Roman"/>
          <w:sz w:val="30"/>
          <w:szCs w:val="30"/>
          <w:lang w:val="kk-KZ"/>
        </w:rPr>
        <w:t xml:space="preserve"> </w:t>
      </w:r>
      <w:r w:rsidRPr="00D576CB">
        <w:rPr>
          <w:rFonts w:ascii="Times New Roman" w:hAnsi="Times New Roman"/>
          <w:sz w:val="30"/>
          <w:szCs w:val="30"/>
          <w:lang w:val="kk-KZ"/>
        </w:rPr>
        <w:t>туындайды. Өресі биік, білімдар адамдар мемлекеттің экономикалық</w:t>
      </w:r>
      <w:r w:rsidR="00D86AC1" w:rsidRPr="00D576CB">
        <w:rPr>
          <w:rFonts w:ascii="Times New Roman" w:hAnsi="Times New Roman"/>
          <w:sz w:val="30"/>
          <w:szCs w:val="30"/>
          <w:lang w:val="kk-KZ"/>
        </w:rPr>
        <w:t xml:space="preserve"> </w:t>
      </w:r>
      <w:r w:rsidRPr="00D576CB">
        <w:rPr>
          <w:rFonts w:ascii="Times New Roman" w:hAnsi="Times New Roman"/>
          <w:sz w:val="30"/>
          <w:szCs w:val="30"/>
          <w:lang w:val="kk-KZ"/>
        </w:rPr>
        <w:t>даму деңгейін айқындайды.</w:t>
      </w:r>
    </w:p>
    <w:p w:rsidR="00480F88" w:rsidRPr="00D576CB" w:rsidRDefault="00D86AC1" w:rsidP="00D86AC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w:t>
      </w:r>
      <w:r w:rsidR="00480F88" w:rsidRPr="00D576CB">
        <w:rPr>
          <w:rFonts w:ascii="Times New Roman" w:hAnsi="Times New Roman"/>
          <w:sz w:val="30"/>
          <w:szCs w:val="30"/>
          <w:lang w:val="kk-KZ"/>
        </w:rPr>
        <w:t>Келер ұрпаққа қоғам талабына сай тəрбие мен білім беруде</w:t>
      </w:r>
      <w:r w:rsidRPr="00D576CB">
        <w:rPr>
          <w:rFonts w:ascii="Times New Roman" w:hAnsi="Times New Roman"/>
          <w:sz w:val="30"/>
          <w:szCs w:val="30"/>
          <w:lang w:val="kk-KZ"/>
        </w:rPr>
        <w:t xml:space="preserve"> </w:t>
      </w:r>
      <w:r w:rsidR="00480F88" w:rsidRPr="00D576CB">
        <w:rPr>
          <w:rFonts w:ascii="Times New Roman" w:hAnsi="Times New Roman"/>
          <w:sz w:val="30"/>
          <w:szCs w:val="30"/>
          <w:lang w:val="kk-KZ"/>
        </w:rPr>
        <w:t>мұғалімдердің инновациялық іс-əрекеттің ғылыми-педагогикалық</w:t>
      </w:r>
      <w:r w:rsidRPr="00D576CB">
        <w:rPr>
          <w:rFonts w:ascii="Times New Roman" w:hAnsi="Times New Roman"/>
          <w:sz w:val="30"/>
          <w:szCs w:val="30"/>
          <w:lang w:val="kk-KZ"/>
        </w:rPr>
        <w:t xml:space="preserve"> </w:t>
      </w:r>
      <w:r w:rsidR="00480F88" w:rsidRPr="00D576CB">
        <w:rPr>
          <w:rFonts w:ascii="Times New Roman" w:hAnsi="Times New Roman"/>
          <w:sz w:val="30"/>
          <w:szCs w:val="30"/>
          <w:lang w:val="kk-KZ"/>
        </w:rPr>
        <w:t>негіздерін меңгеруі — маңызды мəселелердің бірі. Ал ғылым</w:t>
      </w:r>
      <w:r w:rsidRPr="00D576CB">
        <w:rPr>
          <w:rFonts w:ascii="Times New Roman" w:hAnsi="Times New Roman"/>
          <w:sz w:val="30"/>
          <w:szCs w:val="30"/>
          <w:lang w:val="kk-KZ"/>
        </w:rPr>
        <w:t xml:space="preserve"> </w:t>
      </w:r>
      <w:r w:rsidR="00480F88" w:rsidRPr="00D576CB">
        <w:rPr>
          <w:rFonts w:ascii="Times New Roman" w:hAnsi="Times New Roman"/>
          <w:sz w:val="30"/>
          <w:szCs w:val="30"/>
          <w:lang w:val="kk-KZ"/>
        </w:rPr>
        <w:t>мен техниканың жедел дамыған, мəліметтер ағыны күшейген</w:t>
      </w:r>
      <w:r w:rsidRPr="00D576CB">
        <w:rPr>
          <w:rFonts w:ascii="Times New Roman" w:hAnsi="Times New Roman"/>
          <w:sz w:val="30"/>
          <w:szCs w:val="30"/>
          <w:lang w:val="kk-KZ"/>
        </w:rPr>
        <w:t xml:space="preserve"> XXI ғасырда жан-жақты дамыған шығармашыл жеке тұлғаны қалыптастыру мектептің басты міндеті болып саналады. Дəстүрлі оқыту əдістемесінің білімді мемлекеттік стандарт деңгейінде толық меңгеруге кепілдік бермейтінін мектеп тəжірибесі көрсетіп отыр. Сондықтан жаңартылған əдістемелік жүйенің оқыту үдерісінде іске асуы үшін оны технологияландыру қажеттігі туындайды.</w:t>
      </w:r>
    </w:p>
    <w:p w:rsidR="00571A7B" w:rsidRPr="00D576CB" w:rsidRDefault="00571A7B" w:rsidP="001F2BAC">
      <w:pPr>
        <w:spacing w:after="0" w:line="240" w:lineRule="auto"/>
        <w:jc w:val="both"/>
        <w:rPr>
          <w:rFonts w:ascii="Times New Roman" w:hAnsi="Times New Roman"/>
          <w:sz w:val="30"/>
          <w:szCs w:val="30"/>
          <w:lang w:val="kk-KZ"/>
        </w:rPr>
      </w:pPr>
    </w:p>
    <w:p w:rsidR="00F57C98" w:rsidRPr="00D576CB" w:rsidRDefault="00F57C98" w:rsidP="00F57C98">
      <w:pPr>
        <w:spacing w:after="0" w:line="240" w:lineRule="auto"/>
        <w:jc w:val="center"/>
        <w:rPr>
          <w:rFonts w:ascii="Times New Roman" w:hAnsi="Times New Roman"/>
          <w:sz w:val="30"/>
          <w:szCs w:val="30"/>
          <w:lang w:val="kk-KZ"/>
        </w:rPr>
      </w:pPr>
      <w:r w:rsidRPr="00D576CB">
        <w:rPr>
          <w:rFonts w:ascii="Times New Roman" w:hAnsi="Times New Roman"/>
          <w:sz w:val="30"/>
          <w:szCs w:val="30"/>
          <w:lang w:val="kk-KZ" w:eastAsia="ko-KR"/>
        </w:rPr>
        <w:t xml:space="preserve">Физиканы оқытуда білім берудің жаңа технологияларды </w:t>
      </w:r>
      <w:r w:rsidRPr="00D576CB">
        <w:rPr>
          <w:rFonts w:ascii="Times New Roman" w:hAnsi="Times New Roman"/>
          <w:sz w:val="30"/>
          <w:szCs w:val="30"/>
          <w:lang w:val="kk-KZ"/>
        </w:rPr>
        <w:t>пайдалану мүмкіндіктері.</w:t>
      </w:r>
    </w:p>
    <w:p w:rsidR="00F57C98" w:rsidRPr="00D576CB" w:rsidRDefault="00F57C98" w:rsidP="001F2BAC">
      <w:pPr>
        <w:spacing w:after="0" w:line="240" w:lineRule="auto"/>
        <w:jc w:val="both"/>
        <w:rPr>
          <w:rFonts w:ascii="Times New Roman" w:hAnsi="Times New Roman"/>
          <w:sz w:val="30"/>
          <w:szCs w:val="30"/>
          <w:lang w:val="kk-KZ"/>
        </w:rPr>
      </w:pPr>
    </w:p>
    <w:p w:rsidR="00F57C98" w:rsidRPr="00D576CB" w:rsidRDefault="00F57C98" w:rsidP="00F57C98">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Қазіргі физикалық білім берудің ұлттық моделіне өту уақыты мен тəрбиелеудің соңғы əдіс-тəсілдерін, жаңа  инновациялық  педагогикалық  технологияны  игерген, психологиялық-педагогикалық диагностиканы қабылдай алатын, педагогикалық жұмыста қалыптасқан бұрынғы ескі сүрлеуден тез арада арылуға қабілетті жəне нақты тəжірибелік іс-əрекет үстінде өзіндік даңғыл жол салуға икемді, шығармашыл педагог-зерттеуші, ойшыл пән мұғалімі болуын қажет етеді.</w:t>
      </w:r>
    </w:p>
    <w:p w:rsidR="00F57C98" w:rsidRPr="00D576CB" w:rsidRDefault="00F57C98" w:rsidP="00F57C98">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Қазіргі кезде еліміздің білім беру саласында, оқытуда өзгерістер аз емес. Білім беру стандарттары мен бағдарламаларының, оқулықтар мен оқу құралдарының мазмұндары қайта қаралып, жаңашыл əдіс-тəсілдерді іздеу, оларды өмірге ендіру жүргізіліп жатыр.</w:t>
      </w:r>
    </w:p>
    <w:p w:rsidR="00F57C98" w:rsidRPr="00D576CB" w:rsidRDefault="00364685" w:rsidP="00F57C98">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w:t>
      </w:r>
      <w:r w:rsidR="00F57C98" w:rsidRPr="00D576CB">
        <w:rPr>
          <w:rFonts w:ascii="Times New Roman" w:hAnsi="Times New Roman"/>
          <w:sz w:val="30"/>
          <w:szCs w:val="30"/>
          <w:lang w:val="kk-KZ"/>
        </w:rPr>
        <w:t>Бүгінгі күні дидактикалық «нені оқытамыз?» «не үшін</w:t>
      </w:r>
      <w:r w:rsidR="009013B2" w:rsidRPr="00D576CB">
        <w:rPr>
          <w:rFonts w:ascii="Times New Roman" w:hAnsi="Times New Roman"/>
          <w:sz w:val="30"/>
          <w:szCs w:val="30"/>
          <w:lang w:val="kk-KZ"/>
        </w:rPr>
        <w:t xml:space="preserve"> </w:t>
      </w:r>
      <w:r w:rsidR="00F57C98" w:rsidRPr="00D576CB">
        <w:rPr>
          <w:rFonts w:ascii="Times New Roman" w:hAnsi="Times New Roman"/>
          <w:sz w:val="30"/>
          <w:szCs w:val="30"/>
          <w:lang w:val="kk-KZ"/>
        </w:rPr>
        <w:t>оқытамыз?» «қалай оқытамыз?» деген дəстүрлі сұрақтармен</w:t>
      </w:r>
      <w:r w:rsidR="009013B2" w:rsidRPr="00D576CB">
        <w:rPr>
          <w:rFonts w:ascii="Times New Roman" w:hAnsi="Times New Roman"/>
          <w:sz w:val="30"/>
          <w:szCs w:val="30"/>
          <w:lang w:val="kk-KZ"/>
        </w:rPr>
        <w:t xml:space="preserve"> </w:t>
      </w:r>
      <w:r w:rsidR="00F57C98" w:rsidRPr="00D576CB">
        <w:rPr>
          <w:rFonts w:ascii="Times New Roman" w:hAnsi="Times New Roman"/>
          <w:sz w:val="30"/>
          <w:szCs w:val="30"/>
          <w:lang w:val="kk-KZ"/>
        </w:rPr>
        <w:t>бірге «қалай тиімді оқытуға болады?» деген мəселесі ғалым-əдіскерлер мен мектеп мұғалімдерін толғандыруда. Осы сұрақтың</w:t>
      </w:r>
      <w:r w:rsidR="009013B2" w:rsidRPr="00D576CB">
        <w:rPr>
          <w:rFonts w:ascii="Times New Roman" w:hAnsi="Times New Roman"/>
          <w:sz w:val="30"/>
          <w:szCs w:val="30"/>
          <w:lang w:val="kk-KZ"/>
        </w:rPr>
        <w:t xml:space="preserve"> </w:t>
      </w:r>
      <w:r w:rsidR="00F57C98" w:rsidRPr="00D576CB">
        <w:rPr>
          <w:rFonts w:ascii="Times New Roman" w:hAnsi="Times New Roman"/>
          <w:sz w:val="30"/>
          <w:szCs w:val="30"/>
          <w:lang w:val="kk-KZ"/>
        </w:rPr>
        <w:t>айналасында бірқатар ғылыми-зерттеу жұмыстары жүргізілген.</w:t>
      </w:r>
      <w:r w:rsidR="009013B2" w:rsidRPr="00D576CB">
        <w:rPr>
          <w:rFonts w:ascii="Times New Roman" w:hAnsi="Times New Roman"/>
          <w:sz w:val="30"/>
          <w:szCs w:val="30"/>
          <w:lang w:val="kk-KZ"/>
        </w:rPr>
        <w:t xml:space="preserve"> </w:t>
      </w:r>
      <w:r w:rsidR="00F57C98" w:rsidRPr="00D576CB">
        <w:rPr>
          <w:rFonts w:ascii="Times New Roman" w:hAnsi="Times New Roman"/>
          <w:sz w:val="30"/>
          <w:szCs w:val="30"/>
          <w:lang w:val="kk-KZ"/>
        </w:rPr>
        <w:t>Зерттеудің нəтижесін талдау барысы педагогика ғылымында жаңа</w:t>
      </w:r>
      <w:r w:rsidR="009013B2" w:rsidRPr="00D576CB">
        <w:rPr>
          <w:rFonts w:ascii="Times New Roman" w:hAnsi="Times New Roman"/>
          <w:sz w:val="30"/>
          <w:szCs w:val="30"/>
          <w:lang w:val="kk-KZ"/>
        </w:rPr>
        <w:t xml:space="preserve"> </w:t>
      </w:r>
      <w:r w:rsidR="00F57C98" w:rsidRPr="00D576CB">
        <w:rPr>
          <w:rFonts w:ascii="Times New Roman" w:hAnsi="Times New Roman"/>
          <w:sz w:val="30"/>
          <w:szCs w:val="30"/>
          <w:lang w:val="kk-KZ"/>
        </w:rPr>
        <w:t xml:space="preserve">«педагогикалық </w:t>
      </w:r>
      <w:r w:rsidR="00F57C98" w:rsidRPr="00D576CB">
        <w:rPr>
          <w:rFonts w:ascii="Times New Roman" w:hAnsi="Times New Roman"/>
          <w:sz w:val="30"/>
          <w:szCs w:val="30"/>
          <w:lang w:val="kk-KZ"/>
        </w:rPr>
        <w:lastRenderedPageBreak/>
        <w:t>технология» бағытының пайда болып, қалыптасып</w:t>
      </w:r>
      <w:r w:rsidR="009013B2" w:rsidRPr="00D576CB">
        <w:rPr>
          <w:rFonts w:ascii="Times New Roman" w:hAnsi="Times New Roman"/>
          <w:sz w:val="30"/>
          <w:szCs w:val="30"/>
          <w:lang w:val="kk-KZ"/>
        </w:rPr>
        <w:t xml:space="preserve"> </w:t>
      </w:r>
      <w:r w:rsidR="00F57C98" w:rsidRPr="00D576CB">
        <w:rPr>
          <w:rFonts w:ascii="Times New Roman" w:hAnsi="Times New Roman"/>
          <w:sz w:val="30"/>
          <w:szCs w:val="30"/>
          <w:lang w:val="kk-KZ"/>
        </w:rPr>
        <w:t>келе жатқанын көрсетеді жəне ол оқушының өз бетінше білім</w:t>
      </w:r>
      <w:r w:rsidR="009013B2" w:rsidRPr="00D576CB">
        <w:rPr>
          <w:rFonts w:ascii="Times New Roman" w:hAnsi="Times New Roman"/>
          <w:sz w:val="30"/>
          <w:szCs w:val="30"/>
          <w:lang w:val="kk-KZ"/>
        </w:rPr>
        <w:t xml:space="preserve"> </w:t>
      </w:r>
      <w:r w:rsidR="00F57C98" w:rsidRPr="00D576CB">
        <w:rPr>
          <w:rFonts w:ascii="Times New Roman" w:hAnsi="Times New Roman"/>
          <w:sz w:val="30"/>
          <w:szCs w:val="30"/>
          <w:lang w:val="kk-KZ"/>
        </w:rPr>
        <w:t>алуын ұйымдастыруға бағытталған. Əрбір мемлекеттің болашағы</w:t>
      </w:r>
      <w:r w:rsidR="009013B2" w:rsidRPr="00D576CB">
        <w:rPr>
          <w:rFonts w:ascii="Times New Roman" w:hAnsi="Times New Roman"/>
          <w:sz w:val="30"/>
          <w:szCs w:val="30"/>
          <w:lang w:val="kk-KZ"/>
        </w:rPr>
        <w:t xml:space="preserve"> </w:t>
      </w:r>
      <w:r w:rsidR="00F57C98" w:rsidRPr="00D576CB">
        <w:rPr>
          <w:rFonts w:ascii="Times New Roman" w:hAnsi="Times New Roman"/>
          <w:sz w:val="30"/>
          <w:szCs w:val="30"/>
          <w:lang w:val="kk-KZ"/>
        </w:rPr>
        <w:t>мектебінде шыңдалады. Ертең осы елге ие болып, тізгінін ұстар</w:t>
      </w:r>
      <w:r w:rsidR="009013B2" w:rsidRPr="00D576CB">
        <w:rPr>
          <w:rFonts w:ascii="Times New Roman" w:hAnsi="Times New Roman"/>
          <w:sz w:val="30"/>
          <w:szCs w:val="30"/>
          <w:lang w:val="kk-KZ"/>
        </w:rPr>
        <w:t xml:space="preserve"> </w:t>
      </w:r>
      <w:r w:rsidR="00F57C98" w:rsidRPr="00D576CB">
        <w:rPr>
          <w:rFonts w:ascii="Times New Roman" w:hAnsi="Times New Roman"/>
          <w:sz w:val="30"/>
          <w:szCs w:val="30"/>
          <w:lang w:val="kk-KZ"/>
        </w:rPr>
        <w:t>азаматтар – бүгінгі мектеп оқушысы болғандықтан, қазақстандық</w:t>
      </w:r>
      <w:r w:rsidR="009013B2" w:rsidRPr="00D576CB">
        <w:rPr>
          <w:rFonts w:ascii="Times New Roman" w:hAnsi="Times New Roman"/>
          <w:sz w:val="30"/>
          <w:szCs w:val="30"/>
          <w:lang w:val="kk-KZ"/>
        </w:rPr>
        <w:t xml:space="preserve"> </w:t>
      </w:r>
      <w:r w:rsidR="00F57C98" w:rsidRPr="00D576CB">
        <w:rPr>
          <w:rFonts w:ascii="Times New Roman" w:hAnsi="Times New Roman"/>
          <w:sz w:val="30"/>
          <w:szCs w:val="30"/>
          <w:lang w:val="kk-KZ"/>
        </w:rPr>
        <w:t>барлық мектептерге үлгі болуға тиісті қазақ тілінде оқытатын</w:t>
      </w:r>
      <w:r w:rsidR="009013B2" w:rsidRPr="00D576CB">
        <w:rPr>
          <w:rFonts w:ascii="Times New Roman" w:hAnsi="Times New Roman"/>
          <w:sz w:val="30"/>
          <w:szCs w:val="30"/>
          <w:lang w:val="kk-KZ"/>
        </w:rPr>
        <w:t xml:space="preserve"> </w:t>
      </w:r>
      <w:r w:rsidR="00F57C98" w:rsidRPr="00D576CB">
        <w:rPr>
          <w:rFonts w:ascii="Times New Roman" w:hAnsi="Times New Roman"/>
          <w:sz w:val="30"/>
          <w:szCs w:val="30"/>
          <w:lang w:val="kk-KZ"/>
        </w:rPr>
        <w:t>мектептердің бүгінгі жайы, даму бағыттары, келешегінің көкжиектері</w:t>
      </w:r>
      <w:r w:rsidR="009013B2" w:rsidRPr="00D576CB">
        <w:rPr>
          <w:rFonts w:ascii="Times New Roman" w:hAnsi="Times New Roman"/>
          <w:sz w:val="30"/>
          <w:szCs w:val="30"/>
          <w:lang w:val="kk-KZ"/>
        </w:rPr>
        <w:t xml:space="preserve"> </w:t>
      </w:r>
      <w:r w:rsidR="00F57C98" w:rsidRPr="00D576CB">
        <w:rPr>
          <w:rFonts w:ascii="Times New Roman" w:hAnsi="Times New Roman"/>
          <w:sz w:val="30"/>
          <w:szCs w:val="30"/>
          <w:lang w:val="kk-KZ"/>
        </w:rPr>
        <w:t>бүкіл қоғамның, мемлекеттің назарында.</w:t>
      </w:r>
    </w:p>
    <w:p w:rsidR="009013B2" w:rsidRPr="00D576CB" w:rsidRDefault="009013B2" w:rsidP="009013B2">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w:t>
      </w:r>
      <w:r w:rsidR="00F57C98" w:rsidRPr="00D576CB">
        <w:rPr>
          <w:rFonts w:ascii="Times New Roman" w:hAnsi="Times New Roman"/>
          <w:sz w:val="30"/>
          <w:szCs w:val="30"/>
          <w:lang w:val="kk-KZ"/>
        </w:rPr>
        <w:t>Қазіргі кезде инновациялық мектептердің бірнеше түрі</w:t>
      </w:r>
      <w:r w:rsidRPr="00D576CB">
        <w:rPr>
          <w:rFonts w:ascii="Times New Roman" w:hAnsi="Times New Roman"/>
          <w:sz w:val="30"/>
          <w:szCs w:val="30"/>
          <w:lang w:val="kk-KZ"/>
        </w:rPr>
        <w:t xml:space="preserve"> </w:t>
      </w:r>
      <w:r w:rsidR="00F57C98" w:rsidRPr="00D576CB">
        <w:rPr>
          <w:rFonts w:ascii="Times New Roman" w:hAnsi="Times New Roman"/>
          <w:sz w:val="30"/>
          <w:szCs w:val="30"/>
          <w:lang w:val="kk-KZ"/>
        </w:rPr>
        <w:t>қалыптасты. Олар ерекшеліктерін, онда оқитын оқушылардың</w:t>
      </w:r>
      <w:r w:rsidRPr="00D576CB">
        <w:rPr>
          <w:rFonts w:ascii="Times New Roman" w:hAnsi="Times New Roman"/>
          <w:sz w:val="30"/>
          <w:szCs w:val="30"/>
          <w:lang w:val="kk-KZ"/>
        </w:rPr>
        <w:t xml:space="preserve"> мүмкіншіліктерін ескере отырып, қазіргі заманғы педагогикалық технологияларды түзеу, бұл мектептерде оқыту мен тəрбиелеу мүмкіндіктерін кешенді түрде шешу проблемасын қарастырады. Мемлекеттік білім стандарты деңгейінде оқыту үдерісін ұйымдастыру қазіргі заманғы педагогикалық технологияларды ендіруді міндеттейді.</w:t>
      </w:r>
    </w:p>
    <w:p w:rsidR="009013B2" w:rsidRPr="00D576CB" w:rsidRDefault="009013B2" w:rsidP="009013B2">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Кез келген елдің экономикалық қуаты, халқының өмір сүру деңгейінің жоғарылығы, дүниежүзілік қауымдастықтағы орны мен салмағы сол елдің технологиялық даму деңгейімен анықталмақ. Жалпы қоғам дамуы мен қазіргі заманғы технологияларды енгізу сапалығы осы елдегі білім беру ісінің жолға қойылғандығы мен осы саланы ақпараттандыру деңгейіне келіп тіреледі. Экономикалық күшті  дамыған  елдердің  тəжірибесі  білім  беру  жүйесін ақпараттандыру экономика, ғылым жəне мəдениеттің қарқынды дамуының негізгі кілті екендігін көрсетіп отыр. </w:t>
      </w:r>
    </w:p>
    <w:p w:rsidR="00F57C98" w:rsidRPr="00D576CB" w:rsidRDefault="009013B2" w:rsidP="009013B2">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Ендеше, қазіргі заманның ақпараттық технологиясын игеруге міндеттіміз. Ол үшін бастауыш сынып мұғалімдерін даярлауда жоғары оқу орындары төмендегідей жұмыстар атқаруы тиіс. Болашақ бастауыш сынып мұғалімдерін ақпаратты қоғам жағдайында оқып, білім алуға, өмір сүруге бейімдеу; Қазіргі заманғы ақпараттық жəне телекоммуникациялық технологияға бейімделген білім берудің ғылыми-əдістемелік базасын жасау, білім саласын басқарудың жаңа формалары мен əдістерін пайдалана отырып, жоғары білім беру жүйесін жаңарту;</w:t>
      </w:r>
    </w:p>
    <w:p w:rsidR="009013B2" w:rsidRPr="00D576CB" w:rsidRDefault="009013B2" w:rsidP="009013B2">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Дүниежүзілік ақпараттық білім кеңістігіне білім беру мен орта, жоғары білім беру жүйесін сəйкестендіре отырып кіріктіру; Білім берудің иллюстративтік түсіндірмелі жүйесінен дамыта оқыту жүйесіне көшу. Оқыту үдерісінде оқушы шығармашылығына негізделген оқыту əдістерін пайдалануға түбегейлі көшу.</w:t>
      </w:r>
    </w:p>
    <w:p w:rsidR="009013B2" w:rsidRPr="00D576CB" w:rsidRDefault="009013B2" w:rsidP="009013B2">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Мектептерде бүгін белең алып отырған ділгірліктер:</w:t>
      </w:r>
    </w:p>
    <w:p w:rsidR="009013B2" w:rsidRPr="00D576CB" w:rsidRDefault="009013B2"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білім сапасының төмендігі;</w:t>
      </w:r>
    </w:p>
    <w:p w:rsidR="009013B2" w:rsidRPr="00D576CB" w:rsidRDefault="009013B2"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білім  саласына  мемлекет  тарапынан  реформалар жүргізілгенімен оқудың нəтижесінің болмауы;</w:t>
      </w:r>
    </w:p>
    <w:p w:rsidR="009013B2" w:rsidRPr="00D576CB" w:rsidRDefault="009013B2"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lastRenderedPageBreak/>
        <w:t>директивалық құжаттар көптеп шығарылғанымен, оның мардымсыздығы;</w:t>
      </w:r>
    </w:p>
    <w:p w:rsidR="009013B2" w:rsidRPr="00D576CB" w:rsidRDefault="009013B2"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оқушыларының өздігінен білім алу дағдысының болмауы;</w:t>
      </w:r>
    </w:p>
    <w:p w:rsidR="009013B2" w:rsidRPr="00D576CB" w:rsidRDefault="009013B2"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сынып оқушыларының жəне сынып мұғалімдерінің бірлескен шығармашылық еңбегінің болмауы.</w:t>
      </w:r>
    </w:p>
    <w:p w:rsidR="009013B2" w:rsidRPr="00D576CB" w:rsidRDefault="009013B2" w:rsidP="009013B2">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Бұл тығырықтан шығудың бірден-бір жолы – оқу-тəрбие үдерісінде жаңа инновациялық əдіс-тəсілдерді енгізу, сынып оқушыларының білімге деген қызығушылығын, талпынысын арттырып, өз бетімен ізденуге, шығармашылық еңбек етуге жол салу.</w:t>
      </w:r>
    </w:p>
    <w:p w:rsidR="00954347" w:rsidRPr="00D576CB" w:rsidRDefault="00954347" w:rsidP="009013B2">
      <w:pPr>
        <w:spacing w:after="0" w:line="240" w:lineRule="auto"/>
        <w:jc w:val="both"/>
        <w:rPr>
          <w:rFonts w:ascii="Times New Roman" w:hAnsi="Times New Roman"/>
          <w:sz w:val="30"/>
          <w:szCs w:val="30"/>
          <w:lang w:val="kk-KZ"/>
        </w:rPr>
      </w:pPr>
    </w:p>
    <w:p w:rsidR="00964F69" w:rsidRPr="00D576CB" w:rsidRDefault="00964F69" w:rsidP="00964F69">
      <w:pPr>
        <w:spacing w:after="0" w:line="240" w:lineRule="auto"/>
        <w:jc w:val="center"/>
        <w:rPr>
          <w:rFonts w:ascii="Times New Roman" w:hAnsi="Times New Roman"/>
          <w:b/>
          <w:sz w:val="30"/>
          <w:szCs w:val="30"/>
          <w:lang w:val="kk-KZ"/>
        </w:rPr>
      </w:pPr>
      <w:r w:rsidRPr="00D576CB">
        <w:rPr>
          <w:rFonts w:ascii="Times New Roman" w:hAnsi="Times New Roman"/>
          <w:b/>
          <w:sz w:val="30"/>
          <w:szCs w:val="30"/>
          <w:lang w:val="kk-KZ"/>
        </w:rPr>
        <w:t xml:space="preserve">Лекция № </w:t>
      </w:r>
      <w:r>
        <w:rPr>
          <w:rFonts w:ascii="Times New Roman" w:hAnsi="Times New Roman"/>
          <w:b/>
          <w:sz w:val="30"/>
          <w:szCs w:val="30"/>
          <w:lang w:val="kk-KZ"/>
        </w:rPr>
        <w:t>25</w:t>
      </w:r>
    </w:p>
    <w:p w:rsidR="00954347" w:rsidRPr="00D576CB" w:rsidRDefault="00954347" w:rsidP="009013B2">
      <w:pPr>
        <w:spacing w:after="0" w:line="240" w:lineRule="auto"/>
        <w:jc w:val="both"/>
        <w:rPr>
          <w:rFonts w:ascii="Times New Roman" w:hAnsi="Times New Roman"/>
          <w:sz w:val="30"/>
          <w:szCs w:val="30"/>
          <w:lang w:val="kk-KZ"/>
        </w:rPr>
      </w:pPr>
    </w:p>
    <w:p w:rsidR="00954347" w:rsidRPr="002F12FD" w:rsidRDefault="00954347" w:rsidP="00954347">
      <w:pPr>
        <w:spacing w:after="0" w:line="240" w:lineRule="auto"/>
        <w:jc w:val="center"/>
        <w:rPr>
          <w:rFonts w:ascii="Times New Roman" w:hAnsi="Times New Roman"/>
          <w:b/>
          <w:sz w:val="30"/>
          <w:szCs w:val="30"/>
          <w:lang w:val="kk-KZ"/>
        </w:rPr>
      </w:pPr>
      <w:r w:rsidRPr="002F12FD">
        <w:rPr>
          <w:rFonts w:ascii="Times New Roman" w:hAnsi="Times New Roman"/>
          <w:b/>
          <w:sz w:val="30"/>
          <w:szCs w:val="30"/>
          <w:lang w:val="kk-KZ" w:eastAsia="ko-KR"/>
        </w:rPr>
        <w:t>Физиканы оқытуда білім берудің жаңа п</w:t>
      </w:r>
      <w:r w:rsidRPr="002F12FD">
        <w:rPr>
          <w:rFonts w:ascii="Times New Roman" w:hAnsi="Times New Roman"/>
          <w:b/>
          <w:sz w:val="30"/>
          <w:szCs w:val="30"/>
          <w:lang w:val="kk-KZ"/>
        </w:rPr>
        <w:t>едагогикалық технологиялары</w:t>
      </w:r>
    </w:p>
    <w:p w:rsidR="002F12FD" w:rsidRDefault="002F12FD" w:rsidP="00954347">
      <w:pPr>
        <w:spacing w:after="0" w:line="240" w:lineRule="auto"/>
        <w:jc w:val="both"/>
        <w:rPr>
          <w:rFonts w:ascii="Times New Roman" w:hAnsi="Times New Roman"/>
          <w:sz w:val="30"/>
          <w:szCs w:val="30"/>
          <w:lang w:val="kk-KZ"/>
        </w:rPr>
      </w:pPr>
      <w:r>
        <w:rPr>
          <w:rFonts w:ascii="Times New Roman" w:hAnsi="Times New Roman"/>
          <w:sz w:val="30"/>
          <w:szCs w:val="30"/>
          <w:lang w:val="kk-KZ"/>
        </w:rPr>
        <w:t>Жоспар</w:t>
      </w:r>
    </w:p>
    <w:p w:rsidR="002F12FD" w:rsidRDefault="002F12FD" w:rsidP="00DA3547">
      <w:pPr>
        <w:pStyle w:val="a4"/>
        <w:numPr>
          <w:ilvl w:val="0"/>
          <w:numId w:val="6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Оқытудың дамыту функциясы</w:t>
      </w:r>
    </w:p>
    <w:p w:rsidR="002F12FD" w:rsidRPr="002F12FD" w:rsidRDefault="0085462E" w:rsidP="00DA3547">
      <w:pPr>
        <w:pStyle w:val="a4"/>
        <w:numPr>
          <w:ilvl w:val="0"/>
          <w:numId w:val="6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Мұғалімнің  педагогикалық  шеберлігі  </w:t>
      </w:r>
      <w:r w:rsidR="00954347" w:rsidRPr="002F12FD">
        <w:rPr>
          <w:rFonts w:ascii="Times New Roman" w:hAnsi="Times New Roman"/>
          <w:sz w:val="30"/>
          <w:szCs w:val="30"/>
          <w:lang w:val="kk-KZ"/>
        </w:rPr>
        <w:t xml:space="preserve">  </w:t>
      </w:r>
    </w:p>
    <w:p w:rsidR="00954347" w:rsidRPr="00D576CB" w:rsidRDefault="002F12FD" w:rsidP="00954347">
      <w:pPr>
        <w:spacing w:after="0" w:line="240" w:lineRule="auto"/>
        <w:jc w:val="both"/>
        <w:rPr>
          <w:rFonts w:ascii="Times New Roman" w:hAnsi="Times New Roman"/>
          <w:sz w:val="30"/>
          <w:szCs w:val="30"/>
          <w:lang w:val="kk-KZ"/>
        </w:rPr>
      </w:pPr>
      <w:r>
        <w:rPr>
          <w:rFonts w:ascii="Times New Roman" w:hAnsi="Times New Roman"/>
          <w:sz w:val="30"/>
          <w:szCs w:val="30"/>
          <w:lang w:val="kk-KZ"/>
        </w:rPr>
        <w:t xml:space="preserve">       </w:t>
      </w:r>
      <w:r w:rsidR="00954347" w:rsidRPr="00D576CB">
        <w:rPr>
          <w:rFonts w:ascii="Times New Roman" w:hAnsi="Times New Roman"/>
          <w:sz w:val="30"/>
          <w:szCs w:val="30"/>
          <w:lang w:val="kk-KZ"/>
        </w:rPr>
        <w:t>Елбасы Нұрсұлтан Əбішұлы Назарбаевтың «Қазақстан-2030» атты Республика халқына жолдауында айқындалған негізгі басым бағыттар мен міндеттерді жүзеге асыру үшін білім мазмұнын жаңартумен  қатар  оқытудың  өзіндік  жаңа  жолын,  қазіргі заманғы педагогикалық технологиясын қалыптастыру – өмірдің талабы болып отыр, осыған сəйкес сабақта Д. Б. Эльконин, В. В. Давыдовтың «Дамыта оқыту технологиясы», В. Ф. Шаталовтың «Тірек сигналдары арқылы оқыту технологиясы», Ж. Қараевтың</w:t>
      </w:r>
    </w:p>
    <w:p w:rsidR="00954347" w:rsidRPr="00D576CB" w:rsidRDefault="00954347" w:rsidP="009543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«Деңгейлеп  оқыту  технологиясы»,  М.  М.  Жанпейісованың «Модульдік оқыту технологиясы», т.б. технологияларды тиімді қолданып өткізуге болады.</w:t>
      </w:r>
    </w:p>
    <w:p w:rsidR="00954347" w:rsidRPr="00D576CB" w:rsidRDefault="00954347" w:rsidP="009543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Педагогикалық  технология,  оқыту  технологиясы  туралы мəселелер соңғы жылдары педагог-ғалымдардың назарын аударып, əр түрлі қырынан зерттелуде.</w:t>
      </w:r>
    </w:p>
    <w:p w:rsidR="00954347" w:rsidRPr="00D576CB" w:rsidRDefault="00954347" w:rsidP="009543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Жүсіпбек Аймауытов: «Сабақ беру үйреншікті жəй ғана шеберлік емес, ол – жаңадан жаңаны табатын өнер» деген екен. Сондықтан қазіргі педагогика жаңалықтарын пəн ерекшелігіне қарай қолдана білу – оқыту мақсатына жетудің бірден-бір жолы. Осы жолда педагогикатық технология оқыту мақсатына жетудің тиімді, нақты жолдарын көрсетеді. Оқытудың қазіргі заманғы педагогикалық технологиясы іс-əрекеттің жоспарланған нəтижесіне жетудің шартты тəсілі ретінде қарастырылатын жаңа əдістердің жиынтығынан тұрады.</w:t>
      </w:r>
    </w:p>
    <w:p w:rsidR="00954347" w:rsidRPr="00D576CB" w:rsidRDefault="00954347" w:rsidP="009543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Оқытудың дамыту функциясы оқушы тұлғасын жетілдіруге бағытталған арнайы дайындалған кейбір оқыту технологиясында, </w:t>
      </w:r>
      <w:r w:rsidRPr="00D576CB">
        <w:rPr>
          <w:rFonts w:ascii="Times New Roman" w:hAnsi="Times New Roman"/>
          <w:sz w:val="30"/>
          <w:szCs w:val="30"/>
          <w:lang w:val="kk-KZ"/>
        </w:rPr>
        <w:lastRenderedPageBreak/>
        <w:t>əдістемелік жүйелері мен əдістерде жүзеге асырылады. Оларға бүгінгі өркендеп келе жатқан жаңа сипаттағы қазіргі заманғы педагогикалық технологияларды жатқызуға болады. Олар: «Дамыта оқыту жүйесі», «Ақыл-ой іс-əрекетінің кезең бойынша қалыптасу теориясы»,  «Танымдық  іс-əрекетті  жандандыру  тəсілдері», «Деңгейлеп саралап оқыту», «Модульдік оқыту» технологиялары</w:t>
      </w:r>
    </w:p>
    <w:p w:rsidR="00954347" w:rsidRPr="00D576CB" w:rsidRDefault="00954347" w:rsidP="009543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жəне т.б.</w:t>
      </w:r>
    </w:p>
    <w:p w:rsidR="00954347" w:rsidRPr="00D576CB" w:rsidRDefault="0050679D" w:rsidP="009543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w:t>
      </w:r>
      <w:r w:rsidR="00954347" w:rsidRPr="00D576CB">
        <w:rPr>
          <w:rFonts w:ascii="Times New Roman" w:hAnsi="Times New Roman"/>
          <w:sz w:val="30"/>
          <w:szCs w:val="30"/>
          <w:lang w:val="kk-KZ"/>
        </w:rPr>
        <w:t>Оқыту  технологиясы  тұлғаның  дамуына  емес,  білімді,</w:t>
      </w:r>
      <w:r w:rsidRPr="00D576CB">
        <w:rPr>
          <w:rFonts w:ascii="Times New Roman" w:hAnsi="Times New Roman"/>
          <w:sz w:val="30"/>
          <w:szCs w:val="30"/>
          <w:lang w:val="kk-KZ"/>
        </w:rPr>
        <w:t xml:space="preserve"> </w:t>
      </w:r>
      <w:r w:rsidR="00954347" w:rsidRPr="00D576CB">
        <w:rPr>
          <w:rFonts w:ascii="Times New Roman" w:hAnsi="Times New Roman"/>
          <w:sz w:val="30"/>
          <w:szCs w:val="30"/>
          <w:lang w:val="kk-KZ"/>
        </w:rPr>
        <w:t>шеберлікті, дағдыны меңгеруге бағытталған.</w:t>
      </w:r>
      <w:r w:rsidRPr="00D576CB">
        <w:rPr>
          <w:rFonts w:ascii="Times New Roman" w:hAnsi="Times New Roman"/>
          <w:sz w:val="30"/>
          <w:szCs w:val="30"/>
          <w:lang w:val="kk-KZ"/>
        </w:rPr>
        <w:t xml:space="preserve"> </w:t>
      </w:r>
      <w:r w:rsidR="00954347" w:rsidRPr="00D576CB">
        <w:rPr>
          <w:rFonts w:ascii="Times New Roman" w:hAnsi="Times New Roman"/>
          <w:sz w:val="30"/>
          <w:szCs w:val="30"/>
          <w:lang w:val="kk-KZ"/>
        </w:rPr>
        <w:t>Оқыту технологиясының мақсаты – бұл берілген қасиеттері бар</w:t>
      </w:r>
      <w:r w:rsidRPr="00D576CB">
        <w:rPr>
          <w:rFonts w:ascii="Times New Roman" w:hAnsi="Times New Roman"/>
          <w:sz w:val="30"/>
          <w:szCs w:val="30"/>
          <w:lang w:val="kk-KZ"/>
        </w:rPr>
        <w:t xml:space="preserve"> </w:t>
      </w:r>
      <w:r w:rsidR="00954347" w:rsidRPr="00D576CB">
        <w:rPr>
          <w:rFonts w:ascii="Times New Roman" w:hAnsi="Times New Roman"/>
          <w:sz w:val="30"/>
          <w:szCs w:val="30"/>
          <w:lang w:val="kk-KZ"/>
        </w:rPr>
        <w:t>тұлғаны тəрбиелеу.</w:t>
      </w:r>
    </w:p>
    <w:p w:rsidR="00954347" w:rsidRPr="00D576CB" w:rsidRDefault="0050679D" w:rsidP="009543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w:t>
      </w:r>
      <w:r w:rsidR="00954347" w:rsidRPr="00D576CB">
        <w:rPr>
          <w:rFonts w:ascii="Times New Roman" w:hAnsi="Times New Roman"/>
          <w:sz w:val="30"/>
          <w:szCs w:val="30"/>
          <w:lang w:val="kk-KZ"/>
        </w:rPr>
        <w:t>ЮНЕСКО-ның құжаттарында оқыту технологиясы оқытудың</w:t>
      </w:r>
      <w:r w:rsidRPr="00D576CB">
        <w:rPr>
          <w:rFonts w:ascii="Times New Roman" w:hAnsi="Times New Roman"/>
          <w:sz w:val="30"/>
          <w:szCs w:val="30"/>
          <w:lang w:val="kk-KZ"/>
        </w:rPr>
        <w:t xml:space="preserve"> </w:t>
      </w:r>
      <w:r w:rsidR="00954347" w:rsidRPr="00D576CB">
        <w:rPr>
          <w:rFonts w:ascii="Times New Roman" w:hAnsi="Times New Roman"/>
          <w:sz w:val="30"/>
          <w:szCs w:val="30"/>
          <w:lang w:val="kk-KZ"/>
        </w:rPr>
        <w:t>құрылу, қолдану жəне анықтау барысының жүйелі əдісі мен адамның</w:t>
      </w:r>
      <w:r w:rsidRPr="00D576CB">
        <w:rPr>
          <w:rFonts w:ascii="Times New Roman" w:hAnsi="Times New Roman"/>
          <w:sz w:val="30"/>
          <w:szCs w:val="30"/>
          <w:lang w:val="kk-KZ"/>
        </w:rPr>
        <w:t xml:space="preserve"> </w:t>
      </w:r>
      <w:r w:rsidR="00954347" w:rsidRPr="00D576CB">
        <w:rPr>
          <w:rFonts w:ascii="Times New Roman" w:hAnsi="Times New Roman"/>
          <w:sz w:val="30"/>
          <w:szCs w:val="30"/>
          <w:lang w:val="kk-KZ"/>
        </w:rPr>
        <w:t>қорлары, оның өзара қатысы болып табылады. Ол білім беру түрлерін</w:t>
      </w:r>
      <w:r w:rsidRPr="00D576CB">
        <w:rPr>
          <w:rFonts w:ascii="Times New Roman" w:hAnsi="Times New Roman"/>
          <w:sz w:val="30"/>
          <w:szCs w:val="30"/>
          <w:lang w:val="kk-KZ"/>
        </w:rPr>
        <w:t xml:space="preserve"> </w:t>
      </w:r>
      <w:r w:rsidR="00954347" w:rsidRPr="00D576CB">
        <w:rPr>
          <w:rFonts w:ascii="Times New Roman" w:hAnsi="Times New Roman"/>
          <w:sz w:val="30"/>
          <w:szCs w:val="30"/>
          <w:lang w:val="kk-KZ"/>
        </w:rPr>
        <w:t>оңтайландыруды өзінің алғышарты деп есептейді.</w:t>
      </w:r>
      <w:r w:rsidRPr="00D576CB">
        <w:rPr>
          <w:rFonts w:ascii="Times New Roman" w:hAnsi="Times New Roman"/>
          <w:sz w:val="30"/>
          <w:szCs w:val="30"/>
          <w:lang w:val="kk-KZ"/>
        </w:rPr>
        <w:t xml:space="preserve"> </w:t>
      </w:r>
      <w:r w:rsidR="00954347" w:rsidRPr="00D576CB">
        <w:rPr>
          <w:rFonts w:ascii="Times New Roman" w:hAnsi="Times New Roman"/>
          <w:sz w:val="30"/>
          <w:szCs w:val="30"/>
          <w:lang w:val="kk-KZ"/>
        </w:rPr>
        <w:t>Бір жағынан, оқыту технологиясы – ол ақпаратты өңдеудің,</w:t>
      </w:r>
      <w:r w:rsidRPr="00D576CB">
        <w:rPr>
          <w:rFonts w:ascii="Times New Roman" w:hAnsi="Times New Roman"/>
          <w:sz w:val="30"/>
          <w:szCs w:val="30"/>
          <w:lang w:val="kk-KZ"/>
        </w:rPr>
        <w:t xml:space="preserve"> </w:t>
      </w:r>
      <w:r w:rsidR="00954347" w:rsidRPr="00D576CB">
        <w:rPr>
          <w:rFonts w:ascii="Times New Roman" w:hAnsi="Times New Roman"/>
          <w:sz w:val="30"/>
          <w:szCs w:val="30"/>
          <w:lang w:val="kk-KZ"/>
        </w:rPr>
        <w:t>ұсынудың, өзгертудің əдістері мен тəсілдерінің жиынтығы, ал екінші</w:t>
      </w:r>
      <w:r w:rsidRPr="00D576CB">
        <w:rPr>
          <w:rFonts w:ascii="Times New Roman" w:hAnsi="Times New Roman"/>
          <w:sz w:val="30"/>
          <w:szCs w:val="30"/>
          <w:lang w:val="kk-KZ"/>
        </w:rPr>
        <w:t xml:space="preserve"> </w:t>
      </w:r>
      <w:r w:rsidR="00954347" w:rsidRPr="00D576CB">
        <w:rPr>
          <w:rFonts w:ascii="Times New Roman" w:hAnsi="Times New Roman"/>
          <w:sz w:val="30"/>
          <w:szCs w:val="30"/>
          <w:lang w:val="kk-KZ"/>
        </w:rPr>
        <w:t>жағынан, оқыту үдерісінде бастауыш сынып мұғалімінің қажетті</w:t>
      </w:r>
      <w:r w:rsidRPr="00D576CB">
        <w:rPr>
          <w:rFonts w:ascii="Times New Roman" w:hAnsi="Times New Roman"/>
          <w:sz w:val="30"/>
          <w:szCs w:val="30"/>
          <w:lang w:val="kk-KZ"/>
        </w:rPr>
        <w:t xml:space="preserve"> </w:t>
      </w:r>
      <w:r w:rsidR="00954347" w:rsidRPr="00D576CB">
        <w:rPr>
          <w:rFonts w:ascii="Times New Roman" w:hAnsi="Times New Roman"/>
          <w:sz w:val="30"/>
          <w:szCs w:val="30"/>
          <w:lang w:val="kk-KZ"/>
        </w:rPr>
        <w:t>техникалық, ақпараттық тəсілдерді қолдана отырып, оқушыға</w:t>
      </w:r>
      <w:r w:rsidRPr="00D576CB">
        <w:rPr>
          <w:rFonts w:ascii="Times New Roman" w:hAnsi="Times New Roman"/>
          <w:sz w:val="30"/>
          <w:szCs w:val="30"/>
          <w:lang w:val="kk-KZ"/>
        </w:rPr>
        <w:t xml:space="preserve"> </w:t>
      </w:r>
      <w:r w:rsidR="00954347" w:rsidRPr="00D576CB">
        <w:rPr>
          <w:rFonts w:ascii="Times New Roman" w:hAnsi="Times New Roman"/>
          <w:sz w:val="30"/>
          <w:szCs w:val="30"/>
          <w:lang w:val="kk-KZ"/>
        </w:rPr>
        <w:t>əсер ету құралдары жайлы ғылым. Оқыту технологиясында оқу</w:t>
      </w:r>
      <w:r w:rsidRPr="00D576CB">
        <w:rPr>
          <w:rFonts w:ascii="Times New Roman" w:hAnsi="Times New Roman"/>
          <w:sz w:val="30"/>
          <w:szCs w:val="30"/>
          <w:lang w:val="kk-KZ"/>
        </w:rPr>
        <w:t xml:space="preserve"> </w:t>
      </w:r>
      <w:r w:rsidR="00954347" w:rsidRPr="00D576CB">
        <w:rPr>
          <w:rFonts w:ascii="Times New Roman" w:hAnsi="Times New Roman"/>
          <w:sz w:val="30"/>
          <w:szCs w:val="30"/>
          <w:lang w:val="kk-KZ"/>
        </w:rPr>
        <w:t>мағынасы, əдістері, тəсілдері өзара тығыз байланыста болады.</w:t>
      </w:r>
    </w:p>
    <w:p w:rsidR="00954347" w:rsidRPr="00D576CB" w:rsidRDefault="0050679D" w:rsidP="0095434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w:t>
      </w:r>
      <w:r w:rsidR="00954347" w:rsidRPr="00D576CB">
        <w:rPr>
          <w:rFonts w:ascii="Times New Roman" w:hAnsi="Times New Roman"/>
          <w:sz w:val="30"/>
          <w:szCs w:val="30"/>
          <w:lang w:val="kk-KZ"/>
        </w:rPr>
        <w:t>Мұғалімнің  педагогикалық  шеберлігі  қойылған  оқу</w:t>
      </w:r>
      <w:r w:rsidRPr="00D576CB">
        <w:rPr>
          <w:rFonts w:ascii="Times New Roman" w:hAnsi="Times New Roman"/>
          <w:sz w:val="30"/>
          <w:szCs w:val="30"/>
          <w:lang w:val="kk-KZ"/>
        </w:rPr>
        <w:t xml:space="preserve"> </w:t>
      </w:r>
      <w:r w:rsidR="00954347" w:rsidRPr="00D576CB">
        <w:rPr>
          <w:rFonts w:ascii="Times New Roman" w:hAnsi="Times New Roman"/>
          <w:sz w:val="30"/>
          <w:szCs w:val="30"/>
          <w:lang w:val="kk-KZ"/>
        </w:rPr>
        <w:t>тапсырыстары мен бағдарламасына сəйкес оқыту тəсілдерінің,</w:t>
      </w:r>
      <w:r w:rsidRPr="00D576CB">
        <w:rPr>
          <w:rFonts w:ascii="Times New Roman" w:hAnsi="Times New Roman"/>
          <w:sz w:val="30"/>
          <w:szCs w:val="30"/>
          <w:lang w:val="kk-KZ"/>
        </w:rPr>
        <w:t xml:space="preserve"> </w:t>
      </w:r>
      <w:r w:rsidR="00954347" w:rsidRPr="00D576CB">
        <w:rPr>
          <w:rFonts w:ascii="Times New Roman" w:hAnsi="Times New Roman"/>
          <w:sz w:val="30"/>
          <w:szCs w:val="30"/>
          <w:lang w:val="kk-KZ"/>
        </w:rPr>
        <w:t>əдістерінің ең оңтайлы, қажет мағынасын тыңдай білуде. Оқыту</w:t>
      </w:r>
      <w:r w:rsidRPr="00D576CB">
        <w:rPr>
          <w:rFonts w:ascii="Times New Roman" w:hAnsi="Times New Roman"/>
          <w:sz w:val="30"/>
          <w:szCs w:val="30"/>
          <w:lang w:val="kk-KZ"/>
        </w:rPr>
        <w:t xml:space="preserve"> </w:t>
      </w:r>
      <w:r w:rsidR="00954347" w:rsidRPr="00D576CB">
        <w:rPr>
          <w:rFonts w:ascii="Times New Roman" w:hAnsi="Times New Roman"/>
          <w:sz w:val="30"/>
          <w:szCs w:val="30"/>
          <w:lang w:val="kk-KZ"/>
        </w:rPr>
        <w:t>технологиясы жүйелі ұғым. Оның құрылымына мыналар кіреді:</w:t>
      </w:r>
    </w:p>
    <w:p w:rsidR="0050679D" w:rsidRPr="00D576CB" w:rsidRDefault="0050679D" w:rsidP="0050679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оқыту мақсаты;</w:t>
      </w:r>
    </w:p>
    <w:p w:rsidR="0050679D" w:rsidRPr="00D576CB" w:rsidRDefault="0050679D" w:rsidP="0050679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оқыту мағынасы;</w:t>
      </w:r>
    </w:p>
    <w:p w:rsidR="0050679D" w:rsidRPr="00D576CB" w:rsidRDefault="0050679D" w:rsidP="0050679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педагогикалық өзара қатынас құралдары;</w:t>
      </w:r>
    </w:p>
    <w:p w:rsidR="0050679D" w:rsidRPr="00D576CB" w:rsidRDefault="0050679D" w:rsidP="0050679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оқу үдерісін ұйымдастыру;</w:t>
      </w:r>
    </w:p>
    <w:p w:rsidR="0050679D" w:rsidRPr="00D576CB" w:rsidRDefault="0050679D" w:rsidP="0050679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оқушы, мұғалім;</w:t>
      </w:r>
    </w:p>
    <w:p w:rsidR="0050679D" w:rsidRPr="00D576CB" w:rsidRDefault="0050679D" w:rsidP="0050679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іс-қимыл нəтижесі.</w:t>
      </w:r>
    </w:p>
    <w:p w:rsidR="0050679D" w:rsidRPr="00D576CB" w:rsidRDefault="0050679D" w:rsidP="0050679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Соңғы жылдары М.Жанпейсованың «Оқытудың модульдік технологиясы – оқушының дамыту құралы» əдісін жəне В.М.Манаховтың, Дьяченконың оқытудың ұжымдық тəсілі, сондай-ақ профессор Ж.Қараевтың оқытуды дербестендіру мен ізгілендіру ұстанымдарына негізделген технологиясын кеңінен қолдану қажет.</w:t>
      </w:r>
    </w:p>
    <w:p w:rsidR="0050679D" w:rsidRPr="00D576CB" w:rsidRDefault="0050679D" w:rsidP="0050679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Оқытудың қазіргі заманғы педагогикалық технологиясының бастапқы бір формасы болып табылатын бағдарламалап оқыту мəселелері В. Беспалько, М. Кларин, И. Лернер, В. Оконь, Н. Талызина жəне т.б. еңбектерінде көрініс табады. Дамыта  оқыту  бағытындағы  педагогикалық  технология Л. Выготский, Д. Эльконин, В. Давыдов, Л. </w:t>
      </w:r>
      <w:r w:rsidRPr="00D576CB">
        <w:rPr>
          <w:rFonts w:ascii="Times New Roman" w:hAnsi="Times New Roman"/>
          <w:sz w:val="30"/>
          <w:szCs w:val="30"/>
          <w:lang w:val="kk-KZ"/>
        </w:rPr>
        <w:lastRenderedPageBreak/>
        <w:t>Занковтың, ал жеке-бағдарлы оқыту технологиясының жобасы Ш. Амонашвили еңбектерінде жан-жақты зерттелген.</w:t>
      </w:r>
    </w:p>
    <w:p w:rsidR="0050679D" w:rsidRPr="00D576CB" w:rsidRDefault="0050679D" w:rsidP="0050679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Педагогикалық қызметке ынтасы жоғары, білім беру саласындағы үнемі жаңарып отыратын өзгерістерге икемді, қазіргі заманғыпедагогикалық технологияларды оқу-тəрбие үдерісінде қолдана алатын пән мұғалімдерін дайындау – оларды кəсіби даярлаудың ең көкейкесті аспектісінің бірі жəне пән мұғалімінің жеке тұлғасын қалыптастыру үдерісіндегі іс-əрекеттің нəтижесі болып табылады. Бұл мəселе бойынша жүргізілген зерттеу жұмыстарын зерделеу барысында пән мұғалімдерін дайындаудың бірнеше бағыттары бар екенін байқадық.</w:t>
      </w:r>
    </w:p>
    <w:p w:rsidR="0050679D" w:rsidRPr="00D576CB" w:rsidRDefault="0050679D" w:rsidP="0050679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Ғылым мен техниканың жедел дамыған, ақпараттық мəліметтер ағыны күшейген заманда ақыл-ой мүмкіндігін қалыптастырып, адамның қабілетін, талантын дамыту білім беру мекемелерінің басты міндеті болып отыр. Ол бүгінгі білім беру кеңістігіндегі ауадай қажет жаңару бастауыш сынып мұғалімінің қажымас ізденімпаздығы мен шығармашылық жемісімен келмек. Сондықтан да əрбір оқушының қабілетіне қарай білім беруді, оны дербестікке, ізденімпаздыққа, шығармашылыққа тəрбиелеуді жүзеге асыратын жаңартылған  педагогикалық  технологияны  меңгеруге  үлкен бетбұрыс жасалуы қажет. Өйткені мемлекеттік білім стандарты деңгейінде оқу үдерісін ұйымдастыру қазіргі заманғы педагогикалық технологияларды ендіруді міндеттейді.</w:t>
      </w:r>
    </w:p>
    <w:p w:rsidR="0050679D" w:rsidRPr="00D576CB" w:rsidRDefault="0050679D" w:rsidP="0050679D">
      <w:pPr>
        <w:spacing w:after="0" w:line="240" w:lineRule="auto"/>
        <w:jc w:val="both"/>
        <w:rPr>
          <w:rFonts w:ascii="Times New Roman" w:hAnsi="Times New Roman"/>
          <w:sz w:val="30"/>
          <w:szCs w:val="30"/>
          <w:lang w:val="kk-KZ"/>
        </w:rPr>
      </w:pPr>
    </w:p>
    <w:p w:rsidR="0050679D" w:rsidRPr="00D576CB" w:rsidRDefault="0050679D" w:rsidP="0050679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Өздік жұмыс тапсырмалары:</w:t>
      </w:r>
    </w:p>
    <w:p w:rsidR="0050679D" w:rsidRPr="00D576CB" w:rsidRDefault="0050679D" w:rsidP="0050679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«Білім беру» ұғымына ғалымдардың берген анықтамаларын саралаңыз</w:t>
      </w:r>
    </w:p>
    <w:p w:rsidR="0050679D" w:rsidRPr="00D576CB" w:rsidRDefault="0050679D" w:rsidP="0050679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Білім беру мазмұнын реттейтін құжаттарды талдаңыз</w:t>
      </w:r>
    </w:p>
    <w:p w:rsidR="0050679D" w:rsidRPr="00D576CB" w:rsidRDefault="0050679D" w:rsidP="0050679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Физикадан білім беру бағдарламаларын сипаттаңыз</w:t>
      </w:r>
    </w:p>
    <w:p w:rsidR="0050679D" w:rsidRPr="00D576CB" w:rsidRDefault="0050679D" w:rsidP="0050679D">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4. Білім берудегі оқытудың қазіргі заманғы педагогикалық технологияларын сипаттаңыз</w:t>
      </w:r>
    </w:p>
    <w:p w:rsidR="00465177" w:rsidRDefault="00465177" w:rsidP="0050679D">
      <w:pPr>
        <w:spacing w:after="0" w:line="240" w:lineRule="auto"/>
        <w:jc w:val="both"/>
        <w:rPr>
          <w:rFonts w:ascii="Times New Roman" w:hAnsi="Times New Roman"/>
          <w:sz w:val="30"/>
          <w:szCs w:val="30"/>
          <w:lang w:val="kk-KZ"/>
        </w:rPr>
      </w:pPr>
    </w:p>
    <w:p w:rsidR="00B518C6" w:rsidRDefault="00B518C6" w:rsidP="0050679D">
      <w:pPr>
        <w:spacing w:after="0" w:line="240" w:lineRule="auto"/>
        <w:jc w:val="both"/>
        <w:rPr>
          <w:rFonts w:ascii="Times New Roman" w:hAnsi="Times New Roman"/>
          <w:sz w:val="30"/>
          <w:szCs w:val="30"/>
          <w:lang w:val="kk-KZ"/>
        </w:rPr>
      </w:pPr>
    </w:p>
    <w:p w:rsidR="00B518C6" w:rsidRDefault="00B518C6" w:rsidP="0050679D">
      <w:pPr>
        <w:spacing w:after="0" w:line="240" w:lineRule="auto"/>
        <w:jc w:val="both"/>
        <w:rPr>
          <w:rFonts w:ascii="Times New Roman" w:hAnsi="Times New Roman"/>
          <w:sz w:val="30"/>
          <w:szCs w:val="30"/>
          <w:lang w:val="kk-KZ"/>
        </w:rPr>
      </w:pPr>
    </w:p>
    <w:p w:rsidR="00B518C6" w:rsidRDefault="00B518C6" w:rsidP="0050679D">
      <w:pPr>
        <w:spacing w:after="0" w:line="240" w:lineRule="auto"/>
        <w:jc w:val="both"/>
        <w:rPr>
          <w:rFonts w:ascii="Times New Roman" w:hAnsi="Times New Roman"/>
          <w:sz w:val="30"/>
          <w:szCs w:val="30"/>
          <w:lang w:val="kk-KZ"/>
        </w:rPr>
      </w:pPr>
    </w:p>
    <w:p w:rsidR="00B518C6" w:rsidRDefault="00B518C6" w:rsidP="0050679D">
      <w:pPr>
        <w:spacing w:after="0" w:line="240" w:lineRule="auto"/>
        <w:jc w:val="both"/>
        <w:rPr>
          <w:rFonts w:ascii="Times New Roman" w:hAnsi="Times New Roman"/>
          <w:sz w:val="30"/>
          <w:szCs w:val="30"/>
          <w:lang w:val="kk-KZ"/>
        </w:rPr>
      </w:pPr>
    </w:p>
    <w:p w:rsidR="00B518C6" w:rsidRDefault="00B518C6" w:rsidP="0050679D">
      <w:pPr>
        <w:spacing w:after="0" w:line="240" w:lineRule="auto"/>
        <w:jc w:val="both"/>
        <w:rPr>
          <w:rFonts w:ascii="Times New Roman" w:hAnsi="Times New Roman"/>
          <w:sz w:val="30"/>
          <w:szCs w:val="30"/>
          <w:lang w:val="kk-KZ"/>
        </w:rPr>
      </w:pPr>
    </w:p>
    <w:p w:rsidR="00B518C6" w:rsidRDefault="00B518C6" w:rsidP="0050679D">
      <w:pPr>
        <w:spacing w:after="0" w:line="240" w:lineRule="auto"/>
        <w:jc w:val="both"/>
        <w:rPr>
          <w:rFonts w:ascii="Times New Roman" w:hAnsi="Times New Roman"/>
          <w:sz w:val="30"/>
          <w:szCs w:val="30"/>
          <w:lang w:val="kk-KZ"/>
        </w:rPr>
      </w:pPr>
    </w:p>
    <w:p w:rsidR="00B518C6" w:rsidRPr="00D576CB" w:rsidRDefault="00B518C6" w:rsidP="0050679D">
      <w:pPr>
        <w:spacing w:after="0" w:line="240" w:lineRule="auto"/>
        <w:jc w:val="both"/>
        <w:rPr>
          <w:rFonts w:ascii="Times New Roman" w:hAnsi="Times New Roman"/>
          <w:sz w:val="30"/>
          <w:szCs w:val="30"/>
          <w:lang w:val="kk-KZ"/>
        </w:rPr>
      </w:pPr>
    </w:p>
    <w:p w:rsidR="00465177" w:rsidRPr="00D576CB" w:rsidRDefault="00465177" w:rsidP="0050679D">
      <w:pPr>
        <w:spacing w:after="0" w:line="240" w:lineRule="auto"/>
        <w:jc w:val="both"/>
        <w:rPr>
          <w:rFonts w:ascii="Times New Roman" w:hAnsi="Times New Roman"/>
          <w:sz w:val="30"/>
          <w:szCs w:val="30"/>
          <w:lang w:val="kk-KZ"/>
        </w:rPr>
      </w:pPr>
    </w:p>
    <w:p w:rsidR="00465177" w:rsidRPr="00D576CB" w:rsidRDefault="00465177" w:rsidP="0050679D">
      <w:pPr>
        <w:spacing w:after="0" w:line="240" w:lineRule="auto"/>
        <w:jc w:val="both"/>
        <w:rPr>
          <w:rFonts w:ascii="Times New Roman" w:hAnsi="Times New Roman"/>
          <w:sz w:val="30"/>
          <w:szCs w:val="30"/>
          <w:lang w:val="kk-KZ"/>
        </w:rPr>
      </w:pPr>
    </w:p>
    <w:p w:rsidR="00465177" w:rsidRPr="00D576CB" w:rsidRDefault="00465177" w:rsidP="00465177">
      <w:pPr>
        <w:spacing w:after="0" w:line="240" w:lineRule="auto"/>
        <w:jc w:val="center"/>
        <w:rPr>
          <w:rFonts w:ascii="Times New Roman" w:hAnsi="Times New Roman"/>
          <w:b/>
          <w:sz w:val="30"/>
          <w:szCs w:val="30"/>
          <w:lang w:val="kk-KZ"/>
        </w:rPr>
      </w:pPr>
      <w:r w:rsidRPr="00D576CB">
        <w:rPr>
          <w:rFonts w:ascii="Times New Roman" w:hAnsi="Times New Roman"/>
          <w:b/>
          <w:sz w:val="30"/>
          <w:szCs w:val="30"/>
          <w:lang w:val="kk-KZ"/>
        </w:rPr>
        <w:lastRenderedPageBreak/>
        <w:t>Лекция №</w:t>
      </w:r>
      <w:r w:rsidR="00964F69">
        <w:rPr>
          <w:rFonts w:ascii="Times New Roman" w:hAnsi="Times New Roman"/>
          <w:b/>
          <w:sz w:val="30"/>
          <w:szCs w:val="30"/>
          <w:lang w:val="kk-KZ"/>
        </w:rPr>
        <w:t>26</w:t>
      </w:r>
    </w:p>
    <w:p w:rsidR="00465177" w:rsidRPr="00D576CB" w:rsidRDefault="00465177" w:rsidP="00964F69">
      <w:pPr>
        <w:spacing w:after="0" w:line="240" w:lineRule="auto"/>
        <w:jc w:val="center"/>
        <w:rPr>
          <w:rFonts w:ascii="Times New Roman" w:hAnsi="Times New Roman"/>
          <w:b/>
          <w:bCs/>
          <w:snapToGrid w:val="0"/>
          <w:color w:val="000000"/>
          <w:sz w:val="30"/>
          <w:szCs w:val="30"/>
          <w:lang w:val="kk-KZ"/>
        </w:rPr>
      </w:pPr>
      <w:r w:rsidRPr="00D576CB">
        <w:rPr>
          <w:rFonts w:ascii="Times New Roman" w:hAnsi="Times New Roman"/>
          <w:b/>
          <w:snapToGrid w:val="0"/>
          <w:sz w:val="30"/>
          <w:szCs w:val="30"/>
          <w:lang w:val="kk-KZ"/>
        </w:rPr>
        <w:t>Тұлғаға бағда</w:t>
      </w:r>
      <w:r w:rsidR="000E04F5">
        <w:rPr>
          <w:rFonts w:ascii="Times New Roman" w:hAnsi="Times New Roman"/>
          <w:b/>
          <w:snapToGrid w:val="0"/>
          <w:sz w:val="30"/>
          <w:szCs w:val="30"/>
          <w:lang w:val="kk-KZ"/>
        </w:rPr>
        <w:t>рлы педагогикалық технология</w:t>
      </w:r>
      <w:r w:rsidRPr="00D576CB">
        <w:rPr>
          <w:rFonts w:ascii="Times New Roman" w:hAnsi="Times New Roman"/>
          <w:b/>
          <w:snapToGrid w:val="0"/>
          <w:sz w:val="30"/>
          <w:szCs w:val="30"/>
          <w:lang w:val="kk-KZ"/>
        </w:rPr>
        <w:t xml:space="preserve"> </w:t>
      </w:r>
    </w:p>
    <w:p w:rsidR="00465177" w:rsidRPr="00D576CB" w:rsidRDefault="00465177" w:rsidP="0046517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Жоспар:</w:t>
      </w:r>
    </w:p>
    <w:p w:rsidR="00465177" w:rsidRPr="00D576CB" w:rsidRDefault="00465177" w:rsidP="0046517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Тұлғаға бағдарлы педагогикалық технология.</w:t>
      </w:r>
    </w:p>
    <w:p w:rsidR="00465177" w:rsidRPr="00D576CB" w:rsidRDefault="00465177" w:rsidP="0046517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Ынтымақтастық педагогикасы.</w:t>
      </w:r>
    </w:p>
    <w:p w:rsidR="00465177" w:rsidRPr="00D576CB" w:rsidRDefault="00465177" w:rsidP="0046517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Білім беруді ізгілендіру технологиясы (Ш. А. Амонашвили бойынша).</w:t>
      </w:r>
    </w:p>
    <w:p w:rsidR="00465177" w:rsidRPr="00D576CB" w:rsidRDefault="00465177" w:rsidP="00465177">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4. Адамгершілікті қалыптастыруға негізделген əдебиетті оқыту жүйесі (Е. Н. Ильин).</w:t>
      </w:r>
    </w:p>
    <w:p w:rsidR="00337716" w:rsidRPr="00D576CB" w:rsidRDefault="00337716" w:rsidP="00465177">
      <w:pPr>
        <w:spacing w:after="0" w:line="240" w:lineRule="auto"/>
        <w:jc w:val="both"/>
        <w:rPr>
          <w:rFonts w:ascii="Times New Roman" w:hAnsi="Times New Roman"/>
          <w:sz w:val="30"/>
          <w:szCs w:val="30"/>
          <w:lang w:val="kk-KZ"/>
        </w:rPr>
      </w:pPr>
    </w:p>
    <w:p w:rsidR="00337716" w:rsidRPr="00D576CB" w:rsidRDefault="00337716" w:rsidP="00337716">
      <w:pPr>
        <w:spacing w:after="0" w:line="240" w:lineRule="auto"/>
        <w:jc w:val="center"/>
        <w:rPr>
          <w:rFonts w:ascii="Times New Roman" w:hAnsi="Times New Roman"/>
          <w:sz w:val="30"/>
          <w:szCs w:val="30"/>
          <w:lang w:val="kk-KZ"/>
        </w:rPr>
      </w:pPr>
      <w:r w:rsidRPr="00D576CB">
        <w:rPr>
          <w:rFonts w:ascii="Times New Roman" w:hAnsi="Times New Roman"/>
          <w:sz w:val="30"/>
          <w:szCs w:val="30"/>
          <w:lang w:val="kk-KZ"/>
        </w:rPr>
        <w:t>Тұлғаға бағдарлы педагогикалық технология</w:t>
      </w:r>
    </w:p>
    <w:p w:rsidR="00337716" w:rsidRPr="00D576CB" w:rsidRDefault="00337716" w:rsidP="0033771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ХХІ  ғасырдың  жан-жақты  зерделі,  талантты  адамын қалыптастыру бағытындағы білім беру ісі бүгінгі күн талабы. Қазақстанның дамуына білім мен ғылымның əсер етуі үшін дүние жүзілік кеңістігіне ену, оқыту жүйесін заман талабына сай үйлестіре алуға оқу-əдістемелік жүйеге жаңа талаптар қойылуда. Осы тұрғыдан алғанда бүгінгі таңда мұғалімге білім берудің тиімді жолдарын қарастыру, таңдай білу еркіндігі тиіп отыр. Қазіргі уақытта Қазақстанда білім берудің өзіндік ұлттық үлгісі қалыптасуда. Бұл үдеріс білім парадигмасының өзгеруімен қатар жүреді. Білім берудің ескі мазмұнның орнына жаңасы келуде.</w:t>
      </w:r>
    </w:p>
    <w:p w:rsidR="00337716" w:rsidRPr="00D576CB" w:rsidRDefault="00337716" w:rsidP="0033771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Я. А. Коменскийдің, И.Гербарттың дəстүрлі объект – субъектілі педагогикасының орнын басқасы басты, ол балаға оқу қызметінің субьектісі ретінде, өзін-өзі өзектілендіруге, өзін танытуға жəне өзін-өзі жүзеге асыруға ұмтылатын дамушы тұлға ретінде бағытталған. Мұндай жағдайда педагогикалық үдерістің маңызды құрамы оқу ісіндегі субъектілер – оқытушы мен оқушының тұлғалық – бағытталған өзара əрекеті болып табылады. Жаңа білім парадигмасы бірінші орынға баланың білімін, білігі мен дағдысын емес, оның тұлғасын, білім алу арқылы дамуын қойып отыр. Егер «жеке тұлға» ұғымының мазмұнын талдап, түсінік беретін болсақ, біздің ойымызша, төмендегідей анықтама неғұрлым дəл келеді: «Жеке тұлға» – бұл адамның психикалық, рухани мəні, ол əр түрлі жинақталған қасиеттер жүйесіне тəн:</w:t>
      </w:r>
    </w:p>
    <w:p w:rsidR="00337716" w:rsidRPr="00D576CB" w:rsidRDefault="00337716" w:rsidP="0033771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адамның əлеуметтік маңызды қасиеттерінің жиынтығы;</w:t>
      </w:r>
    </w:p>
    <w:p w:rsidR="00337716" w:rsidRPr="00D576CB" w:rsidRDefault="00337716" w:rsidP="0033771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өзіне жəне өзімен-өзінің, дүниеге жəне дүниемен қатынастарының жүйесі;</w:t>
      </w:r>
    </w:p>
    <w:p w:rsidR="00337716" w:rsidRPr="00D576CB" w:rsidRDefault="00337716" w:rsidP="0033771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іс жүзіне асырылып жүрген əлеуметтік рөлдер қызметінің жүйесі, мінез-құлық əрекеттерінің жиынтығы;</w:t>
      </w:r>
    </w:p>
    <w:p w:rsidR="00337716" w:rsidRPr="00D576CB" w:rsidRDefault="00337716" w:rsidP="0033771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айналадағы қоршаған əлемді жəне онда өзін-өзі жете түсінуі;</w:t>
      </w:r>
    </w:p>
    <w:p w:rsidR="00337716" w:rsidRPr="00D576CB" w:rsidRDefault="00337716" w:rsidP="0033771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қажеттілік жүйесі;</w:t>
      </w:r>
    </w:p>
    <w:p w:rsidR="00337716" w:rsidRPr="00D576CB" w:rsidRDefault="00337716" w:rsidP="0033771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шығармашылық  мүмкіншілігі  мен  қабілеттерінің жиынтығы;</w:t>
      </w:r>
    </w:p>
    <w:p w:rsidR="00337716" w:rsidRPr="00D576CB" w:rsidRDefault="00337716" w:rsidP="0033771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lastRenderedPageBreak/>
        <w:t>- сыртқы жағдайлар əсерінің жиынтығы жəне т.б.(Г. К. Селевко)</w:t>
      </w:r>
    </w:p>
    <w:p w:rsidR="00337716" w:rsidRPr="00D576CB" w:rsidRDefault="00337716" w:rsidP="0033771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Қазіргі уақытта педагогика ғылымының бір ерекшелігі</w:t>
      </w:r>
    </w:p>
    <w:p w:rsidR="00337716" w:rsidRPr="00D576CB" w:rsidRDefault="00337716" w:rsidP="0033771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баланың тұлғалық дамуына бағытталған жаңа оқыту технологияларын шығаруға ұмтылуы.</w:t>
      </w:r>
    </w:p>
    <w:p w:rsidR="00337716" w:rsidRPr="00D576CB" w:rsidRDefault="00337716" w:rsidP="0033771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Тұлғаға бағдарлы технология мектептегі білім беру жүйесінде баланың табиғи əлеуетін жүзеге асырып, жан-жақты дамуы үшін ұрыс-жанжалсыз жəне қауіпсіз жағдай тудыруды басты мақсат етіп қойып отыр. Бұл технологияның негізінде ізгілік философиясы жатыр. Педагогтің міндеті – өз мүмкіншілігін барынша жүзеге асырғысы  келетін,  өмірде  болатын  əртүрлі  жағдайлардан жауапкершілікпен жол таба білетін тұлғаны тəрбиелеу.</w:t>
      </w:r>
    </w:p>
    <w:p w:rsidR="00337716" w:rsidRPr="00D576CB" w:rsidRDefault="00337716" w:rsidP="0033771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Тұлғаға  бағдарлы  технология  адамды  танып-білуге ізгіліктілігімен, жүйкелік емдік бағытымен, баланың жан-жақты, азат, шығармашылық жағынан дамытуды мақсат етіп қоюымен ерекшеленеді. Ынтымақтастық технологиясы педагог пен оқушы арасындағы өзара түсінушілік, ынтымақтастық, серіктестік қарым-қатынасын жүзеге асырады. Оқушы мен мұғалім ынтымақтастықта жұмыс істей отырып, ортақ мақсатқа жету үшін іс-əрекеттің барысы мен нəтижесін бірігіп талдайды.</w:t>
      </w:r>
    </w:p>
    <w:p w:rsidR="00337716" w:rsidRPr="00D576CB" w:rsidRDefault="00337716" w:rsidP="0033771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Азат тəрбиелеу технологиясы баланың өмірлік іс-əрекетінде өз бетінше шешім қабылдауға, таңдау жасауға мүмкіндік береді. Таңдау арқылы бала субъект ұстанымын жүзеге асырады. Ол қорытындыға сыртқы күштердің ықпалы емес, ішкі түрткілер арқылы жетеді. Эзотериялық технологиялар ақиқат пен оған баратын жол туралы эзотерия (белгісіз, бейсана) туралы ілімге негізделген.</w:t>
      </w:r>
    </w:p>
    <w:p w:rsidR="00337716" w:rsidRPr="00D576CB" w:rsidRDefault="00337716" w:rsidP="0033771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Педагогикалық үдеріс – бұл қарым-қатынас, хабарлама емес ақиқатқа жеткізу. Эзотериялық технологияда баланың өзі ғаламмен ақпараттық қарым-қатынас жасау орталығы болып табылады.</w:t>
      </w:r>
    </w:p>
    <w:p w:rsidR="00337716" w:rsidRPr="00D576CB" w:rsidRDefault="00337716" w:rsidP="0033771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Тұлғаға бағытталған оқыту – бұл педагогикалық қызметтегі əдіснамалық бағдар, ол өзара байланысты түсініктер, идеялар мен тəсілдер арқылы өзіндік тануын, өзін-өзі қалыптасуын жəне бала тұлғасының қабілеттерінің жүзеге асуын, оның қайталанбас даралығының дамуын қамтамасыз етеді жəне қолдайды.</w:t>
      </w:r>
    </w:p>
    <w:p w:rsidR="00337716" w:rsidRPr="00D576CB" w:rsidRDefault="00337716" w:rsidP="0033771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Жеке тұлғаға бағытталған əдіс негізіндегі педагогикалық технологиялар:</w:t>
      </w:r>
    </w:p>
    <w:p w:rsidR="00337716" w:rsidRPr="00D576CB" w:rsidRDefault="0033771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Жеке бағытталған білім беру технологиясы (Якиманская И.С.);</w:t>
      </w:r>
    </w:p>
    <w:p w:rsidR="00337716" w:rsidRPr="00D576CB" w:rsidRDefault="0033771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Дербес дамытудың технологиясы (Селевко Г.К.);</w:t>
      </w:r>
    </w:p>
    <w:p w:rsidR="00337716" w:rsidRPr="00D576CB" w:rsidRDefault="0033771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Ынтымақтастықтың педагогикасы;</w:t>
      </w:r>
    </w:p>
    <w:p w:rsidR="00337716" w:rsidRPr="00D576CB" w:rsidRDefault="0033771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Адамгершілік жеке технологиясы ( Амонашвили Ш.А.);</w:t>
      </w:r>
    </w:p>
    <w:p w:rsidR="00337716" w:rsidRPr="00D576CB" w:rsidRDefault="0033771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Ойын технологиялары;</w:t>
      </w:r>
    </w:p>
    <w:p w:rsidR="00337716" w:rsidRPr="00D576CB" w:rsidRDefault="0033771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Дамыту технологиялары;</w:t>
      </w:r>
    </w:p>
    <w:p w:rsidR="00337716" w:rsidRPr="00D576CB" w:rsidRDefault="0033771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lastRenderedPageBreak/>
        <w:t>Проблемалық тəлім-тəрбие;</w:t>
      </w:r>
    </w:p>
    <w:p w:rsidR="00337716" w:rsidRPr="00D576CB" w:rsidRDefault="0033771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Деңгейлік саралау технологиясы.</w:t>
      </w:r>
    </w:p>
    <w:p w:rsidR="00337716" w:rsidRPr="00D576CB" w:rsidRDefault="00337716" w:rsidP="0033771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Тұлғаға бағытталған оқыту – бұл </w:t>
      </w:r>
    </w:p>
    <w:p w:rsidR="00337716" w:rsidRPr="00D576CB" w:rsidRDefault="0033771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Оқушымен жеке жұмыс мүмкіндігі;</w:t>
      </w:r>
    </w:p>
    <w:p w:rsidR="00337716" w:rsidRPr="00D576CB" w:rsidRDefault="0033771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Оқушы тұлғасын тану жəне қадірлеу;</w:t>
      </w:r>
    </w:p>
    <w:p w:rsidR="00337716" w:rsidRPr="00D576CB" w:rsidRDefault="0033771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Қабілеттеріне қарай топтарға бөлінген балаларды оқыту;</w:t>
      </w:r>
    </w:p>
    <w:p w:rsidR="00337716" w:rsidRPr="00D576CB" w:rsidRDefault="0033771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Балалармен ынтымақтастық;</w:t>
      </w:r>
    </w:p>
    <w:p w:rsidR="00337716" w:rsidRPr="00D576CB" w:rsidRDefault="0033771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Оқытудың түрін, мазмұнын, формасын таңдауға мүмкіндік беру;</w:t>
      </w:r>
    </w:p>
    <w:p w:rsidR="00337716" w:rsidRPr="00D576CB" w:rsidRDefault="0033771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Оқушылардың танымдық стратегиясын дамыту;</w:t>
      </w:r>
    </w:p>
    <w:p w:rsidR="00337716" w:rsidRPr="00D576CB" w:rsidRDefault="0033771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Оқыту үдерісінде балалардың тұлғалық тəжірибесін есепке алу.</w:t>
      </w:r>
    </w:p>
    <w:p w:rsidR="00337716" w:rsidRPr="00D576CB" w:rsidRDefault="00337716" w:rsidP="0033771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Мақсаттарды қойғанда басты назар неге аударылады?</w:t>
      </w:r>
    </w:p>
    <w:p w:rsidR="00337716" w:rsidRPr="00D576CB" w:rsidRDefault="00337716" w:rsidP="0033771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Əр бастауыш сынып оқушысының жеке танымдық қабілеттерін</w:t>
      </w:r>
    </w:p>
    <w:p w:rsidR="00337716" w:rsidRPr="00D576CB" w:rsidRDefault="00337716" w:rsidP="0033771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дамыту;</w:t>
      </w:r>
    </w:p>
    <w:p w:rsidR="00337716" w:rsidRPr="00D576CB" w:rsidRDefault="00337716" w:rsidP="0033771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Бастауыш сынып оқушысының жеке (субъектік) тəжірибесін</w:t>
      </w:r>
    </w:p>
    <w:p w:rsidR="00337716" w:rsidRPr="00D576CB" w:rsidRDefault="00337716" w:rsidP="0033771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көбірек анықтау, ынталандыру, пайдалану, «мəдениеттендіру»;</w:t>
      </w:r>
    </w:p>
    <w:p w:rsidR="00337716" w:rsidRPr="00D576CB" w:rsidRDefault="00337716" w:rsidP="0033771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бастауыш сынып оқушысының алдын ала жоспарланған ерекшеліктерін қалыптастырмай, оның өзін-өзі тануына, өмірде өз орнын табуына жəне қабілеттерінің іске асуына көмек көрсету.</w:t>
      </w:r>
    </w:p>
    <w:p w:rsidR="00337716" w:rsidRPr="00D576CB" w:rsidRDefault="00337716" w:rsidP="00337716">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Негізгі принциптері</w:t>
      </w:r>
    </w:p>
    <w:p w:rsidR="00337716" w:rsidRPr="00D576CB" w:rsidRDefault="0033771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жеке даралық;</w:t>
      </w:r>
    </w:p>
    <w:p w:rsidR="00337716" w:rsidRPr="00D576CB" w:rsidRDefault="0033771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тұлға;</w:t>
      </w:r>
    </w:p>
    <w:p w:rsidR="00337716" w:rsidRPr="00D576CB" w:rsidRDefault="0033771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күн талабына сай келетін мəселелерді өзі шеше алатын тұлға;</w:t>
      </w:r>
    </w:p>
    <w:p w:rsidR="00337716" w:rsidRPr="00D576CB" w:rsidRDefault="0033771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өзіндік ойын білдіре алатын;</w:t>
      </w:r>
    </w:p>
    <w:p w:rsidR="00337716" w:rsidRPr="00D576CB" w:rsidRDefault="0033771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субъективтілік;</w:t>
      </w:r>
    </w:p>
    <w:p w:rsidR="00337716" w:rsidRPr="00D576CB" w:rsidRDefault="0033771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«Мен» концепциясы;</w:t>
      </w:r>
    </w:p>
    <w:p w:rsidR="00337716" w:rsidRPr="00D576CB" w:rsidRDefault="0033771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таңдау;</w:t>
      </w:r>
    </w:p>
    <w:p w:rsidR="00337716" w:rsidRPr="00D576CB" w:rsidRDefault="0033771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педагогикалық қолдау;</w:t>
      </w:r>
    </w:p>
    <w:p w:rsidR="00337716" w:rsidRPr="00D576CB" w:rsidRDefault="00337716"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сенімділік пен қолдау.</w:t>
      </w:r>
    </w:p>
    <w:p w:rsidR="00786048" w:rsidRPr="00D576CB" w:rsidRDefault="00786048" w:rsidP="00786048">
      <w:pPr>
        <w:spacing w:after="0" w:line="240" w:lineRule="auto"/>
        <w:ind w:left="360"/>
        <w:jc w:val="both"/>
        <w:rPr>
          <w:rFonts w:ascii="Times New Roman" w:hAnsi="Times New Roman"/>
          <w:sz w:val="30"/>
          <w:szCs w:val="30"/>
          <w:lang w:val="kk-KZ"/>
        </w:rPr>
      </w:pPr>
      <w:r w:rsidRPr="00D576CB">
        <w:rPr>
          <w:rFonts w:ascii="Times New Roman" w:hAnsi="Times New Roman"/>
          <w:sz w:val="30"/>
          <w:szCs w:val="30"/>
          <w:lang w:val="kk-KZ"/>
        </w:rPr>
        <w:t xml:space="preserve">      Əдістеменің  ерекшеліктері:  Оқу  үдерісі  оқушы  мен мұғалімнің оқу</w:t>
      </w:r>
    </w:p>
    <w:p w:rsidR="00786048" w:rsidRPr="00D576CB" w:rsidRDefault="00786048" w:rsidP="00786048">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сұхбатына негізделген, ол бағдарламалық қызметті бірлесіп құруға бағытталған. Бұл жерде оқушының ынтасы, оқу материалының мазмұнын, формасын, түрін жеке таңдауы, алған білімін оқытуға қатысты емес жағдайда, қажет болған соң өздігінен пайдалануға талабы есепке алынады.    </w:t>
      </w:r>
    </w:p>
    <w:p w:rsidR="00786048" w:rsidRPr="00D576CB" w:rsidRDefault="00786048" w:rsidP="00786048">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Білім, білік, дағды. Сыртқы дүниеден қабылдағанның барлығына оқушы таңдаумен қарайды. Ғылыми-педагогикалық логиканың барлық ережелері бойынша бір жүйеге біріктірілген түсініктердің барлығын оқушылар игере алады деп айта алмаймыз, оқушы, көбінесе, өзінің жеке тəжірибесінде пайдаланатын түсініктерді ғана меңгереді. Сондықтан оқу үдерісін ұйымдастырғандағы бастапқы нүкте субъектік тəжірибені </w:t>
      </w:r>
      <w:r w:rsidRPr="00D576CB">
        <w:rPr>
          <w:rFonts w:ascii="Times New Roman" w:hAnsi="Times New Roman"/>
          <w:sz w:val="30"/>
          <w:szCs w:val="30"/>
          <w:lang w:val="kk-KZ"/>
        </w:rPr>
        <w:lastRenderedPageBreak/>
        <w:t>көкейтестілендіру, байланыстарды іздеу, дамудың жақын аймақтарын анықтау.</w:t>
      </w:r>
    </w:p>
    <w:p w:rsidR="00786048" w:rsidRPr="00D576CB" w:rsidRDefault="00786048" w:rsidP="00786048">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Оқу қызметінің тəсілі. Бұл технологияда барлық білім беру жүйесінің орталығы баланың даралық қасиеттері болып табылғандықтан, оның əдістемелік негізінде оқу үдерісін даралау жəне саралау принциптері жатыр. Кез келген пəндік əдістеменің негізгі идеясы – əр оқушының жеке ерекшеліктері мен мүмкіндіктерін ашу болып табылады. Одан кейін бұл мүмкіндіктер ұтымды жүзеге асырылатын құрылым анықталады.</w:t>
      </w:r>
    </w:p>
    <w:p w:rsidR="00786048" w:rsidRPr="00D576CB" w:rsidRDefault="00786048" w:rsidP="00786048">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Оқу қызметінің тəсілі. Ең басынан əр бала үшін оқшауланған орта құрылмайды, керісінше, ол өзін көрсете алу мүмкіндігі болатын ашық жан-жақты мектеп ортасы құрылады. Бұл мүмкіндікті педагог кəсіптік тұрғыдан анықтаған кезде оның дамуы үшін қажетті жағдай тудыратын оқытудың саралау формасын ұсынуға болады;</w:t>
      </w:r>
    </w:p>
    <w:p w:rsidR="00786048" w:rsidRDefault="00786048" w:rsidP="00786048">
      <w:pPr>
        <w:spacing w:after="0" w:line="240" w:lineRule="auto"/>
        <w:jc w:val="both"/>
        <w:rPr>
          <w:rFonts w:ascii="Times New Roman" w:hAnsi="Times New Roman"/>
          <w:sz w:val="30"/>
          <w:szCs w:val="30"/>
          <w:lang w:val="kk-KZ"/>
        </w:rPr>
      </w:pPr>
    </w:p>
    <w:p w:rsidR="000E04F5" w:rsidRDefault="000E04F5" w:rsidP="00964F69">
      <w:pPr>
        <w:spacing w:after="0" w:line="240" w:lineRule="auto"/>
        <w:jc w:val="center"/>
        <w:rPr>
          <w:rFonts w:ascii="Times New Roman" w:hAnsi="Times New Roman"/>
          <w:b/>
          <w:sz w:val="30"/>
          <w:szCs w:val="30"/>
          <w:lang w:val="kk-KZ"/>
        </w:rPr>
      </w:pPr>
    </w:p>
    <w:p w:rsidR="00964F69" w:rsidRPr="00D576CB" w:rsidRDefault="00964F69" w:rsidP="00964F69">
      <w:pPr>
        <w:spacing w:after="0" w:line="240" w:lineRule="auto"/>
        <w:jc w:val="center"/>
        <w:rPr>
          <w:rFonts w:ascii="Times New Roman" w:hAnsi="Times New Roman"/>
          <w:b/>
          <w:sz w:val="30"/>
          <w:szCs w:val="30"/>
          <w:lang w:val="kk-KZ"/>
        </w:rPr>
      </w:pPr>
      <w:r w:rsidRPr="00D576CB">
        <w:rPr>
          <w:rFonts w:ascii="Times New Roman" w:hAnsi="Times New Roman"/>
          <w:b/>
          <w:sz w:val="30"/>
          <w:szCs w:val="30"/>
          <w:lang w:val="kk-KZ"/>
        </w:rPr>
        <w:t xml:space="preserve">Лекция № </w:t>
      </w:r>
      <w:r>
        <w:rPr>
          <w:rFonts w:ascii="Times New Roman" w:hAnsi="Times New Roman"/>
          <w:b/>
          <w:sz w:val="30"/>
          <w:szCs w:val="30"/>
          <w:lang w:val="kk-KZ"/>
        </w:rPr>
        <w:t>27</w:t>
      </w:r>
    </w:p>
    <w:p w:rsidR="00786048" w:rsidRPr="000E04F5" w:rsidRDefault="00786048" w:rsidP="00786048">
      <w:pPr>
        <w:spacing w:after="0" w:line="240" w:lineRule="auto"/>
        <w:jc w:val="center"/>
        <w:rPr>
          <w:rFonts w:ascii="Times New Roman" w:hAnsi="Times New Roman"/>
          <w:b/>
          <w:sz w:val="30"/>
          <w:szCs w:val="30"/>
          <w:lang w:val="kk-KZ"/>
        </w:rPr>
      </w:pPr>
      <w:r w:rsidRPr="000E04F5">
        <w:rPr>
          <w:rFonts w:ascii="Times New Roman" w:hAnsi="Times New Roman"/>
          <w:b/>
          <w:sz w:val="30"/>
          <w:szCs w:val="30"/>
          <w:lang w:val="kk-KZ"/>
        </w:rPr>
        <w:t>Ынтымақтастық педагогикасы</w:t>
      </w:r>
    </w:p>
    <w:p w:rsidR="000E04F5" w:rsidRDefault="000E04F5" w:rsidP="000E04F5">
      <w:pPr>
        <w:spacing w:after="0" w:line="240" w:lineRule="auto"/>
        <w:jc w:val="both"/>
        <w:rPr>
          <w:rFonts w:ascii="Times New Roman" w:hAnsi="Times New Roman"/>
          <w:sz w:val="30"/>
          <w:szCs w:val="30"/>
          <w:lang w:val="kk-KZ"/>
        </w:rPr>
      </w:pPr>
      <w:r>
        <w:rPr>
          <w:rFonts w:ascii="Times New Roman" w:hAnsi="Times New Roman"/>
          <w:sz w:val="30"/>
          <w:szCs w:val="30"/>
          <w:lang w:val="kk-KZ"/>
        </w:rPr>
        <w:t>Жоспар</w:t>
      </w:r>
    </w:p>
    <w:p w:rsidR="000E04F5" w:rsidRPr="000E04F5" w:rsidRDefault="000E04F5" w:rsidP="00DA3547">
      <w:pPr>
        <w:pStyle w:val="a4"/>
        <w:numPr>
          <w:ilvl w:val="0"/>
          <w:numId w:val="64"/>
        </w:numPr>
        <w:spacing w:after="0" w:line="240" w:lineRule="auto"/>
        <w:jc w:val="both"/>
        <w:rPr>
          <w:rFonts w:ascii="Times New Roman" w:hAnsi="Times New Roman"/>
          <w:sz w:val="30"/>
          <w:szCs w:val="30"/>
          <w:lang w:val="kk-KZ"/>
        </w:rPr>
      </w:pPr>
      <w:r w:rsidRPr="000E04F5">
        <w:rPr>
          <w:rFonts w:ascii="Times New Roman" w:hAnsi="Times New Roman"/>
          <w:sz w:val="30"/>
          <w:szCs w:val="30"/>
          <w:lang w:val="kk-KZ"/>
        </w:rPr>
        <w:t>Ынтымақтастық педагогикасының  туындауы</w:t>
      </w:r>
    </w:p>
    <w:p w:rsidR="000E04F5" w:rsidRDefault="000E04F5" w:rsidP="00DA3547">
      <w:pPr>
        <w:pStyle w:val="a4"/>
        <w:numPr>
          <w:ilvl w:val="0"/>
          <w:numId w:val="64"/>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Ынтымақтастық педаг</w:t>
      </w:r>
      <w:r>
        <w:rPr>
          <w:rFonts w:ascii="Times New Roman" w:hAnsi="Times New Roman"/>
          <w:sz w:val="30"/>
          <w:szCs w:val="30"/>
          <w:lang w:val="kk-KZ"/>
        </w:rPr>
        <w:t>огикасының  мақсаттық бағыттары</w:t>
      </w:r>
    </w:p>
    <w:p w:rsidR="000E04F5" w:rsidRPr="000E04F5" w:rsidRDefault="000E04F5" w:rsidP="000E04F5">
      <w:pPr>
        <w:pStyle w:val="a4"/>
        <w:spacing w:after="0" w:line="240" w:lineRule="auto"/>
        <w:jc w:val="both"/>
        <w:rPr>
          <w:rFonts w:ascii="Times New Roman" w:hAnsi="Times New Roman"/>
          <w:sz w:val="30"/>
          <w:szCs w:val="30"/>
          <w:lang w:val="kk-KZ"/>
        </w:rPr>
      </w:pPr>
    </w:p>
    <w:p w:rsidR="00786048" w:rsidRPr="00D576CB" w:rsidRDefault="00786048" w:rsidP="00786048">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К. Д. Ушинский, Н. П. Пирогов, Л. Н. Толстой, С. Т. Шацкий, В. А. Сухомлинский, А. С. Макаренко, Ж. Ж. Руссо, Я. Корчак, К. Роджерс, Э. Берн идеяларының негізінде ынтымақтастық педагогикасы туындады.</w:t>
      </w:r>
    </w:p>
    <w:p w:rsidR="00786048" w:rsidRPr="00D576CB" w:rsidRDefault="00786048" w:rsidP="00786048">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Ынтымақтастық педагогикасының 3 мақсаттық бағыты анықталған:</w:t>
      </w:r>
    </w:p>
    <w:p w:rsidR="00786048" w:rsidRPr="00D576CB" w:rsidRDefault="00786048" w:rsidP="00786048">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Педагогикалық талап етуден педагогикалық қарым-қатынасқа көшу.</w:t>
      </w:r>
    </w:p>
    <w:p w:rsidR="00786048" w:rsidRPr="00D576CB" w:rsidRDefault="00786048" w:rsidP="00786048">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Балаға ізгілік-жеке тұлғалық тұрғысынан қарау.</w:t>
      </w:r>
    </w:p>
    <w:p w:rsidR="00786048" w:rsidRPr="00D576CB" w:rsidRDefault="00786048" w:rsidP="00786048">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Оқыту мен тəрбиенің бірлігі.</w:t>
      </w:r>
    </w:p>
    <w:p w:rsidR="00786048" w:rsidRPr="00D576CB" w:rsidRDefault="00786048" w:rsidP="00786048">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Ынтымақтастық қарым-қатынас жүйесінде негізгі орынды «мұғалім – оқушы» алады. Мұғалім – оқушы, оқушы – мұғалім, оқушы – оқушы. Оқушы да субъект, мұғалім де субъект. Ендеше бұл екі субъект бірге əрекет етіп ешқайсысы бір-бірінің үстінен қарамайды.</w:t>
      </w:r>
    </w:p>
    <w:p w:rsidR="00786048" w:rsidRPr="00D576CB" w:rsidRDefault="00786048" w:rsidP="00786048">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Ынтымақтастық педагогикасының төрт бағыты бар.</w:t>
      </w:r>
    </w:p>
    <w:p w:rsidR="00786048" w:rsidRPr="00D576CB" w:rsidRDefault="00786048" w:rsidP="00786048">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1. Балаға ізгілік – тұлға тұрғысынан қарау. Мектептің білім беру жүйесінің орталығына жеке тұлғаның барлық қасиеттерін дамыту қойылған. Мектеп мақсаты – жеке тұлғаның толық жəне азат дамуы үшін ішкі күшпен мүмкіншіліктерді ояту. Тұлғаға оқу-тəрбие үдерісін бағыттай отырып, жаңа көзқараспен қарау, педагогикалық қарым-қатынастың  ізгіліктілігі  жəне  жариялылығы  нəтиже бермейтін </w:t>
      </w:r>
      <w:r w:rsidRPr="00D576CB">
        <w:rPr>
          <w:rFonts w:ascii="Times New Roman" w:hAnsi="Times New Roman"/>
          <w:sz w:val="30"/>
          <w:szCs w:val="30"/>
          <w:lang w:val="kk-KZ"/>
        </w:rPr>
        <w:lastRenderedPageBreak/>
        <w:t>əдістерден бас тарту, жағымды Мен – тұжырымдамасын қалыптастыру, ізгілік, жеке тұлға тұрғысынан қарау идеяларын біріктіреді.</w:t>
      </w:r>
    </w:p>
    <w:p w:rsidR="00786048" w:rsidRPr="00D576CB" w:rsidRDefault="00786048" w:rsidP="00786048">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Дидактикалық белсенді жəне дамытушы кешен. Баланы «қалай» жəне «неге» оқыту керек деген сұрақтардың жаңа мүмкіншіліктері ашылады. Оқу мазмұны жеке тұлғаны дамыту құралы ретінде қарастырады. Оқыту қорытылған білім-білік дағдылары жəне ойлау қабілеті бойынша жүргізеді. Интеграция вариативтілік жағымды жағдай тудырады.</w:t>
      </w:r>
    </w:p>
    <w:p w:rsidR="00786048" w:rsidRPr="00D576CB" w:rsidRDefault="00786048" w:rsidP="00786048">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Оқу үдерісін формасы мен əдістерін жетілдіру бірқатар педагог жаңашылдардың авторлық жүйелерінде, атап айтқанда, В. Ф. Шаталовтың тірек сигналдары, Р. Штейнердің азат таңдау идеясы, С. Н. Лысенкованың алдын ала тапсырма беру, П. М. Эрдниевтің ірі блоктар идеясы, В. А. Сухомлинскийдің сыныптағы зияттық фоны, Л. В. Занков бойынша жеке тұлғаны дамыту, И. П. Волковтың шығармашылық жəне орындаушылық қабілеттері сияқты дидактикалық идеяларында ашылады.</w:t>
      </w:r>
    </w:p>
    <w:p w:rsidR="00786048" w:rsidRDefault="00786048" w:rsidP="00786048">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4. Тəрбие тұжырымдамасы. Ынтымақтастық педагогикасының тұжырымдамасы қазіргі заман мектептеріндегі тəрбиенің дамуына сəйкес: білім мектебін тəрбие мектебіне айналдыру, оқушының жеке тұлғасын тəрбие жүйесінің орталығына қою, жалпыадамдық құндылықтарды қалыптастыру, тəрбиенің ізгілік бағыттары, баланың шығармашылық қабілеттерін дамыту, ұлттық мəдени дəстүрлерді жаңғырту, жеке тұлғалық жəне ұжымдық тəрбиені ұштастыру. Ынтымақтастық педагогикасының технологиясы мен идеологиясы білім беру мазмұнын айқындайды.</w:t>
      </w:r>
    </w:p>
    <w:p w:rsidR="00964F69" w:rsidRDefault="00964F69" w:rsidP="00786048">
      <w:pPr>
        <w:spacing w:after="0" w:line="240" w:lineRule="auto"/>
        <w:jc w:val="both"/>
        <w:rPr>
          <w:rFonts w:ascii="Times New Roman" w:hAnsi="Times New Roman"/>
          <w:sz w:val="30"/>
          <w:szCs w:val="30"/>
          <w:lang w:val="kk-KZ"/>
        </w:rPr>
      </w:pPr>
    </w:p>
    <w:p w:rsidR="00964F69" w:rsidRDefault="00964F69" w:rsidP="00786048">
      <w:pPr>
        <w:spacing w:after="0" w:line="240" w:lineRule="auto"/>
        <w:jc w:val="both"/>
        <w:rPr>
          <w:rFonts w:ascii="Times New Roman" w:hAnsi="Times New Roman"/>
          <w:sz w:val="30"/>
          <w:szCs w:val="30"/>
          <w:lang w:val="kk-KZ"/>
        </w:rPr>
      </w:pPr>
    </w:p>
    <w:p w:rsidR="000E04F5" w:rsidRDefault="000E04F5" w:rsidP="00786048">
      <w:pPr>
        <w:spacing w:after="0" w:line="240" w:lineRule="auto"/>
        <w:jc w:val="both"/>
        <w:rPr>
          <w:rFonts w:ascii="Times New Roman" w:hAnsi="Times New Roman"/>
          <w:sz w:val="30"/>
          <w:szCs w:val="30"/>
          <w:lang w:val="kk-KZ"/>
        </w:rPr>
      </w:pPr>
    </w:p>
    <w:p w:rsidR="000E04F5" w:rsidRDefault="000E04F5" w:rsidP="00786048">
      <w:pPr>
        <w:spacing w:after="0" w:line="240" w:lineRule="auto"/>
        <w:jc w:val="both"/>
        <w:rPr>
          <w:rFonts w:ascii="Times New Roman" w:hAnsi="Times New Roman"/>
          <w:sz w:val="30"/>
          <w:szCs w:val="30"/>
          <w:lang w:val="kk-KZ"/>
        </w:rPr>
      </w:pPr>
    </w:p>
    <w:p w:rsidR="000E04F5" w:rsidRDefault="000E04F5" w:rsidP="00786048">
      <w:pPr>
        <w:spacing w:after="0" w:line="240" w:lineRule="auto"/>
        <w:jc w:val="both"/>
        <w:rPr>
          <w:rFonts w:ascii="Times New Roman" w:hAnsi="Times New Roman"/>
          <w:sz w:val="30"/>
          <w:szCs w:val="30"/>
          <w:lang w:val="kk-KZ"/>
        </w:rPr>
      </w:pPr>
    </w:p>
    <w:p w:rsidR="00DD0DD5" w:rsidRDefault="00DD0DD5" w:rsidP="00786048">
      <w:pPr>
        <w:spacing w:after="0" w:line="240" w:lineRule="auto"/>
        <w:jc w:val="both"/>
        <w:rPr>
          <w:rFonts w:ascii="Times New Roman" w:hAnsi="Times New Roman"/>
          <w:sz w:val="30"/>
          <w:szCs w:val="30"/>
          <w:lang w:val="kk-KZ"/>
        </w:rPr>
      </w:pPr>
    </w:p>
    <w:p w:rsidR="00DD0DD5" w:rsidRDefault="00DD0DD5" w:rsidP="00786048">
      <w:pPr>
        <w:spacing w:after="0" w:line="240" w:lineRule="auto"/>
        <w:jc w:val="both"/>
        <w:rPr>
          <w:rFonts w:ascii="Times New Roman" w:hAnsi="Times New Roman"/>
          <w:sz w:val="30"/>
          <w:szCs w:val="30"/>
          <w:lang w:val="kk-KZ"/>
        </w:rPr>
      </w:pPr>
    </w:p>
    <w:p w:rsidR="00DD0DD5" w:rsidRDefault="00DD0DD5" w:rsidP="00786048">
      <w:pPr>
        <w:spacing w:after="0" w:line="240" w:lineRule="auto"/>
        <w:jc w:val="both"/>
        <w:rPr>
          <w:rFonts w:ascii="Times New Roman" w:hAnsi="Times New Roman"/>
          <w:sz w:val="30"/>
          <w:szCs w:val="30"/>
          <w:lang w:val="kk-KZ"/>
        </w:rPr>
      </w:pPr>
    </w:p>
    <w:p w:rsidR="00DD0DD5" w:rsidRDefault="00DD0DD5" w:rsidP="00786048">
      <w:pPr>
        <w:spacing w:after="0" w:line="240" w:lineRule="auto"/>
        <w:jc w:val="both"/>
        <w:rPr>
          <w:rFonts w:ascii="Times New Roman" w:hAnsi="Times New Roman"/>
          <w:sz w:val="30"/>
          <w:szCs w:val="30"/>
          <w:lang w:val="kk-KZ"/>
        </w:rPr>
      </w:pPr>
    </w:p>
    <w:p w:rsidR="00DD0DD5" w:rsidRDefault="00DD0DD5" w:rsidP="00786048">
      <w:pPr>
        <w:spacing w:after="0" w:line="240" w:lineRule="auto"/>
        <w:jc w:val="both"/>
        <w:rPr>
          <w:rFonts w:ascii="Times New Roman" w:hAnsi="Times New Roman"/>
          <w:sz w:val="30"/>
          <w:szCs w:val="30"/>
          <w:lang w:val="kk-KZ"/>
        </w:rPr>
      </w:pPr>
    </w:p>
    <w:p w:rsidR="00DD0DD5" w:rsidRDefault="00DD0DD5" w:rsidP="00786048">
      <w:pPr>
        <w:spacing w:after="0" w:line="240" w:lineRule="auto"/>
        <w:jc w:val="both"/>
        <w:rPr>
          <w:rFonts w:ascii="Times New Roman" w:hAnsi="Times New Roman"/>
          <w:sz w:val="30"/>
          <w:szCs w:val="30"/>
          <w:lang w:val="kk-KZ"/>
        </w:rPr>
      </w:pPr>
    </w:p>
    <w:p w:rsidR="00DD0DD5" w:rsidRDefault="00DD0DD5" w:rsidP="00786048">
      <w:pPr>
        <w:spacing w:after="0" w:line="240" w:lineRule="auto"/>
        <w:jc w:val="both"/>
        <w:rPr>
          <w:rFonts w:ascii="Times New Roman" w:hAnsi="Times New Roman"/>
          <w:sz w:val="30"/>
          <w:szCs w:val="30"/>
          <w:lang w:val="kk-KZ"/>
        </w:rPr>
      </w:pPr>
    </w:p>
    <w:p w:rsidR="00DD0DD5" w:rsidRDefault="00DD0DD5" w:rsidP="00786048">
      <w:pPr>
        <w:spacing w:after="0" w:line="240" w:lineRule="auto"/>
        <w:jc w:val="both"/>
        <w:rPr>
          <w:rFonts w:ascii="Times New Roman" w:hAnsi="Times New Roman"/>
          <w:sz w:val="30"/>
          <w:szCs w:val="30"/>
          <w:lang w:val="kk-KZ"/>
        </w:rPr>
      </w:pPr>
    </w:p>
    <w:p w:rsidR="00DD0DD5" w:rsidRDefault="00DD0DD5" w:rsidP="00786048">
      <w:pPr>
        <w:spacing w:after="0" w:line="240" w:lineRule="auto"/>
        <w:jc w:val="both"/>
        <w:rPr>
          <w:rFonts w:ascii="Times New Roman" w:hAnsi="Times New Roman"/>
          <w:sz w:val="30"/>
          <w:szCs w:val="30"/>
          <w:lang w:val="kk-KZ"/>
        </w:rPr>
      </w:pPr>
    </w:p>
    <w:p w:rsidR="00DD0DD5" w:rsidRDefault="00DD0DD5" w:rsidP="00786048">
      <w:pPr>
        <w:spacing w:after="0" w:line="240" w:lineRule="auto"/>
        <w:jc w:val="both"/>
        <w:rPr>
          <w:rFonts w:ascii="Times New Roman" w:hAnsi="Times New Roman"/>
          <w:sz w:val="30"/>
          <w:szCs w:val="30"/>
          <w:lang w:val="kk-KZ"/>
        </w:rPr>
      </w:pPr>
    </w:p>
    <w:p w:rsidR="00DD0DD5" w:rsidRDefault="00DD0DD5" w:rsidP="00786048">
      <w:pPr>
        <w:spacing w:after="0" w:line="240" w:lineRule="auto"/>
        <w:jc w:val="both"/>
        <w:rPr>
          <w:rFonts w:ascii="Times New Roman" w:hAnsi="Times New Roman"/>
          <w:sz w:val="30"/>
          <w:szCs w:val="30"/>
          <w:lang w:val="kk-KZ"/>
        </w:rPr>
      </w:pPr>
    </w:p>
    <w:p w:rsidR="00DD0DD5" w:rsidRDefault="00DD0DD5" w:rsidP="00786048">
      <w:pPr>
        <w:spacing w:after="0" w:line="240" w:lineRule="auto"/>
        <w:jc w:val="both"/>
        <w:rPr>
          <w:rFonts w:ascii="Times New Roman" w:hAnsi="Times New Roman"/>
          <w:sz w:val="30"/>
          <w:szCs w:val="30"/>
          <w:lang w:val="kk-KZ"/>
        </w:rPr>
      </w:pPr>
    </w:p>
    <w:p w:rsidR="00DD0DD5" w:rsidRDefault="00DD0DD5" w:rsidP="00786048">
      <w:pPr>
        <w:spacing w:after="0" w:line="240" w:lineRule="auto"/>
        <w:jc w:val="both"/>
        <w:rPr>
          <w:rFonts w:ascii="Times New Roman" w:hAnsi="Times New Roman"/>
          <w:sz w:val="30"/>
          <w:szCs w:val="30"/>
          <w:lang w:val="kk-KZ"/>
        </w:rPr>
      </w:pPr>
    </w:p>
    <w:p w:rsidR="00964F69" w:rsidRPr="00D576CB" w:rsidRDefault="00964F69" w:rsidP="00786048">
      <w:pPr>
        <w:spacing w:after="0" w:line="240" w:lineRule="auto"/>
        <w:jc w:val="both"/>
        <w:rPr>
          <w:rFonts w:ascii="Times New Roman" w:hAnsi="Times New Roman"/>
          <w:sz w:val="30"/>
          <w:szCs w:val="30"/>
          <w:lang w:val="kk-KZ"/>
        </w:rPr>
      </w:pPr>
    </w:p>
    <w:p w:rsidR="00964F69" w:rsidRPr="00D576CB" w:rsidRDefault="00964F69" w:rsidP="00964F69">
      <w:pPr>
        <w:spacing w:after="0" w:line="240" w:lineRule="auto"/>
        <w:jc w:val="center"/>
        <w:rPr>
          <w:rFonts w:ascii="Times New Roman" w:hAnsi="Times New Roman"/>
          <w:b/>
          <w:sz w:val="30"/>
          <w:szCs w:val="30"/>
          <w:lang w:val="kk-KZ"/>
        </w:rPr>
      </w:pPr>
      <w:r w:rsidRPr="00D576CB">
        <w:rPr>
          <w:rFonts w:ascii="Times New Roman" w:hAnsi="Times New Roman"/>
          <w:b/>
          <w:sz w:val="30"/>
          <w:szCs w:val="30"/>
          <w:lang w:val="kk-KZ"/>
        </w:rPr>
        <w:t xml:space="preserve">Лекция № </w:t>
      </w:r>
      <w:r>
        <w:rPr>
          <w:rFonts w:ascii="Times New Roman" w:hAnsi="Times New Roman"/>
          <w:b/>
          <w:sz w:val="30"/>
          <w:szCs w:val="30"/>
          <w:lang w:val="kk-KZ"/>
        </w:rPr>
        <w:t>28</w:t>
      </w:r>
    </w:p>
    <w:p w:rsidR="00786048" w:rsidRPr="00B518C6" w:rsidRDefault="00786048" w:rsidP="00786048">
      <w:pPr>
        <w:spacing w:after="0" w:line="240" w:lineRule="auto"/>
        <w:jc w:val="center"/>
        <w:rPr>
          <w:rFonts w:ascii="Times New Roman" w:hAnsi="Times New Roman"/>
          <w:b/>
          <w:sz w:val="30"/>
          <w:szCs w:val="30"/>
          <w:lang w:val="kk-KZ"/>
        </w:rPr>
      </w:pPr>
      <w:r w:rsidRPr="00B518C6">
        <w:rPr>
          <w:rFonts w:ascii="Times New Roman" w:hAnsi="Times New Roman"/>
          <w:b/>
          <w:sz w:val="30"/>
          <w:szCs w:val="30"/>
          <w:lang w:val="kk-KZ"/>
        </w:rPr>
        <w:t>Білім беруді ізгілендіру технологиясы</w:t>
      </w:r>
    </w:p>
    <w:p w:rsidR="000E04F5" w:rsidRDefault="000E04F5" w:rsidP="00786048">
      <w:pPr>
        <w:spacing w:after="0" w:line="240" w:lineRule="auto"/>
        <w:jc w:val="both"/>
        <w:rPr>
          <w:rFonts w:ascii="Times New Roman" w:hAnsi="Times New Roman"/>
          <w:sz w:val="30"/>
          <w:szCs w:val="30"/>
          <w:lang w:val="kk-KZ"/>
        </w:rPr>
      </w:pPr>
      <w:r>
        <w:rPr>
          <w:rFonts w:ascii="Times New Roman" w:hAnsi="Times New Roman"/>
          <w:sz w:val="30"/>
          <w:szCs w:val="30"/>
          <w:lang w:val="kk-KZ"/>
        </w:rPr>
        <w:t>Жоспар</w:t>
      </w:r>
    </w:p>
    <w:p w:rsidR="000E04F5" w:rsidRPr="000E04F5" w:rsidRDefault="000E04F5" w:rsidP="00DA3547">
      <w:pPr>
        <w:pStyle w:val="a4"/>
        <w:numPr>
          <w:ilvl w:val="0"/>
          <w:numId w:val="65"/>
        </w:numPr>
        <w:spacing w:after="0" w:line="240" w:lineRule="auto"/>
        <w:jc w:val="both"/>
        <w:rPr>
          <w:rFonts w:ascii="Times New Roman" w:hAnsi="Times New Roman"/>
          <w:sz w:val="30"/>
          <w:szCs w:val="30"/>
          <w:lang w:val="kk-KZ"/>
        </w:rPr>
      </w:pPr>
      <w:r w:rsidRPr="000E04F5">
        <w:rPr>
          <w:rFonts w:ascii="Times New Roman" w:hAnsi="Times New Roman"/>
          <w:sz w:val="30"/>
          <w:szCs w:val="30"/>
          <w:lang w:val="kk-KZ"/>
        </w:rPr>
        <w:t>Ш. А. Амонашвили тұжырымы</w:t>
      </w:r>
    </w:p>
    <w:p w:rsidR="000E04F5" w:rsidRDefault="000E04F5" w:rsidP="00DA3547">
      <w:pPr>
        <w:pStyle w:val="a4"/>
        <w:numPr>
          <w:ilvl w:val="0"/>
          <w:numId w:val="65"/>
        </w:numPr>
        <w:spacing w:after="0" w:line="240" w:lineRule="auto"/>
        <w:jc w:val="both"/>
        <w:rPr>
          <w:rFonts w:ascii="Times New Roman" w:hAnsi="Times New Roman"/>
          <w:sz w:val="30"/>
          <w:szCs w:val="30"/>
          <w:lang w:val="kk-KZ"/>
        </w:rPr>
      </w:pPr>
      <w:r>
        <w:rPr>
          <w:rFonts w:ascii="Times New Roman" w:hAnsi="Times New Roman"/>
          <w:sz w:val="30"/>
          <w:szCs w:val="30"/>
          <w:lang w:val="kk-KZ"/>
        </w:rPr>
        <w:t>Ш</w:t>
      </w:r>
      <w:r w:rsidRPr="00D576CB">
        <w:rPr>
          <w:rFonts w:ascii="Times New Roman" w:hAnsi="Times New Roman"/>
          <w:sz w:val="30"/>
          <w:szCs w:val="30"/>
          <w:lang w:val="kk-KZ"/>
        </w:rPr>
        <w:t>.А.Амонашвили технологиясының мақсаттық бағыттары</w:t>
      </w:r>
    </w:p>
    <w:p w:rsidR="000E04F5" w:rsidRPr="000E04F5" w:rsidRDefault="000E04F5" w:rsidP="00DA3547">
      <w:pPr>
        <w:pStyle w:val="a4"/>
        <w:numPr>
          <w:ilvl w:val="0"/>
          <w:numId w:val="65"/>
        </w:numPr>
        <w:spacing w:after="0" w:line="240" w:lineRule="auto"/>
        <w:jc w:val="both"/>
        <w:rPr>
          <w:rFonts w:ascii="Times New Roman" w:hAnsi="Times New Roman"/>
          <w:sz w:val="30"/>
          <w:szCs w:val="30"/>
          <w:lang w:val="kk-KZ"/>
        </w:rPr>
      </w:pPr>
      <w:r w:rsidRPr="000E04F5">
        <w:rPr>
          <w:rFonts w:ascii="Times New Roman" w:hAnsi="Times New Roman"/>
          <w:sz w:val="30"/>
          <w:szCs w:val="30"/>
          <w:lang w:val="kk-KZ"/>
        </w:rPr>
        <w:t>Адамгершілікті қалыптастыруға негізделген əдебиетті оқыту жүйесі</w:t>
      </w:r>
    </w:p>
    <w:p w:rsidR="000E04F5" w:rsidRDefault="000E04F5" w:rsidP="00786048">
      <w:pPr>
        <w:spacing w:after="0" w:line="240" w:lineRule="auto"/>
        <w:jc w:val="both"/>
        <w:rPr>
          <w:rFonts w:ascii="Times New Roman" w:hAnsi="Times New Roman"/>
          <w:sz w:val="30"/>
          <w:szCs w:val="30"/>
          <w:lang w:val="kk-KZ"/>
        </w:rPr>
      </w:pPr>
    </w:p>
    <w:p w:rsidR="00786048" w:rsidRPr="00D576CB" w:rsidRDefault="00786048" w:rsidP="00786048">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Ресейдің білім беру академиясының академигі Шалва Александрович Амонашвили өзінің эксперименттік мектебіндеынтымақтастық педагогикасын əзірлеп, жүзеге асырды. «Мектеп өмірі» технологиясы оның педагогикалық іс-əрекетінің өзіндік қорытындысы болып табылады.</w:t>
      </w:r>
    </w:p>
    <w:p w:rsidR="00786048" w:rsidRPr="00D576CB" w:rsidRDefault="00786048" w:rsidP="00786048">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Ш.А.Амонашвили технологиясының мақсаттық бағыттары:</w:t>
      </w:r>
    </w:p>
    <w:p w:rsidR="00786048" w:rsidRPr="00D576CB" w:rsidRDefault="00786048" w:rsidP="00786048">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Баланың тұлғалық қасиеттерін ашу арқылы бекзат адам тəрбиелеу жəне дамыту, қалыптасуына ықпал ету.</w:t>
      </w:r>
    </w:p>
    <w:p w:rsidR="00786048" w:rsidRPr="00D576CB" w:rsidRDefault="00786048" w:rsidP="00786048">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Бала жүрегі мен жан дүниесін ақ пейілдендіру.</w:t>
      </w:r>
    </w:p>
    <w:p w:rsidR="00786048" w:rsidRPr="00D576CB" w:rsidRDefault="00786048" w:rsidP="00786048">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Баланың танымдық күшін дамыту жəне қалыптастыру.</w:t>
      </w:r>
    </w:p>
    <w:p w:rsidR="00786048" w:rsidRPr="00D576CB" w:rsidRDefault="00786048" w:rsidP="00786048">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Терең жəне толық көлемді білім алып, дағдыларды қалыптастыру үшін жағдай туғызу.</w:t>
      </w:r>
    </w:p>
    <w:p w:rsidR="00786048" w:rsidRPr="00D576CB" w:rsidRDefault="00786048" w:rsidP="00786048">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Тəрбие идеалы – өзін-өзі тəрбиелеу.</w:t>
      </w:r>
    </w:p>
    <w:p w:rsidR="00786048" w:rsidRPr="00D576CB" w:rsidRDefault="00786048" w:rsidP="00786048">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Ерекшеліктері:</w:t>
      </w:r>
    </w:p>
    <w:p w:rsidR="00786048" w:rsidRPr="00D576CB" w:rsidRDefault="00786048"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ынтымақтастық педагогикасы тұжырымдалады;</w:t>
      </w:r>
    </w:p>
    <w:p w:rsidR="00786048" w:rsidRPr="00D576CB" w:rsidRDefault="00786048"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бала психикасы дамуға, есеюге жəне еркіндікке құштарлығын қалыптастыру;</w:t>
      </w:r>
    </w:p>
    <w:p w:rsidR="00786048" w:rsidRPr="00D576CB" w:rsidRDefault="00786048"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əсемдікті, əдемілікті сезіну, қабылдау;</w:t>
      </w:r>
    </w:p>
    <w:p w:rsidR="00786048" w:rsidRPr="00D576CB" w:rsidRDefault="00786048"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рухани жетілдіру;</w:t>
      </w:r>
    </w:p>
    <w:p w:rsidR="00786048" w:rsidRPr="00D576CB" w:rsidRDefault="00786048"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ізгілікті, жеке қарым-қатынас жасау;</w:t>
      </w:r>
    </w:p>
    <w:p w:rsidR="00786048" w:rsidRPr="00D576CB" w:rsidRDefault="00786048"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ата-анамен бірлесіп жұмыс істеу;</w:t>
      </w:r>
    </w:p>
    <w:p w:rsidR="001275A1" w:rsidRPr="00D576CB" w:rsidRDefault="00786048"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оқыту мен тəрбиелеудің бірлігі.</w:t>
      </w:r>
    </w:p>
    <w:p w:rsidR="001275A1" w:rsidRPr="00D576CB" w:rsidRDefault="001275A1" w:rsidP="001275A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Ш.А.Амонашвилидің технологиясында негізгі орынды баланың іс-əрекетін бағалау алады. Бағаны қолдану шектеулі, сандық бағалау орнына сапалық бағалау қолданылады, демек мінездеме, қорытынды пакет, өздік талдау жасауға, өзін-өзі бағалауға машықтандыру.</w:t>
      </w:r>
    </w:p>
    <w:p w:rsidR="001275A1" w:rsidRPr="00D576CB" w:rsidRDefault="001275A1" w:rsidP="001275A1">
      <w:pPr>
        <w:spacing w:after="0" w:line="240" w:lineRule="auto"/>
        <w:jc w:val="both"/>
        <w:rPr>
          <w:rFonts w:ascii="Times New Roman" w:hAnsi="Times New Roman"/>
          <w:sz w:val="30"/>
          <w:szCs w:val="30"/>
          <w:lang w:val="kk-KZ"/>
        </w:rPr>
      </w:pPr>
    </w:p>
    <w:p w:rsidR="001275A1" w:rsidRPr="00D576CB" w:rsidRDefault="001275A1" w:rsidP="001275A1">
      <w:pPr>
        <w:spacing w:after="0" w:line="240" w:lineRule="auto"/>
        <w:jc w:val="center"/>
        <w:rPr>
          <w:rFonts w:ascii="Times New Roman" w:hAnsi="Times New Roman"/>
          <w:sz w:val="30"/>
          <w:szCs w:val="30"/>
          <w:lang w:val="kk-KZ"/>
        </w:rPr>
      </w:pPr>
      <w:r w:rsidRPr="00D576CB">
        <w:rPr>
          <w:rFonts w:ascii="Times New Roman" w:hAnsi="Times New Roman"/>
          <w:sz w:val="30"/>
          <w:szCs w:val="30"/>
          <w:lang w:val="kk-KZ"/>
        </w:rPr>
        <w:t>Адамгершілікті қалыптастыруға негізделген əдебиетті оқыту жүйесі</w:t>
      </w:r>
    </w:p>
    <w:p w:rsidR="001275A1" w:rsidRPr="00D576CB" w:rsidRDefault="001275A1" w:rsidP="001275A1">
      <w:pPr>
        <w:spacing w:after="0" w:line="240" w:lineRule="auto"/>
        <w:jc w:val="center"/>
        <w:rPr>
          <w:rFonts w:ascii="Times New Roman" w:hAnsi="Times New Roman"/>
          <w:sz w:val="30"/>
          <w:szCs w:val="30"/>
          <w:lang w:val="kk-KZ"/>
        </w:rPr>
      </w:pPr>
      <w:r w:rsidRPr="00D576CB">
        <w:rPr>
          <w:rFonts w:ascii="Times New Roman" w:hAnsi="Times New Roman"/>
          <w:sz w:val="30"/>
          <w:szCs w:val="30"/>
          <w:lang w:val="kk-KZ"/>
        </w:rPr>
        <w:t xml:space="preserve"> (Е. Н. Ильин)</w:t>
      </w:r>
    </w:p>
    <w:p w:rsidR="001275A1" w:rsidRPr="00D576CB" w:rsidRDefault="001275A1" w:rsidP="001275A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«Бəрі білім арқылы келеді!» – дейді мектеп теориясы мен практикасы. Бірақ сабақта танымдық нəрсе түпкі мақсат емес, қайта </w:t>
      </w:r>
      <w:r w:rsidRPr="00D576CB">
        <w:rPr>
          <w:rFonts w:ascii="Times New Roman" w:hAnsi="Times New Roman"/>
          <w:sz w:val="30"/>
          <w:szCs w:val="30"/>
          <w:lang w:val="kk-KZ"/>
        </w:rPr>
        <w:lastRenderedPageBreak/>
        <w:t>бəрінен бұрын, адамгершілік білім ретінде адамгершілік тақырыпты өрбітіп, өткір өріп əкетудің шарты. Əлденені, тіпті көп нəрсені оқушының өзі үйде өз білімін белсене жетілдіруі арқылы жəне ендігі жерде шамадан тыс күш жұмсамай-ақ «жинақтай» алады. Арнаулы білімді жеке-жара жинақтауға да болады. Ал адамгершілікке бірлескен жағдайда ғана қол жетеді. Ұжымда əсіресе, тəртіптің адамның адамға қарым-қатынасының моральдықнегіздеріне жақсы қол жеткізіледі. Адамгершілік жайт «тақырып»,</w:t>
      </w:r>
    </w:p>
    <w:p w:rsidR="001275A1" w:rsidRPr="00D576CB" w:rsidRDefault="001275A1" w:rsidP="001275A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«проблематика» тасасында қулана тығылып қалмай, сабақ бетіне ашық қалқып шыға келгенде, балалардың кез келген тапсырманы ынталана орындайтынын байқайсың. Бастауыш сынып оқушылары оқулықты оқып, пікір таластырып, тапсырманы орындап қана қоймайды, сонымен бірге мектеп дəлізіндегі кабинетті безендіреді, түрлі ойындарды, жарыстарды да белсене өткізіп, экскурсияға аттанады. Ия, сабақ «сəттерімен» емес, бүкіл мəнісімен тəрбиелейді.</w:t>
      </w:r>
    </w:p>
    <w:p w:rsidR="001275A1" w:rsidRPr="00D576CB" w:rsidRDefault="001275A1" w:rsidP="001275A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w:t>
      </w:r>
    </w:p>
    <w:p w:rsidR="001275A1" w:rsidRPr="00D576CB" w:rsidRDefault="001275A1" w:rsidP="001275A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Бақылау сұрақтары:</w:t>
      </w:r>
    </w:p>
    <w:p w:rsidR="001275A1" w:rsidRPr="00D576CB" w:rsidRDefault="001275A1" w:rsidP="001275A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Ынтымақтастық педагогикасының мақсаты қандай?</w:t>
      </w:r>
    </w:p>
    <w:p w:rsidR="001275A1" w:rsidRPr="00D576CB" w:rsidRDefault="001275A1" w:rsidP="001275A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Ынтымақтастық педагогикасының тұжырымының ерекше-</w:t>
      </w:r>
    </w:p>
    <w:p w:rsidR="001275A1" w:rsidRPr="00D576CB" w:rsidRDefault="001275A1" w:rsidP="001275A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ліктерін айқындаңыз.</w:t>
      </w:r>
    </w:p>
    <w:p w:rsidR="001275A1" w:rsidRPr="00D576CB" w:rsidRDefault="001275A1" w:rsidP="001275A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Бастауыш мектепте ынтымақтастық педагогикасын пайдалану</w:t>
      </w:r>
    </w:p>
    <w:p w:rsidR="001275A1" w:rsidRPr="00D576CB" w:rsidRDefault="001275A1" w:rsidP="001275A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мүмкіндіктерін талдаңыз.</w:t>
      </w:r>
    </w:p>
    <w:p w:rsidR="001275A1" w:rsidRPr="00D576CB" w:rsidRDefault="001275A1" w:rsidP="001275A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4. Бастауыш мектептің оқу-тəрбие үдерісінде ынтымақтастық</w:t>
      </w:r>
    </w:p>
    <w:p w:rsidR="001275A1" w:rsidRPr="00D576CB" w:rsidRDefault="001275A1" w:rsidP="001275A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педагогикасын ендіру жолдарын анықтаңыз.</w:t>
      </w:r>
    </w:p>
    <w:p w:rsidR="001275A1" w:rsidRPr="00D576CB" w:rsidRDefault="001275A1" w:rsidP="0085415C">
      <w:pPr>
        <w:spacing w:after="0" w:line="240" w:lineRule="auto"/>
        <w:jc w:val="center"/>
        <w:rPr>
          <w:rFonts w:ascii="Times New Roman" w:hAnsi="Times New Roman"/>
          <w:sz w:val="30"/>
          <w:szCs w:val="30"/>
          <w:lang w:val="kk-KZ"/>
        </w:rPr>
      </w:pPr>
      <w:r w:rsidRPr="00D576CB">
        <w:rPr>
          <w:rFonts w:ascii="Times New Roman" w:hAnsi="Times New Roman"/>
          <w:sz w:val="30"/>
          <w:szCs w:val="30"/>
          <w:lang w:val="kk-KZ"/>
        </w:rPr>
        <w:t>Өзіндік жұмыс тапсырмалары:</w:t>
      </w:r>
    </w:p>
    <w:p w:rsidR="001275A1" w:rsidRPr="00D576CB" w:rsidRDefault="001275A1" w:rsidP="001275A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«Жеке тұлға», «тұлғаға бағытталған оқыту» ұғымдарына</w:t>
      </w:r>
    </w:p>
    <w:p w:rsidR="001275A1" w:rsidRPr="00D576CB" w:rsidRDefault="001275A1" w:rsidP="001275A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сипаттама беріп, тұлғаға бағытталған педагогикалық технологияның</w:t>
      </w:r>
    </w:p>
    <w:p w:rsidR="001275A1" w:rsidRPr="00D576CB" w:rsidRDefault="001275A1" w:rsidP="001275A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басқа оқыту технологиялардан айырмашылықтарын талдаңыз.</w:t>
      </w:r>
    </w:p>
    <w:p w:rsidR="001275A1" w:rsidRPr="00D576CB" w:rsidRDefault="001275A1" w:rsidP="001275A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Жауабыңызды мысал арқылы негіздеңіз.</w:t>
      </w:r>
    </w:p>
    <w:p w:rsidR="001275A1" w:rsidRPr="00D576CB" w:rsidRDefault="001275A1" w:rsidP="001275A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Тұлғаға бағытталған педагогикалық технологияның бастауыш</w:t>
      </w:r>
    </w:p>
    <w:p w:rsidR="001275A1" w:rsidRPr="00D576CB" w:rsidRDefault="001275A1" w:rsidP="001275A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мектептің оқу үдерісінде пайдалану əдістемесінің ерекшеліктерін</w:t>
      </w:r>
    </w:p>
    <w:p w:rsidR="001275A1" w:rsidRPr="00D576CB" w:rsidRDefault="001275A1" w:rsidP="001275A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анықтаңыз.</w:t>
      </w:r>
    </w:p>
    <w:p w:rsidR="001275A1" w:rsidRPr="00D576CB" w:rsidRDefault="0085415C" w:rsidP="0085415C">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w:t>
      </w:r>
      <w:r w:rsidR="001275A1" w:rsidRPr="00D576CB">
        <w:rPr>
          <w:rFonts w:ascii="Times New Roman" w:hAnsi="Times New Roman"/>
          <w:sz w:val="30"/>
          <w:szCs w:val="30"/>
          <w:lang w:val="kk-KZ"/>
        </w:rPr>
        <w:t>Білім беруді ізгілендіру технологиясының мақсаты мен</w:t>
      </w:r>
    </w:p>
    <w:p w:rsidR="001275A1" w:rsidRPr="00D576CB" w:rsidRDefault="001275A1" w:rsidP="001275A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əдістерінің ерекшеліктерін сипаттаңыз.</w:t>
      </w:r>
    </w:p>
    <w:p w:rsidR="001275A1" w:rsidRPr="00D576CB" w:rsidRDefault="0085415C" w:rsidP="001275A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4</w:t>
      </w:r>
      <w:r w:rsidR="001275A1" w:rsidRPr="00D576CB">
        <w:rPr>
          <w:rFonts w:ascii="Times New Roman" w:hAnsi="Times New Roman"/>
          <w:sz w:val="30"/>
          <w:szCs w:val="30"/>
          <w:lang w:val="kk-KZ"/>
        </w:rPr>
        <w:t>. Ынтымақтастық педагогикасы мен білім беруді ізгілендіру</w:t>
      </w:r>
    </w:p>
    <w:p w:rsidR="001275A1" w:rsidRPr="00D576CB" w:rsidRDefault="001275A1" w:rsidP="001275A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технологияларының бір-бірінен айырмашылықтары қандай екендігін</w:t>
      </w:r>
    </w:p>
    <w:p w:rsidR="001275A1" w:rsidRPr="00D576CB" w:rsidRDefault="001275A1" w:rsidP="001275A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Венн диаграммасы бойынша салыстырыңыз.</w:t>
      </w:r>
    </w:p>
    <w:p w:rsidR="00964F69" w:rsidRDefault="00964F69" w:rsidP="00C17658">
      <w:pPr>
        <w:spacing w:after="0" w:line="240" w:lineRule="auto"/>
        <w:jc w:val="center"/>
        <w:rPr>
          <w:rFonts w:ascii="Times New Roman" w:hAnsi="Times New Roman"/>
          <w:b/>
          <w:sz w:val="30"/>
          <w:szCs w:val="30"/>
          <w:lang w:val="kk-KZ"/>
        </w:rPr>
      </w:pPr>
    </w:p>
    <w:p w:rsidR="00964F69" w:rsidRDefault="00964F69" w:rsidP="00C17658">
      <w:pPr>
        <w:spacing w:after="0" w:line="240" w:lineRule="auto"/>
        <w:jc w:val="center"/>
        <w:rPr>
          <w:rFonts w:ascii="Times New Roman" w:hAnsi="Times New Roman"/>
          <w:b/>
          <w:sz w:val="30"/>
          <w:szCs w:val="30"/>
          <w:lang w:val="kk-KZ"/>
        </w:rPr>
      </w:pPr>
    </w:p>
    <w:p w:rsidR="00964F69" w:rsidRDefault="00964F69" w:rsidP="00C17658">
      <w:pPr>
        <w:spacing w:after="0" w:line="240" w:lineRule="auto"/>
        <w:jc w:val="center"/>
        <w:rPr>
          <w:rFonts w:ascii="Times New Roman" w:hAnsi="Times New Roman"/>
          <w:b/>
          <w:sz w:val="30"/>
          <w:szCs w:val="30"/>
          <w:lang w:val="kk-KZ"/>
        </w:rPr>
      </w:pPr>
    </w:p>
    <w:p w:rsidR="00964F69" w:rsidRDefault="00964F69" w:rsidP="00C17658">
      <w:pPr>
        <w:spacing w:after="0" w:line="240" w:lineRule="auto"/>
        <w:jc w:val="center"/>
        <w:rPr>
          <w:rFonts w:ascii="Times New Roman" w:hAnsi="Times New Roman"/>
          <w:b/>
          <w:sz w:val="30"/>
          <w:szCs w:val="30"/>
          <w:lang w:val="kk-KZ"/>
        </w:rPr>
      </w:pPr>
    </w:p>
    <w:p w:rsidR="00C17658" w:rsidRPr="00D576CB" w:rsidRDefault="00964F69" w:rsidP="00C17658">
      <w:pPr>
        <w:spacing w:after="0" w:line="240" w:lineRule="auto"/>
        <w:jc w:val="center"/>
        <w:rPr>
          <w:rFonts w:ascii="Times New Roman" w:hAnsi="Times New Roman"/>
          <w:b/>
          <w:sz w:val="30"/>
          <w:szCs w:val="30"/>
          <w:lang w:val="kk-KZ"/>
        </w:rPr>
      </w:pPr>
      <w:r>
        <w:rPr>
          <w:rFonts w:ascii="Times New Roman" w:hAnsi="Times New Roman"/>
          <w:b/>
          <w:sz w:val="30"/>
          <w:szCs w:val="30"/>
          <w:lang w:val="kk-KZ"/>
        </w:rPr>
        <w:lastRenderedPageBreak/>
        <w:t>Лекция №29</w:t>
      </w:r>
    </w:p>
    <w:p w:rsidR="00964F69" w:rsidRPr="00D576CB" w:rsidRDefault="00C17658" w:rsidP="00964F69">
      <w:pPr>
        <w:spacing w:after="0" w:line="240" w:lineRule="auto"/>
        <w:jc w:val="center"/>
        <w:rPr>
          <w:rFonts w:ascii="Times New Roman" w:hAnsi="Times New Roman"/>
          <w:b/>
          <w:sz w:val="30"/>
          <w:szCs w:val="30"/>
          <w:lang w:val="kk-KZ"/>
        </w:rPr>
      </w:pPr>
      <w:r w:rsidRPr="00D576CB">
        <w:rPr>
          <w:rFonts w:ascii="Times New Roman" w:hAnsi="Times New Roman"/>
          <w:b/>
          <w:sz w:val="30"/>
          <w:szCs w:val="30"/>
          <w:lang w:val="kk-KZ"/>
        </w:rPr>
        <w:t xml:space="preserve"> Ойын технологиясы. </w:t>
      </w:r>
    </w:p>
    <w:p w:rsidR="00C17658" w:rsidRPr="00D576CB" w:rsidRDefault="00C17658" w:rsidP="00745449">
      <w:pPr>
        <w:spacing w:after="0" w:line="240" w:lineRule="auto"/>
        <w:jc w:val="center"/>
        <w:rPr>
          <w:rFonts w:ascii="Times New Roman" w:hAnsi="Times New Roman"/>
          <w:b/>
          <w:sz w:val="30"/>
          <w:szCs w:val="30"/>
          <w:lang w:val="kk-KZ"/>
        </w:rPr>
      </w:pPr>
    </w:p>
    <w:p w:rsidR="00745449" w:rsidRPr="00D576CB" w:rsidRDefault="00745449" w:rsidP="00745449">
      <w:pPr>
        <w:spacing w:after="0" w:line="240" w:lineRule="auto"/>
        <w:jc w:val="center"/>
        <w:rPr>
          <w:rFonts w:ascii="Times New Roman" w:hAnsi="Times New Roman"/>
          <w:b/>
          <w:sz w:val="30"/>
          <w:szCs w:val="30"/>
          <w:lang w:val="kk-KZ"/>
        </w:rPr>
      </w:pPr>
    </w:p>
    <w:p w:rsidR="00745449" w:rsidRPr="00D576CB" w:rsidRDefault="00745449" w:rsidP="00745449">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Жоспар:</w:t>
      </w:r>
    </w:p>
    <w:p w:rsidR="00745449" w:rsidRPr="000E04F5" w:rsidRDefault="00745449" w:rsidP="00DA3547">
      <w:pPr>
        <w:pStyle w:val="a4"/>
        <w:numPr>
          <w:ilvl w:val="0"/>
          <w:numId w:val="66"/>
        </w:numPr>
        <w:spacing w:after="0" w:line="240" w:lineRule="auto"/>
        <w:jc w:val="both"/>
        <w:rPr>
          <w:rFonts w:ascii="Times New Roman" w:hAnsi="Times New Roman"/>
          <w:sz w:val="30"/>
          <w:szCs w:val="30"/>
          <w:lang w:val="kk-KZ"/>
        </w:rPr>
      </w:pPr>
      <w:r w:rsidRPr="000E04F5">
        <w:rPr>
          <w:rFonts w:ascii="Times New Roman" w:hAnsi="Times New Roman"/>
          <w:sz w:val="30"/>
          <w:szCs w:val="30"/>
          <w:lang w:val="kk-KZ"/>
        </w:rPr>
        <w:t>Ойын технологиясы</w:t>
      </w:r>
    </w:p>
    <w:p w:rsidR="000E04F5" w:rsidRPr="000E04F5" w:rsidRDefault="000E04F5" w:rsidP="00DA3547">
      <w:pPr>
        <w:pStyle w:val="a4"/>
        <w:numPr>
          <w:ilvl w:val="0"/>
          <w:numId w:val="66"/>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Дидактикалық  ойындарды  ұйымдастыру  мен  жүргізу</w:t>
      </w:r>
    </w:p>
    <w:p w:rsidR="00C17658" w:rsidRPr="00D576CB" w:rsidRDefault="00C17658" w:rsidP="00C17658">
      <w:pPr>
        <w:spacing w:after="0" w:line="240" w:lineRule="auto"/>
        <w:jc w:val="center"/>
        <w:rPr>
          <w:rFonts w:ascii="Times New Roman" w:hAnsi="Times New Roman"/>
          <w:b/>
          <w:sz w:val="30"/>
          <w:szCs w:val="30"/>
          <w:lang w:val="kk-KZ"/>
        </w:rPr>
      </w:pPr>
    </w:p>
    <w:p w:rsidR="00745449" w:rsidRPr="00D576CB" w:rsidRDefault="00745449" w:rsidP="00745449">
      <w:pPr>
        <w:spacing w:after="0" w:line="240" w:lineRule="auto"/>
        <w:jc w:val="center"/>
        <w:rPr>
          <w:rFonts w:ascii="Times New Roman" w:hAnsi="Times New Roman"/>
          <w:sz w:val="30"/>
          <w:szCs w:val="30"/>
          <w:lang w:val="kk-KZ"/>
        </w:rPr>
      </w:pPr>
      <w:r w:rsidRPr="00D576CB">
        <w:rPr>
          <w:rFonts w:ascii="Times New Roman" w:hAnsi="Times New Roman"/>
          <w:sz w:val="30"/>
          <w:szCs w:val="30"/>
          <w:lang w:val="kk-KZ"/>
        </w:rPr>
        <w:t>Ойын технологиясы</w:t>
      </w:r>
    </w:p>
    <w:p w:rsidR="00745449" w:rsidRPr="00D576CB" w:rsidRDefault="00745449" w:rsidP="00745449">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Қазақстан Республикасының «Білім туралы» Заңында оқыту формасын, əдістерін, технологияларын таңдауда көп нұсқалық қағидасы бекітілген. Бұл білім мекемелерінің мұғалімдеріне, педагогтарына өзіне оңтайлы нұсқаны қолдануға мүмкіндік береді. Бастауыш мектепте оқыту үдерісінде дидактикалық ойындар əрі оқу, əрі ойын қызметін қатар атқарумен ерекше орын алады.</w:t>
      </w:r>
    </w:p>
    <w:p w:rsidR="00745449" w:rsidRPr="00D576CB" w:rsidRDefault="00745449" w:rsidP="00745449">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Ойын – балалар əрекетінің бір түрі, оқушыларды оқыту жəне тəрбиелеу мақсатындағы қарым-қатынастың əдісі мен құралы. Ойын əрекеті естің, ойлау мен қиялға, барлық таным үдерісіне əсерін тигізеді. Ойын – балалардың шынайы ойлап тапқан шындығына тез, еркін енуіне, өзіндік «Менін» қалыптастыруға жəне шығармашылыққа, белсенділікке, өзін-өзі дамытуға мүмкіндік береді.</w:t>
      </w:r>
    </w:p>
    <w:p w:rsidR="00745449" w:rsidRPr="00D576CB" w:rsidRDefault="00745449" w:rsidP="00745449">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Ойын – əрқашан білім бола отырып, баланы білім алуға, еңбекке дайындайды. Н. К. Крупская «Қандай ойын болмасын баланы бір нəрсеге үйретеді. Ең бастысы, баланы мұқияттылыққа, еңбекке, жолдасымен ынтымақты болуға үйретеді» – дейді.</w:t>
      </w:r>
    </w:p>
    <w:p w:rsidR="00745449" w:rsidRPr="00D576CB" w:rsidRDefault="00745449" w:rsidP="00745449">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Ойын балалар үшін оқу да, еңбек те. Ойын айналадағы дүниені танудың тəсілі. Ойын балаларға өмірде кездесетін қиыншылықтарды жеңудің жолын үйретіп қана қоймайды, ұйымдастырушылық қабілетін қалыптастырады дегенді айтуда ғалымдар.</w:t>
      </w:r>
    </w:p>
    <w:p w:rsidR="00745449" w:rsidRPr="00D576CB" w:rsidRDefault="00745449" w:rsidP="00745449">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Н. Ф. Талызина «Алты жасарлар ойнай отырып, логикалық қабылдау арқылы оқуды жəне математиканы таным қызығушылығын меңгереді. Бұдан бірте-бірте ойыннан кейін оқу əрекеті орын алады», – деген пікір айтты.</w:t>
      </w:r>
    </w:p>
    <w:p w:rsidR="00745449" w:rsidRPr="00D576CB" w:rsidRDefault="00745449" w:rsidP="00745449">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В. В. Давыдов оқушыларда танымдық проблемалық міндеттердішештірудің жолдарын іздестіру арқылы шығармашылық тəжірибені меңгертуге болады, яғни соның нəтижесінде білім-білік, дағды дүниеге көзқарасын қалыптастыруды көздейді.</w:t>
      </w:r>
    </w:p>
    <w:p w:rsidR="00745449" w:rsidRPr="00D576CB" w:rsidRDefault="00745449" w:rsidP="00745449">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Н. К. Крупская өз еңбектерінде бала өмірінде ойынның маңызының зор екенін көрсеткен. Балалар бір-бірімен ойнау арқылы қарым-қатынас жасауға,</w:t>
      </w:r>
    </w:p>
    <w:p w:rsidR="00745449" w:rsidRPr="00D576CB" w:rsidRDefault="00745449" w:rsidP="00745449">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lastRenderedPageBreak/>
        <w:t>ұйымшылдыққа, еңбекке, мұқиятшылдық жағдайы ойын мазмұнына қарай шамалы уақытта ғана көрінетін дəлелдер.</w:t>
      </w:r>
    </w:p>
    <w:p w:rsidR="00745449" w:rsidRPr="00D576CB" w:rsidRDefault="00745449" w:rsidP="00745449">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Психолог А.С.Выготский: «бала ойнау барысында өзінің кішкентай екеніне қарамастан оның ойлауы, іс-əрекеттері көп жағдайда ересек адам сияқты көрінеді» - дейді. Я.А.Каменский «ойынды рухани жəне дененің даму қозғалысы» - деді. Ойындар баланың жасына, халықтың əдет-ғұрпына сəйкес</w:t>
      </w:r>
    </w:p>
    <w:p w:rsidR="00745449" w:rsidRPr="00D576CB" w:rsidRDefault="00745449" w:rsidP="00745449">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болу керектігін айтты.</w:t>
      </w:r>
    </w:p>
    <w:p w:rsidR="00C17658" w:rsidRPr="00D576CB" w:rsidRDefault="00745449" w:rsidP="00745449">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К.Д.Ушинский сабақ үйрету барысында ойын элементтерін орынды қолдану оқушылардың білім алу процессін жеңілдетеді – деді. Жоғарыда айтылған мəселелерді теория жəне практика жүзінде ұлы педагог В.А. Сухомлинский терең жəне жан-жақты қарастырған. Ойын үстінде оқушылар өзі үшін жаттығулар орындап, оқумен жаттығады жəне ойын үстінде салыстыру арқасында тапсырмаларды орындауға тырысады, ойын оқушыларды ізденуге, жеңіске жетуге ынталандырып, бұдан оларды тез қимылдауға, тез ойлауға, тез шешім қабылдауға жəне тапсырманы нақты орындауға əкеледі. Əрине, бұл жерде ойын ережесі сақталуы керек.</w:t>
      </w:r>
    </w:p>
    <w:p w:rsidR="005F4245" w:rsidRPr="00D576CB" w:rsidRDefault="005F4245" w:rsidP="005F424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Дидактикалық  ойындарды  ұйымдастыру  мен  жүргізу педагогикалық тұрғыдан бірқатар шарттарға байланысты:</w:t>
      </w:r>
    </w:p>
    <w:p w:rsidR="005F4245" w:rsidRPr="00D576CB" w:rsidRDefault="005F4245" w:rsidP="005F424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Ойынның сабақтың дидактикалық мақсатына сəйкестігі.</w:t>
      </w:r>
    </w:p>
    <w:p w:rsidR="005F4245" w:rsidRPr="00D576CB" w:rsidRDefault="005F4245" w:rsidP="005F424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Ойындардың мазмұны мен формасына қарай əртүрлілігі.</w:t>
      </w:r>
    </w:p>
    <w:p w:rsidR="005F4245" w:rsidRPr="00D576CB" w:rsidRDefault="005F4245" w:rsidP="005F424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Ойынның балаларға түсінікті жəне тартымды болуы.</w:t>
      </w:r>
    </w:p>
    <w:p w:rsidR="005F4245" w:rsidRPr="00D576CB" w:rsidRDefault="005F4245" w:rsidP="005F424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4.  Ойынға  қатысушылардың  белсенді  шығармашылық позициясы.</w:t>
      </w:r>
    </w:p>
    <w:p w:rsidR="005F4245" w:rsidRPr="00D576CB" w:rsidRDefault="005F4245" w:rsidP="005F424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5. Ойынның эмоциональды болуы.</w:t>
      </w:r>
    </w:p>
    <w:p w:rsidR="005F4245" w:rsidRPr="00D576CB" w:rsidRDefault="005F4245" w:rsidP="005F424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Осы шарттардан ойынды ұйымдастыруға мынадай əдістемелік талаптар қойылады:</w:t>
      </w:r>
    </w:p>
    <w:p w:rsidR="005F4245" w:rsidRPr="00D576CB" w:rsidRDefault="005F4245" w:rsidP="005F424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Ойынның мақсаты жəне керекті көрнекті құралдар мен материалдар күні бұрын дайындалып отыруы тиіс.</w:t>
      </w:r>
    </w:p>
    <w:p w:rsidR="005F4245" w:rsidRPr="00D576CB" w:rsidRDefault="005F4245" w:rsidP="005F424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Ойынға кірісер алдында оның жүргізілу тəртібі оқушыларға əбден түсіндірілуі қажет.</w:t>
      </w:r>
    </w:p>
    <w:p w:rsidR="005F4245" w:rsidRPr="00D576CB" w:rsidRDefault="005F4245" w:rsidP="005F424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Ойынға сыныптағы оқушылардың барлығының қатысуын қамтамасыз ету керек.</w:t>
      </w:r>
    </w:p>
    <w:p w:rsidR="005F4245" w:rsidRPr="00D576CB" w:rsidRDefault="005F4245" w:rsidP="005F424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4. Оларды ойын үстінде ойлай білуге, шешім қабылдай білуіне жетелеу керек.</w:t>
      </w:r>
    </w:p>
    <w:p w:rsidR="005F4245" w:rsidRPr="00D576CB" w:rsidRDefault="005F4245" w:rsidP="005F424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Ойындардың жіктемесін жасауда оқытудың білімділік, тəрбиелік жəне дамытушылық мақсаттарына жетуге бағытталған мазмұндық мотивациялық аспектісі негізге алынады. Сынып оқушыларының жас ерекшелігіне сай, бағдарламадағы материалдарға, оның ішінде нақты сабақтың мазмұнына сай болып, тапсырманың мəнін ашады.</w:t>
      </w:r>
    </w:p>
    <w:p w:rsidR="00C17658" w:rsidRPr="00D576CB" w:rsidRDefault="00C17658" w:rsidP="0085415C">
      <w:pPr>
        <w:spacing w:after="0" w:line="240" w:lineRule="auto"/>
        <w:jc w:val="both"/>
        <w:rPr>
          <w:rFonts w:ascii="Times New Roman" w:hAnsi="Times New Roman"/>
          <w:sz w:val="30"/>
          <w:szCs w:val="30"/>
          <w:lang w:val="kk-KZ"/>
        </w:rPr>
      </w:pPr>
    </w:p>
    <w:p w:rsidR="00DD0DD5" w:rsidRDefault="00DD0DD5" w:rsidP="00964F69">
      <w:pPr>
        <w:spacing w:after="0" w:line="240" w:lineRule="auto"/>
        <w:jc w:val="center"/>
        <w:rPr>
          <w:rFonts w:ascii="Times New Roman" w:hAnsi="Times New Roman"/>
          <w:b/>
          <w:sz w:val="30"/>
          <w:szCs w:val="30"/>
          <w:lang w:val="kk-KZ"/>
        </w:rPr>
      </w:pPr>
    </w:p>
    <w:p w:rsidR="00964F69" w:rsidRPr="00D576CB" w:rsidRDefault="00964F69" w:rsidP="00964F69">
      <w:pPr>
        <w:spacing w:after="0" w:line="240" w:lineRule="auto"/>
        <w:jc w:val="center"/>
        <w:rPr>
          <w:rFonts w:ascii="Times New Roman" w:hAnsi="Times New Roman"/>
          <w:b/>
          <w:sz w:val="30"/>
          <w:szCs w:val="30"/>
          <w:lang w:val="kk-KZ"/>
        </w:rPr>
      </w:pPr>
      <w:r w:rsidRPr="00D576CB">
        <w:rPr>
          <w:rFonts w:ascii="Times New Roman" w:hAnsi="Times New Roman"/>
          <w:b/>
          <w:sz w:val="30"/>
          <w:szCs w:val="30"/>
          <w:lang w:val="kk-KZ"/>
        </w:rPr>
        <w:t xml:space="preserve">Лекция № </w:t>
      </w:r>
      <w:r>
        <w:rPr>
          <w:rFonts w:ascii="Times New Roman" w:hAnsi="Times New Roman"/>
          <w:b/>
          <w:sz w:val="30"/>
          <w:szCs w:val="30"/>
          <w:lang w:val="kk-KZ"/>
        </w:rPr>
        <w:t>30</w:t>
      </w:r>
    </w:p>
    <w:p w:rsidR="006D1650" w:rsidRPr="00B518C6" w:rsidRDefault="006D1650" w:rsidP="006D1650">
      <w:pPr>
        <w:spacing w:after="0" w:line="240" w:lineRule="auto"/>
        <w:jc w:val="center"/>
        <w:rPr>
          <w:rFonts w:ascii="Times New Roman" w:hAnsi="Times New Roman"/>
          <w:b/>
          <w:sz w:val="30"/>
          <w:szCs w:val="30"/>
          <w:lang w:val="kk-KZ"/>
        </w:rPr>
      </w:pPr>
      <w:r w:rsidRPr="00B518C6">
        <w:rPr>
          <w:rFonts w:ascii="Times New Roman" w:hAnsi="Times New Roman"/>
          <w:b/>
          <w:sz w:val="30"/>
          <w:szCs w:val="30"/>
          <w:lang w:val="kk-KZ"/>
        </w:rPr>
        <w:t>Проблемалық оқыту технологиясы</w:t>
      </w:r>
    </w:p>
    <w:p w:rsidR="000E04F5" w:rsidRDefault="000E04F5" w:rsidP="000E04F5">
      <w:pPr>
        <w:spacing w:after="0" w:line="240" w:lineRule="auto"/>
        <w:jc w:val="both"/>
        <w:rPr>
          <w:rFonts w:ascii="Times New Roman" w:hAnsi="Times New Roman"/>
          <w:sz w:val="30"/>
          <w:szCs w:val="30"/>
          <w:lang w:val="kk-KZ"/>
        </w:rPr>
      </w:pPr>
      <w:r>
        <w:rPr>
          <w:rFonts w:ascii="Times New Roman" w:hAnsi="Times New Roman"/>
          <w:sz w:val="30"/>
          <w:szCs w:val="30"/>
          <w:lang w:val="kk-KZ"/>
        </w:rPr>
        <w:t>Жоспа</w:t>
      </w:r>
    </w:p>
    <w:p w:rsidR="000E04F5" w:rsidRPr="000E04F5" w:rsidRDefault="006D1650" w:rsidP="00DA3547">
      <w:pPr>
        <w:pStyle w:val="a4"/>
        <w:numPr>
          <w:ilvl w:val="0"/>
          <w:numId w:val="67"/>
        </w:numPr>
        <w:spacing w:after="0" w:line="240" w:lineRule="auto"/>
        <w:jc w:val="both"/>
        <w:rPr>
          <w:rFonts w:ascii="Times New Roman" w:hAnsi="Times New Roman"/>
          <w:sz w:val="30"/>
          <w:szCs w:val="30"/>
          <w:lang w:val="kk-KZ"/>
        </w:rPr>
      </w:pPr>
      <w:r w:rsidRPr="000E04F5">
        <w:rPr>
          <w:rFonts w:ascii="Times New Roman" w:hAnsi="Times New Roman"/>
          <w:sz w:val="30"/>
          <w:szCs w:val="30"/>
          <w:lang w:val="kk-KZ"/>
        </w:rPr>
        <w:t xml:space="preserve"> </w:t>
      </w:r>
      <w:r w:rsidR="000E04F5" w:rsidRPr="000E04F5">
        <w:rPr>
          <w:rFonts w:ascii="Times New Roman" w:hAnsi="Times New Roman"/>
          <w:sz w:val="30"/>
          <w:szCs w:val="30"/>
          <w:lang w:val="kk-KZ"/>
        </w:rPr>
        <w:t>Проблемалық оқыту технологиясы</w:t>
      </w:r>
    </w:p>
    <w:p w:rsidR="000E04F5" w:rsidRDefault="006D1650" w:rsidP="00DA3547">
      <w:pPr>
        <w:pStyle w:val="a4"/>
        <w:numPr>
          <w:ilvl w:val="0"/>
          <w:numId w:val="67"/>
        </w:numPr>
        <w:spacing w:after="0" w:line="240" w:lineRule="auto"/>
        <w:jc w:val="both"/>
        <w:rPr>
          <w:rFonts w:ascii="Times New Roman" w:hAnsi="Times New Roman"/>
          <w:sz w:val="30"/>
          <w:szCs w:val="30"/>
          <w:lang w:val="kk-KZ"/>
        </w:rPr>
      </w:pPr>
      <w:r w:rsidRPr="000E04F5">
        <w:rPr>
          <w:rFonts w:ascii="Times New Roman" w:hAnsi="Times New Roman"/>
          <w:sz w:val="30"/>
          <w:szCs w:val="30"/>
          <w:lang w:val="kk-KZ"/>
        </w:rPr>
        <w:t xml:space="preserve">  </w:t>
      </w:r>
      <w:r w:rsidR="000E04F5" w:rsidRPr="00D576CB">
        <w:rPr>
          <w:rFonts w:ascii="Times New Roman" w:hAnsi="Times New Roman"/>
          <w:sz w:val="30"/>
          <w:szCs w:val="30"/>
          <w:lang w:val="kk-KZ"/>
        </w:rPr>
        <w:t>Проблемалық жағдай</w:t>
      </w:r>
      <w:r w:rsidRPr="000E04F5">
        <w:rPr>
          <w:rFonts w:ascii="Times New Roman" w:hAnsi="Times New Roman"/>
          <w:sz w:val="30"/>
          <w:szCs w:val="30"/>
          <w:lang w:val="kk-KZ"/>
        </w:rPr>
        <w:t xml:space="preserve"> </w:t>
      </w:r>
    </w:p>
    <w:p w:rsidR="000E04F5" w:rsidRPr="000E04F5" w:rsidRDefault="000E04F5" w:rsidP="00DA3547">
      <w:pPr>
        <w:pStyle w:val="a4"/>
        <w:numPr>
          <w:ilvl w:val="0"/>
          <w:numId w:val="67"/>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Проблемалық əдіспен оқытудың мақсаты</w:t>
      </w:r>
    </w:p>
    <w:p w:rsidR="000E04F5" w:rsidRDefault="006D1650" w:rsidP="006D165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w:t>
      </w:r>
      <w:r w:rsidR="000E04F5">
        <w:rPr>
          <w:rFonts w:ascii="Times New Roman" w:hAnsi="Times New Roman"/>
          <w:sz w:val="30"/>
          <w:szCs w:val="30"/>
          <w:lang w:val="kk-KZ"/>
        </w:rPr>
        <w:t xml:space="preserve">    </w:t>
      </w:r>
    </w:p>
    <w:p w:rsidR="006D1650" w:rsidRPr="00D576CB" w:rsidRDefault="000E04F5" w:rsidP="006D1650">
      <w:pPr>
        <w:spacing w:after="0" w:line="240" w:lineRule="auto"/>
        <w:jc w:val="both"/>
        <w:rPr>
          <w:rFonts w:ascii="Times New Roman" w:hAnsi="Times New Roman"/>
          <w:sz w:val="30"/>
          <w:szCs w:val="30"/>
          <w:lang w:val="kk-KZ"/>
        </w:rPr>
      </w:pPr>
      <w:r>
        <w:rPr>
          <w:rFonts w:ascii="Times New Roman" w:hAnsi="Times New Roman"/>
          <w:sz w:val="30"/>
          <w:szCs w:val="30"/>
          <w:lang w:val="kk-KZ"/>
        </w:rPr>
        <w:t xml:space="preserve">       </w:t>
      </w:r>
      <w:r w:rsidR="006D1650" w:rsidRPr="00D576CB">
        <w:rPr>
          <w:rFonts w:ascii="Times New Roman" w:hAnsi="Times New Roman"/>
          <w:sz w:val="30"/>
          <w:szCs w:val="30"/>
          <w:lang w:val="kk-KZ"/>
        </w:rPr>
        <w:t>Əлемдік тəжірибеде бірнеше түрлі өзара балама мектептер баршылық, əрбіреуінің ұтымдылығы əр түрлі. Мысалы, дəстүрлі мектеп түлектерінің білімділік деңгейі жүйелілік, теориялық, ғылымилық тұрғыдан қарастырғанда жоғары, бірақ сол білімдерін қолдануға іскерлік қасиет-қабілеттерінің шеңбері тар болып келеді. Ал қызығу мен қажеттілікке негізделген еркін тəрбие мектептерінде білім беру үдерісі оқушылардың еріктері мен танымдылық дамуын шектейді, мұнда психиканың механикалық есте сақтау қызметі жөнді дамымайды деген астарлы пікір бар. Сондықтан, болашағы мол болып көрінетін дəстүрлі оқыту мен балама оқыту əдістемелерінің үйлестірілген түрі керек. Мұнда тасада қалдырмайтын мəселе – қайсысынан қандай элементтер, қандай негізде таңдалынып, қандай</w:t>
      </w:r>
    </w:p>
    <w:p w:rsidR="006D1650" w:rsidRPr="00D576CB" w:rsidRDefault="006D1650" w:rsidP="006D165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қатынаста құрастырылатындығы.</w:t>
      </w:r>
    </w:p>
    <w:p w:rsidR="006D1650" w:rsidRPr="00D576CB" w:rsidRDefault="006D1650" w:rsidP="006D165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Проблемалық  оқыту  «проблема»,  «проблемалық  сұрақ», «проблемалық тапсырма», «проблемалық жағдай» («ситуация»)деген ұғымдарды қамтиды.</w:t>
      </w:r>
    </w:p>
    <w:p w:rsidR="006D1650" w:rsidRPr="00D576CB" w:rsidRDefault="006D1650" w:rsidP="006D165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Проблема дегеніміз – субъектінің өзінде бар іздену құралдарымен (білім, икемділік, іздену тəжірибесі жəне т.б.) шешуге болатын жағдай. Кез келген сұрақ, тапсырма проблемалы бола бермейді. Олардың проблемалық болуының негізгі шарты – оларға жауап іздеуде оқушыға даяр жауап не үлгі болмайды жəне ол өзінің білетіні мен білмейтінінің арасындағы қайшылықты басқаша айтқанда, берілген проблеманы шешуге керекті білімнің немесе тəсілдің онда жетіспей тұрғанын сезінеді.</w:t>
      </w:r>
    </w:p>
    <w:p w:rsidR="006D1650" w:rsidRPr="00D576CB" w:rsidRDefault="006D1650" w:rsidP="006D165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Проблемалық жағдай деп пайда болған құбылыстар, фактілерді адамның түсіндіре алмай қиналушылық жағдайға ұшырауын айтады. Сондықтан сол қиыншылықтан шығудың жолын қарастырып, іздену іс-əрекетіне көшеді. Проблемалық жауап кезеңінде оқушының іс-əрекеті ойлаумен, пайымдаумен өз бетінше ізденумен сипатталады. Проблемалық оқыту тек проблемалы жағдай тудырып қана қоюды емес, сонымен қатар оны дұрыс шеше білу тəсілдерін меңгертуді де қажет етеді. Ол үшін оқытушы оқушының тақырыпта кездесетін ой, пікір қайшылықтарын дұрыс аңғаруына жағдай жасап, оны шешудің жолдары </w:t>
      </w:r>
      <w:r w:rsidRPr="00D576CB">
        <w:rPr>
          <w:rFonts w:ascii="Times New Roman" w:hAnsi="Times New Roman"/>
          <w:sz w:val="30"/>
          <w:szCs w:val="30"/>
          <w:lang w:val="kk-KZ"/>
        </w:rPr>
        <w:lastRenderedPageBreak/>
        <w:t xml:space="preserve">мен тəсілдерін меңгертуге өздігінен ізденудің, зерттеудің амалдарын үйретуге тиіс. Мұның басты жолы – дұрыс ойлай білуге баулу. </w:t>
      </w:r>
    </w:p>
    <w:p w:rsidR="006D1650" w:rsidRPr="00D576CB" w:rsidRDefault="006D1650" w:rsidP="006D165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Проблемалық оқыту – ойлау операциялары логикасы (талдау, қорытындылау жəне тағы басқа) мен оқушылардың ізденіс əрекетінің заңдылықтарын (проблемалық ситуация, танымдық қызығушылығының, қажетсінуінің жəне тағы басқа) ескере отырып, жасалған оқу мен оқытудың бұрыннан мəлім тілдерін қолдану ережелерінің жаңа жүйесі. Сондықтан да проблемалы оқыту көбінесе мектеп оқушыларының ойлау қабілеттерін дамытады жəне сенімдерін қалыптастыруды қамтамасыз етеді. Проблемалық оқытудың мақсаты – ғылыми таным нəтижелерін, білімдер жүйесін ғана меңгеріп қоймай, сонымен бірге бұл нəтижелерге жету жолының өзін де, үдерісінде меңгеру, оқушының таным  дербестігін  қалыптастырып,  оның  шығармашылық қабілеттерін дамыту.</w:t>
      </w:r>
    </w:p>
    <w:p w:rsidR="006D1650" w:rsidRPr="00D576CB" w:rsidRDefault="006D1650" w:rsidP="006D165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Проблемалық əдіспен оқытудың мақсаты оқушының сабақ бойы ой еңбегімен шұғылдануын қамтамасыз ету. Оқушыны ізденуге, қорытынды жасауға, өзгеше пікір айта білуге үйретеді. Проблемалық оқиға оқушының бұрыннан меңгерген білімге сүйеніп, мəселені толық шешу үшін аздаған өзіндік ойды, шығармашылық шешімді, дербес əрекетті қажет ететін проблемалық жағдайға алып келуі керек. Проблема тууға ыңғайлы тақырыпты таңдай білу, мұғалімнің ізденімпаздығына, тапқырлық шеберлігіне байланысты. Сол сияқты есептер шығару барысында да балаларға есеп сурет салу арқылы, схема түрінде сызуға, кестелер арқылы шығартуға бейімдеу, өздігінен кері есеп құрастыра білуге жаттықтыру керек.  Есептің  бір-бірінен  ұқсастығын,  айырмашылығын, байланысын тапқызуға болады.</w:t>
      </w:r>
    </w:p>
    <w:p w:rsidR="006D1650" w:rsidRPr="00D576CB" w:rsidRDefault="006D1650" w:rsidP="006D165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Проблемалық оқытудың негізі ерекшелігі – оқушының білетіні мен білмейтінінің арасында қайшылықтар пайда болады жəне проблемалары міндетті шешуге дайын тəсіл болмағандықтан, проблемалық ситуация пайда болады, осыған орай оқушының ізденушілік əрекетімен ынтасы күшейе түседі.</w:t>
      </w:r>
    </w:p>
    <w:p w:rsidR="006D1650" w:rsidRPr="00D576CB" w:rsidRDefault="006D1650" w:rsidP="006D1650">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Проблемалық  оқыту  технологиясы  тұжырымының ерекшеліктері:</w:t>
      </w:r>
    </w:p>
    <w:p w:rsidR="006D1650" w:rsidRPr="00D576CB" w:rsidRDefault="006D1650"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білімді меңгеру ішкі себептер негізінде пайда болған басқарылмайтын үдеріс;</w:t>
      </w:r>
    </w:p>
    <w:p w:rsidR="006D1650" w:rsidRPr="00D576CB" w:rsidRDefault="006D1650"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бала дүниені тануда адамзат жүріп өткен жолмен жүреді;</w:t>
      </w:r>
    </w:p>
    <w:p w:rsidR="000D0EBE" w:rsidRPr="00D576CB" w:rsidRDefault="006D1650"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бала материалды сезім арқылы (көріп, тыңдап) қабылдап қана</w:t>
      </w:r>
    </w:p>
    <w:p w:rsidR="000D0EBE" w:rsidRPr="00D576CB" w:rsidRDefault="006D1650" w:rsidP="000D0EBE">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қоймайды, білімге деген қажеттілігін қанағаттандыру мақсатында</w:t>
      </w:r>
      <w:r w:rsidR="000D0EBE" w:rsidRPr="00D576CB">
        <w:rPr>
          <w:rFonts w:ascii="Times New Roman" w:hAnsi="Times New Roman"/>
          <w:sz w:val="30"/>
          <w:szCs w:val="30"/>
          <w:lang w:val="kk-KZ"/>
        </w:rPr>
        <w:t xml:space="preserve"> </w:t>
      </w:r>
      <w:r w:rsidRPr="00D576CB">
        <w:rPr>
          <w:rFonts w:ascii="Times New Roman" w:hAnsi="Times New Roman"/>
          <w:sz w:val="30"/>
          <w:szCs w:val="30"/>
          <w:lang w:val="kk-KZ"/>
        </w:rPr>
        <w:t>меңгереді;</w:t>
      </w:r>
    </w:p>
    <w:p w:rsidR="000D0EBE" w:rsidRPr="00D576CB" w:rsidRDefault="000D0EBE"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оқытуда табысқа жетудің шарттары;</w:t>
      </w:r>
    </w:p>
    <w:p w:rsidR="000D0EBE" w:rsidRPr="00D576CB" w:rsidRDefault="000D0EBE"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оқу-материалында проблема туғызу;</w:t>
      </w:r>
    </w:p>
    <w:p w:rsidR="000D0EBE" w:rsidRPr="00D576CB" w:rsidRDefault="000D0EBE"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баланың белсенділігі;</w:t>
      </w:r>
    </w:p>
    <w:p w:rsidR="000D0EBE" w:rsidRPr="00D576CB" w:rsidRDefault="000D0EBE" w:rsidP="00000A7B">
      <w:pPr>
        <w:pStyle w:val="a4"/>
        <w:numPr>
          <w:ilvl w:val="0"/>
          <w:numId w:val="3"/>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lastRenderedPageBreak/>
        <w:t>оқытудың бала өмірімен, ойынымен, еңбегімен байланысы.</w:t>
      </w:r>
    </w:p>
    <w:p w:rsidR="00140195" w:rsidRPr="00D576CB" w:rsidRDefault="000D0EBE" w:rsidP="00140195">
      <w:pPr>
        <w:pStyle w:val="a9"/>
        <w:spacing w:before="72" w:line="256" w:lineRule="auto"/>
        <w:ind w:right="128" w:hanging="1"/>
        <w:jc w:val="both"/>
        <w:rPr>
          <w:sz w:val="30"/>
          <w:szCs w:val="30"/>
        </w:rPr>
      </w:pPr>
      <w:r w:rsidRPr="00D576CB">
        <w:rPr>
          <w:sz w:val="30"/>
          <w:szCs w:val="30"/>
        </w:rPr>
        <w:t xml:space="preserve">       Проблемалық оқытудың қалыптасу тарихына үңілсек, Сократ өзінің шəкірттерін логикалық ойлауға, зерттеулердің нəтижелерін табуға бағыттап отырған. Руссо білімді игеруде ситуациялар қоюға мəн берген. Проблемалық оқытудың ең керекті əрекеті ізденіс болса, оны өз тəжірибесінде қолданған ғалымдар қатарында Песталоцци мен Дистервергтің еңбегі зор. Оқытудың осы əдісінің негізін қалап, оны жоспарлы түрде іске асырған Д.Дьюн болды. Кейіннен</w:t>
      </w:r>
      <w:r w:rsidR="00140195" w:rsidRPr="00D576CB">
        <w:rPr>
          <w:color w:val="231F20"/>
          <w:sz w:val="30"/>
          <w:szCs w:val="30"/>
        </w:rPr>
        <w:t xml:space="preserve"> оқытудың осы түріне Д. Бруннер, И. Лернер, Т. В. Кудрявцев, А. М. Матюшкин, М. И. Махмутов зор үлес қосты.</w:t>
      </w:r>
    </w:p>
    <w:p w:rsidR="00140195" w:rsidRPr="00D576CB" w:rsidRDefault="00140195" w:rsidP="00140195">
      <w:pPr>
        <w:pStyle w:val="a9"/>
        <w:spacing w:line="256" w:lineRule="auto"/>
        <w:ind w:right="128" w:firstLine="397"/>
        <w:jc w:val="both"/>
        <w:rPr>
          <w:sz w:val="30"/>
          <w:szCs w:val="30"/>
        </w:rPr>
      </w:pPr>
      <w:r w:rsidRPr="00D576CB">
        <w:rPr>
          <w:color w:val="231F20"/>
          <w:sz w:val="30"/>
          <w:szCs w:val="30"/>
        </w:rPr>
        <w:t xml:space="preserve">Проблемалық </w:t>
      </w:r>
      <w:r w:rsidRPr="00D576CB">
        <w:rPr>
          <w:color w:val="231F20"/>
          <w:spacing w:val="-3"/>
          <w:sz w:val="30"/>
          <w:szCs w:val="30"/>
        </w:rPr>
        <w:t xml:space="preserve">оқытудың </w:t>
      </w:r>
      <w:r w:rsidRPr="00D576CB">
        <w:rPr>
          <w:color w:val="231F20"/>
          <w:sz w:val="30"/>
          <w:szCs w:val="30"/>
        </w:rPr>
        <w:t>басқа əдістерден айырмашылығы – білім</w:t>
      </w:r>
      <w:r w:rsidRPr="00D576CB">
        <w:rPr>
          <w:color w:val="231F20"/>
          <w:spacing w:val="-8"/>
          <w:sz w:val="30"/>
          <w:szCs w:val="30"/>
        </w:rPr>
        <w:t xml:space="preserve"> </w:t>
      </w:r>
      <w:r w:rsidRPr="00D576CB">
        <w:rPr>
          <w:color w:val="231F20"/>
          <w:sz w:val="30"/>
          <w:szCs w:val="30"/>
        </w:rPr>
        <w:t>оқушыларға</w:t>
      </w:r>
      <w:r w:rsidRPr="00D576CB">
        <w:rPr>
          <w:color w:val="231F20"/>
          <w:spacing w:val="-8"/>
          <w:sz w:val="30"/>
          <w:szCs w:val="30"/>
        </w:rPr>
        <w:t xml:space="preserve"> </w:t>
      </w:r>
      <w:r w:rsidRPr="00D576CB">
        <w:rPr>
          <w:color w:val="231F20"/>
          <w:sz w:val="30"/>
          <w:szCs w:val="30"/>
        </w:rPr>
        <w:t>дайын</w:t>
      </w:r>
      <w:r w:rsidRPr="00D576CB">
        <w:rPr>
          <w:color w:val="231F20"/>
          <w:spacing w:val="-8"/>
          <w:sz w:val="30"/>
          <w:szCs w:val="30"/>
        </w:rPr>
        <w:t xml:space="preserve"> </w:t>
      </w:r>
      <w:r w:rsidRPr="00D576CB">
        <w:rPr>
          <w:color w:val="231F20"/>
          <w:sz w:val="30"/>
          <w:szCs w:val="30"/>
        </w:rPr>
        <w:t>күйінде</w:t>
      </w:r>
      <w:r w:rsidRPr="00D576CB">
        <w:rPr>
          <w:color w:val="231F20"/>
          <w:spacing w:val="-8"/>
          <w:sz w:val="30"/>
          <w:szCs w:val="30"/>
        </w:rPr>
        <w:t xml:space="preserve"> </w:t>
      </w:r>
      <w:r w:rsidRPr="00D576CB">
        <w:rPr>
          <w:color w:val="231F20"/>
          <w:sz w:val="30"/>
          <w:szCs w:val="30"/>
        </w:rPr>
        <w:t>ұсынылмайды,</w:t>
      </w:r>
      <w:r w:rsidRPr="00D576CB">
        <w:rPr>
          <w:color w:val="231F20"/>
          <w:spacing w:val="-8"/>
          <w:sz w:val="30"/>
          <w:szCs w:val="30"/>
        </w:rPr>
        <w:t xml:space="preserve"> </w:t>
      </w:r>
      <w:r w:rsidRPr="00D576CB">
        <w:rPr>
          <w:color w:val="231F20"/>
          <w:sz w:val="30"/>
          <w:szCs w:val="30"/>
        </w:rPr>
        <w:t>керісінше,</w:t>
      </w:r>
      <w:r w:rsidRPr="00D576CB">
        <w:rPr>
          <w:color w:val="231F20"/>
          <w:spacing w:val="-8"/>
          <w:sz w:val="30"/>
          <w:szCs w:val="30"/>
        </w:rPr>
        <w:t xml:space="preserve"> </w:t>
      </w:r>
      <w:r w:rsidRPr="00D576CB">
        <w:rPr>
          <w:color w:val="231F20"/>
          <w:spacing w:val="-3"/>
          <w:sz w:val="30"/>
          <w:szCs w:val="30"/>
        </w:rPr>
        <w:t xml:space="preserve">олардың </w:t>
      </w:r>
      <w:r w:rsidRPr="00D576CB">
        <w:rPr>
          <w:color w:val="231F20"/>
          <w:sz w:val="30"/>
          <w:szCs w:val="30"/>
        </w:rPr>
        <w:t xml:space="preserve">алдына белгілі бір проблеманы өз бетінше шешу міндеті қойылады. Осылайша іздену əрекеті барысында шешімді оқушылардың өзі тауып, білімді игеруге </w:t>
      </w:r>
      <w:r w:rsidRPr="00D576CB">
        <w:rPr>
          <w:color w:val="231F20"/>
          <w:spacing w:val="-3"/>
          <w:sz w:val="30"/>
          <w:szCs w:val="30"/>
        </w:rPr>
        <w:t>жол</w:t>
      </w:r>
      <w:r w:rsidRPr="00D576CB">
        <w:rPr>
          <w:color w:val="231F20"/>
          <w:spacing w:val="-4"/>
          <w:sz w:val="30"/>
          <w:szCs w:val="30"/>
        </w:rPr>
        <w:t xml:space="preserve"> </w:t>
      </w:r>
      <w:r w:rsidRPr="00D576CB">
        <w:rPr>
          <w:color w:val="231F20"/>
          <w:sz w:val="30"/>
          <w:szCs w:val="30"/>
        </w:rPr>
        <w:t>ашады.</w:t>
      </w:r>
    </w:p>
    <w:p w:rsidR="00140195" w:rsidRPr="00D576CB" w:rsidRDefault="00140195" w:rsidP="00140195">
      <w:pPr>
        <w:pStyle w:val="a9"/>
        <w:spacing w:line="256" w:lineRule="auto"/>
        <w:ind w:right="128"/>
        <w:jc w:val="both"/>
        <w:rPr>
          <w:sz w:val="30"/>
          <w:szCs w:val="30"/>
        </w:rPr>
      </w:pPr>
      <w:r w:rsidRPr="00D576CB">
        <w:rPr>
          <w:color w:val="231F20"/>
          <w:sz w:val="30"/>
          <w:szCs w:val="30"/>
        </w:rPr>
        <w:t>Проблемалы</w:t>
      </w:r>
      <w:r w:rsidRPr="00D576CB">
        <w:rPr>
          <w:color w:val="231F20"/>
          <w:spacing w:val="-13"/>
          <w:sz w:val="30"/>
          <w:szCs w:val="30"/>
        </w:rPr>
        <w:t xml:space="preserve"> </w:t>
      </w:r>
      <w:r w:rsidRPr="00D576CB">
        <w:rPr>
          <w:color w:val="231F20"/>
          <w:spacing w:val="-3"/>
          <w:sz w:val="30"/>
          <w:szCs w:val="30"/>
        </w:rPr>
        <w:t>оқытудың</w:t>
      </w:r>
      <w:r w:rsidRPr="00D576CB">
        <w:rPr>
          <w:color w:val="231F20"/>
          <w:spacing w:val="-13"/>
          <w:sz w:val="30"/>
          <w:szCs w:val="30"/>
        </w:rPr>
        <w:t xml:space="preserve"> </w:t>
      </w:r>
      <w:r w:rsidRPr="00D576CB">
        <w:rPr>
          <w:color w:val="231F20"/>
          <w:sz w:val="30"/>
          <w:szCs w:val="30"/>
        </w:rPr>
        <w:t>теориялық</w:t>
      </w:r>
      <w:r w:rsidRPr="00D576CB">
        <w:rPr>
          <w:color w:val="231F20"/>
          <w:spacing w:val="-13"/>
          <w:sz w:val="30"/>
          <w:szCs w:val="30"/>
        </w:rPr>
        <w:t xml:space="preserve"> </w:t>
      </w:r>
      <w:r w:rsidRPr="00D576CB">
        <w:rPr>
          <w:color w:val="231F20"/>
          <w:sz w:val="30"/>
          <w:szCs w:val="30"/>
        </w:rPr>
        <w:t>мəселелерін</w:t>
      </w:r>
      <w:r w:rsidRPr="00D576CB">
        <w:rPr>
          <w:color w:val="231F20"/>
          <w:spacing w:val="-14"/>
          <w:sz w:val="30"/>
          <w:szCs w:val="30"/>
        </w:rPr>
        <w:t xml:space="preserve"> </w:t>
      </w:r>
      <w:r w:rsidRPr="00D576CB">
        <w:rPr>
          <w:color w:val="231F20"/>
          <w:sz w:val="30"/>
          <w:szCs w:val="30"/>
        </w:rPr>
        <w:t>М.</w:t>
      </w:r>
      <w:r w:rsidRPr="00D576CB">
        <w:rPr>
          <w:color w:val="231F20"/>
          <w:spacing w:val="-13"/>
          <w:sz w:val="30"/>
          <w:szCs w:val="30"/>
        </w:rPr>
        <w:t xml:space="preserve"> </w:t>
      </w:r>
      <w:r w:rsidRPr="00D576CB">
        <w:rPr>
          <w:color w:val="231F20"/>
          <w:sz w:val="30"/>
          <w:szCs w:val="30"/>
        </w:rPr>
        <w:t>И.</w:t>
      </w:r>
      <w:r w:rsidRPr="00D576CB">
        <w:rPr>
          <w:color w:val="231F20"/>
          <w:spacing w:val="-13"/>
          <w:sz w:val="30"/>
          <w:szCs w:val="30"/>
        </w:rPr>
        <w:t xml:space="preserve"> </w:t>
      </w:r>
      <w:r w:rsidRPr="00D576CB">
        <w:rPr>
          <w:color w:val="231F20"/>
          <w:sz w:val="30"/>
          <w:szCs w:val="30"/>
        </w:rPr>
        <w:t xml:space="preserve">Махмудов, А. М. Матющкин, И. Я. Лернер, Ю. Н. Бабанский жəне </w:t>
      </w:r>
      <w:r w:rsidRPr="00D576CB">
        <w:rPr>
          <w:color w:val="231F20"/>
          <w:spacing w:val="-5"/>
          <w:sz w:val="30"/>
          <w:szCs w:val="30"/>
        </w:rPr>
        <w:t xml:space="preserve">т.б. </w:t>
      </w:r>
      <w:r w:rsidRPr="00D576CB">
        <w:rPr>
          <w:color w:val="231F20"/>
          <w:sz w:val="30"/>
          <w:szCs w:val="30"/>
        </w:rPr>
        <w:t>еңбектерінде зерттеген еді. Проблемалы оқытуға арнап жазылған жұмыстардың саны біршама баршылық. Бірақ соңғы кезде елімізде бұл əдісті оқу үдерісінде қолданудың жағдайы қанағаттанарлықтай болмай отыр. Бұған негізгі себептердің бірі əдебиетте проблемалы оқыту жайында біртұтас оң пікірдің болмауында жəне оның мəн жайын жақсы білетін мұғалімдердің</w:t>
      </w:r>
      <w:r w:rsidRPr="00D576CB">
        <w:rPr>
          <w:color w:val="231F20"/>
          <w:spacing w:val="-5"/>
          <w:sz w:val="30"/>
          <w:szCs w:val="30"/>
        </w:rPr>
        <w:t xml:space="preserve"> </w:t>
      </w:r>
      <w:r w:rsidRPr="00D576CB">
        <w:rPr>
          <w:color w:val="231F20"/>
          <w:sz w:val="30"/>
          <w:szCs w:val="30"/>
        </w:rPr>
        <w:t>аздығында.</w:t>
      </w:r>
    </w:p>
    <w:p w:rsidR="000D0EBE" w:rsidRPr="00D576CB" w:rsidRDefault="00140195" w:rsidP="00140195">
      <w:pPr>
        <w:spacing w:after="0" w:line="240" w:lineRule="auto"/>
        <w:jc w:val="both"/>
        <w:rPr>
          <w:rFonts w:ascii="Times New Roman" w:hAnsi="Times New Roman"/>
          <w:color w:val="231F20"/>
          <w:sz w:val="30"/>
          <w:szCs w:val="30"/>
          <w:lang w:val="kk-KZ"/>
        </w:rPr>
      </w:pPr>
      <w:r w:rsidRPr="00D576CB">
        <w:rPr>
          <w:rFonts w:ascii="Times New Roman" w:hAnsi="Times New Roman"/>
          <w:color w:val="231F20"/>
          <w:sz w:val="30"/>
          <w:szCs w:val="30"/>
          <w:lang w:val="kk-KZ"/>
        </w:rPr>
        <w:t>Қазіргі ғылым мен техниканың шарықтап алға басқан</w:t>
      </w:r>
      <w:r w:rsidRPr="00D576CB">
        <w:rPr>
          <w:rFonts w:ascii="Times New Roman" w:hAnsi="Times New Roman"/>
          <w:color w:val="231F20"/>
          <w:spacing w:val="-22"/>
          <w:sz w:val="30"/>
          <w:szCs w:val="30"/>
          <w:lang w:val="kk-KZ"/>
        </w:rPr>
        <w:t xml:space="preserve"> </w:t>
      </w:r>
      <w:r w:rsidRPr="00D576CB">
        <w:rPr>
          <w:rFonts w:ascii="Times New Roman" w:hAnsi="Times New Roman"/>
          <w:color w:val="231F20"/>
          <w:sz w:val="30"/>
          <w:szCs w:val="30"/>
          <w:lang w:val="kk-KZ"/>
        </w:rPr>
        <w:t xml:space="preserve">кезеңінде проблемалы </w:t>
      </w:r>
      <w:r w:rsidRPr="00D576CB">
        <w:rPr>
          <w:rFonts w:ascii="Times New Roman" w:hAnsi="Times New Roman"/>
          <w:color w:val="231F20"/>
          <w:spacing w:val="-3"/>
          <w:sz w:val="30"/>
          <w:szCs w:val="30"/>
          <w:lang w:val="kk-KZ"/>
        </w:rPr>
        <w:t xml:space="preserve">оқытуды </w:t>
      </w:r>
      <w:r w:rsidRPr="00D576CB">
        <w:rPr>
          <w:rFonts w:ascii="Times New Roman" w:hAnsi="Times New Roman"/>
          <w:color w:val="231F20"/>
          <w:sz w:val="30"/>
          <w:szCs w:val="30"/>
          <w:lang w:val="kk-KZ"/>
        </w:rPr>
        <w:t>игеріп, оқу-тəрбие жұмыстарында қолданбаса болмайды. Проблемалы оқыту сабағының дəстүрлі аралас сабаққа қарағанда</w:t>
      </w:r>
      <w:r w:rsidRPr="00D576CB">
        <w:rPr>
          <w:rFonts w:ascii="Times New Roman" w:hAnsi="Times New Roman"/>
          <w:color w:val="231F20"/>
          <w:spacing w:val="-20"/>
          <w:sz w:val="30"/>
          <w:szCs w:val="30"/>
          <w:lang w:val="kk-KZ"/>
        </w:rPr>
        <w:t xml:space="preserve"> </w:t>
      </w:r>
      <w:r w:rsidRPr="00D576CB">
        <w:rPr>
          <w:rFonts w:ascii="Times New Roman" w:hAnsi="Times New Roman"/>
          <w:color w:val="231F20"/>
          <w:sz w:val="30"/>
          <w:szCs w:val="30"/>
          <w:lang w:val="kk-KZ"/>
        </w:rPr>
        <w:t>біршама</w:t>
      </w:r>
      <w:r w:rsidRPr="00D576CB">
        <w:rPr>
          <w:rFonts w:ascii="Times New Roman" w:hAnsi="Times New Roman"/>
          <w:color w:val="231F20"/>
          <w:spacing w:val="-19"/>
          <w:sz w:val="30"/>
          <w:szCs w:val="30"/>
          <w:lang w:val="kk-KZ"/>
        </w:rPr>
        <w:t xml:space="preserve"> </w:t>
      </w:r>
      <w:r w:rsidRPr="00D576CB">
        <w:rPr>
          <w:rFonts w:ascii="Times New Roman" w:hAnsi="Times New Roman"/>
          <w:color w:val="231F20"/>
          <w:sz w:val="30"/>
          <w:szCs w:val="30"/>
          <w:lang w:val="kk-KZ"/>
        </w:rPr>
        <w:t>артықшылықтары</w:t>
      </w:r>
      <w:r w:rsidRPr="00D576CB">
        <w:rPr>
          <w:rFonts w:ascii="Times New Roman" w:hAnsi="Times New Roman"/>
          <w:color w:val="231F20"/>
          <w:spacing w:val="17"/>
          <w:sz w:val="30"/>
          <w:szCs w:val="30"/>
          <w:lang w:val="kk-KZ"/>
        </w:rPr>
        <w:t xml:space="preserve"> </w:t>
      </w:r>
      <w:r w:rsidRPr="00D576CB">
        <w:rPr>
          <w:rFonts w:ascii="Times New Roman" w:hAnsi="Times New Roman"/>
          <w:color w:val="231F20"/>
          <w:sz w:val="30"/>
          <w:szCs w:val="30"/>
          <w:lang w:val="kk-KZ"/>
        </w:rPr>
        <w:t>төмендегі</w:t>
      </w:r>
      <w:r w:rsidRPr="00D576CB">
        <w:rPr>
          <w:rFonts w:ascii="Times New Roman" w:hAnsi="Times New Roman"/>
          <w:color w:val="231F20"/>
          <w:spacing w:val="-19"/>
          <w:sz w:val="30"/>
          <w:szCs w:val="30"/>
          <w:lang w:val="kk-KZ"/>
        </w:rPr>
        <w:t xml:space="preserve"> </w:t>
      </w:r>
      <w:r w:rsidRPr="00D576CB">
        <w:rPr>
          <w:rFonts w:ascii="Times New Roman" w:hAnsi="Times New Roman"/>
          <w:color w:val="231F20"/>
          <w:sz w:val="30"/>
          <w:szCs w:val="30"/>
          <w:lang w:val="kk-KZ"/>
        </w:rPr>
        <w:t>кестеде</w:t>
      </w:r>
      <w:r w:rsidRPr="00D576CB">
        <w:rPr>
          <w:rFonts w:ascii="Times New Roman" w:hAnsi="Times New Roman"/>
          <w:color w:val="231F20"/>
          <w:spacing w:val="-19"/>
          <w:sz w:val="30"/>
          <w:szCs w:val="30"/>
          <w:lang w:val="kk-KZ"/>
        </w:rPr>
        <w:t xml:space="preserve"> </w:t>
      </w:r>
      <w:r w:rsidRPr="00D576CB">
        <w:rPr>
          <w:rFonts w:ascii="Times New Roman" w:hAnsi="Times New Roman"/>
          <w:color w:val="231F20"/>
          <w:sz w:val="30"/>
          <w:szCs w:val="30"/>
          <w:lang w:val="kk-KZ"/>
        </w:rPr>
        <w:t>көрсетілген.</w:t>
      </w:r>
    </w:p>
    <w:p w:rsidR="00140195" w:rsidRPr="00A22120" w:rsidRDefault="00140195" w:rsidP="00140195">
      <w:pPr>
        <w:spacing w:after="0" w:line="240" w:lineRule="auto"/>
        <w:jc w:val="both"/>
        <w:rPr>
          <w:rFonts w:ascii="Times New Roman" w:hAnsi="Times New Roman"/>
          <w:sz w:val="28"/>
          <w:szCs w:val="28"/>
          <w:lang w:val="kk-KZ"/>
        </w:rPr>
      </w:pPr>
    </w:p>
    <w:p w:rsidR="00140195" w:rsidRPr="00A22120" w:rsidRDefault="00140195" w:rsidP="00140195">
      <w:pPr>
        <w:spacing w:after="0" w:line="240" w:lineRule="auto"/>
        <w:jc w:val="both"/>
        <w:rPr>
          <w:rFonts w:ascii="Times New Roman" w:hAnsi="Times New Roman"/>
          <w:sz w:val="28"/>
          <w:szCs w:val="28"/>
          <w:lang w:val="kk-KZ"/>
        </w:rPr>
      </w:pPr>
    </w:p>
    <w:p w:rsidR="00140195" w:rsidRPr="00A22120" w:rsidRDefault="00140195" w:rsidP="00140195">
      <w:pPr>
        <w:spacing w:after="0" w:line="240" w:lineRule="auto"/>
        <w:jc w:val="both"/>
        <w:rPr>
          <w:rFonts w:ascii="Times New Roman" w:hAnsi="Times New Roman"/>
          <w:sz w:val="28"/>
          <w:szCs w:val="28"/>
          <w:lang w:val="kk-KZ"/>
        </w:rPr>
      </w:pPr>
    </w:p>
    <w:tbl>
      <w:tblPr>
        <w:tblStyle w:val="TableNormal"/>
        <w:tblW w:w="0" w:type="auto"/>
        <w:tblInd w:w="2" w:type="dxa"/>
        <w:tblBorders>
          <w:top w:val="single" w:sz="2" w:space="0" w:color="231F20"/>
          <w:left w:val="single" w:sz="2" w:space="0" w:color="231F20"/>
          <w:bottom w:val="single" w:sz="2" w:space="0" w:color="231F20"/>
          <w:right w:val="single" w:sz="2" w:space="0" w:color="231F20"/>
          <w:insideH w:val="single" w:sz="2" w:space="0" w:color="231F20"/>
          <w:insideV w:val="single" w:sz="2" w:space="0" w:color="231F20"/>
        </w:tblBorders>
        <w:tblLayout w:type="fixed"/>
        <w:tblLook w:val="01E0"/>
      </w:tblPr>
      <w:tblGrid>
        <w:gridCol w:w="634"/>
        <w:gridCol w:w="1675"/>
        <w:gridCol w:w="1953"/>
        <w:gridCol w:w="1276"/>
        <w:gridCol w:w="1714"/>
        <w:gridCol w:w="1750"/>
      </w:tblGrid>
      <w:tr w:rsidR="00140195" w:rsidRPr="00A22120" w:rsidTr="00140195">
        <w:trPr>
          <w:trHeight w:val="1106"/>
        </w:trPr>
        <w:tc>
          <w:tcPr>
            <w:tcW w:w="634" w:type="dxa"/>
          </w:tcPr>
          <w:p w:rsidR="00140195" w:rsidRPr="00A22120" w:rsidRDefault="00140195" w:rsidP="009A3C3E">
            <w:pPr>
              <w:pStyle w:val="TableParagraph"/>
              <w:spacing w:before="3"/>
              <w:ind w:left="125"/>
              <w:rPr>
                <w:rFonts w:cs="Times New Roman"/>
                <w:b/>
                <w:sz w:val="20"/>
              </w:rPr>
            </w:pPr>
            <w:r w:rsidRPr="00A22120">
              <w:rPr>
                <w:rFonts w:cs="Times New Roman"/>
                <w:b/>
                <w:color w:val="231F20"/>
                <w:sz w:val="20"/>
              </w:rPr>
              <w:t>№</w:t>
            </w:r>
          </w:p>
        </w:tc>
        <w:tc>
          <w:tcPr>
            <w:tcW w:w="1675" w:type="dxa"/>
          </w:tcPr>
          <w:p w:rsidR="00140195" w:rsidRPr="00A22120" w:rsidRDefault="00140195" w:rsidP="009A3C3E">
            <w:pPr>
              <w:pStyle w:val="TableParagraph"/>
              <w:spacing w:before="3" w:line="280" w:lineRule="auto"/>
              <w:ind w:left="175" w:firstLine="140"/>
              <w:rPr>
                <w:rFonts w:cs="Times New Roman"/>
                <w:b/>
                <w:sz w:val="20"/>
              </w:rPr>
            </w:pPr>
            <w:r w:rsidRPr="00A22120">
              <w:rPr>
                <w:rFonts w:cs="Times New Roman"/>
                <w:b/>
                <w:color w:val="231F20"/>
                <w:sz w:val="20"/>
              </w:rPr>
              <w:t>Сабақ кезеңдері</w:t>
            </w:r>
          </w:p>
        </w:tc>
        <w:tc>
          <w:tcPr>
            <w:tcW w:w="1953" w:type="dxa"/>
          </w:tcPr>
          <w:p w:rsidR="00140195" w:rsidRPr="00A22120" w:rsidRDefault="00140195" w:rsidP="009A3C3E">
            <w:pPr>
              <w:pStyle w:val="TableParagraph"/>
              <w:spacing w:before="3" w:line="280" w:lineRule="auto"/>
              <w:ind w:left="298" w:right="204" w:hanging="73"/>
              <w:rPr>
                <w:rFonts w:cs="Times New Roman"/>
                <w:b/>
                <w:sz w:val="20"/>
              </w:rPr>
            </w:pPr>
            <w:r w:rsidRPr="00A22120">
              <w:rPr>
                <w:rFonts w:cs="Times New Roman"/>
                <w:b/>
                <w:color w:val="231F20"/>
                <w:sz w:val="20"/>
              </w:rPr>
              <w:t>Қойылған мақсаты</w:t>
            </w:r>
          </w:p>
        </w:tc>
        <w:tc>
          <w:tcPr>
            <w:tcW w:w="1276" w:type="dxa"/>
          </w:tcPr>
          <w:p w:rsidR="00140195" w:rsidRPr="00A22120" w:rsidRDefault="00140195" w:rsidP="009A3C3E">
            <w:pPr>
              <w:pStyle w:val="TableParagraph"/>
              <w:spacing w:before="3" w:line="280" w:lineRule="auto"/>
              <w:ind w:left="66" w:right="60" w:firstLine="136"/>
              <w:jc w:val="both"/>
              <w:rPr>
                <w:rFonts w:cs="Times New Roman"/>
                <w:b/>
                <w:sz w:val="20"/>
              </w:rPr>
            </w:pPr>
            <w:r w:rsidRPr="00A22120">
              <w:rPr>
                <w:rFonts w:cs="Times New Roman"/>
                <w:b/>
                <w:color w:val="231F20"/>
                <w:sz w:val="20"/>
              </w:rPr>
              <w:t>Жұм- салған уақыт мөлшері</w:t>
            </w:r>
          </w:p>
        </w:tc>
        <w:tc>
          <w:tcPr>
            <w:tcW w:w="1714" w:type="dxa"/>
          </w:tcPr>
          <w:p w:rsidR="00140195" w:rsidRPr="00A22120" w:rsidRDefault="00140195" w:rsidP="009A3C3E">
            <w:pPr>
              <w:pStyle w:val="TableParagraph"/>
              <w:spacing w:before="3" w:line="280" w:lineRule="auto"/>
              <w:ind w:left="152" w:right="146" w:hanging="1"/>
              <w:jc w:val="center"/>
              <w:rPr>
                <w:rFonts w:cs="Times New Roman"/>
                <w:b/>
                <w:sz w:val="20"/>
              </w:rPr>
            </w:pPr>
            <w:r w:rsidRPr="00A22120">
              <w:rPr>
                <w:rFonts w:cs="Times New Roman"/>
                <w:b/>
                <w:color w:val="231F20"/>
                <w:sz w:val="20"/>
              </w:rPr>
              <w:t xml:space="preserve">Іске </w:t>
            </w:r>
            <w:r w:rsidRPr="00A22120">
              <w:rPr>
                <w:rFonts w:cs="Times New Roman"/>
                <w:b/>
                <w:color w:val="231F20"/>
                <w:spacing w:val="-2"/>
                <w:sz w:val="20"/>
              </w:rPr>
              <w:t>асырудың</w:t>
            </w:r>
            <w:r w:rsidRPr="00A22120">
              <w:rPr>
                <w:rFonts w:cs="Times New Roman"/>
                <w:b/>
                <w:color w:val="231F20"/>
                <w:sz w:val="20"/>
              </w:rPr>
              <w:t xml:space="preserve"> жолдары</w:t>
            </w:r>
          </w:p>
        </w:tc>
        <w:tc>
          <w:tcPr>
            <w:tcW w:w="1750" w:type="dxa"/>
          </w:tcPr>
          <w:p w:rsidR="00140195" w:rsidRPr="00A22120" w:rsidRDefault="00140195" w:rsidP="009A3C3E">
            <w:pPr>
              <w:pStyle w:val="TableParagraph"/>
              <w:spacing w:before="3" w:line="280" w:lineRule="auto"/>
              <w:ind w:left="130" w:right="124"/>
              <w:jc w:val="center"/>
              <w:rPr>
                <w:rFonts w:cs="Times New Roman"/>
                <w:b/>
                <w:sz w:val="20"/>
              </w:rPr>
            </w:pPr>
            <w:r w:rsidRPr="00A22120">
              <w:rPr>
                <w:rFonts w:cs="Times New Roman"/>
                <w:b/>
                <w:color w:val="231F20"/>
                <w:sz w:val="20"/>
              </w:rPr>
              <w:t>Байқалған артықшы- лықтар</w:t>
            </w:r>
          </w:p>
        </w:tc>
      </w:tr>
      <w:tr w:rsidR="00140195" w:rsidRPr="00A22120" w:rsidTr="00140195">
        <w:trPr>
          <w:trHeight w:val="257"/>
        </w:trPr>
        <w:tc>
          <w:tcPr>
            <w:tcW w:w="634" w:type="dxa"/>
            <w:tcBorders>
              <w:bottom w:val="nil"/>
            </w:tcBorders>
          </w:tcPr>
          <w:p w:rsidR="00140195" w:rsidRPr="00A22120" w:rsidRDefault="00140195" w:rsidP="009A3C3E">
            <w:pPr>
              <w:pStyle w:val="TableParagraph"/>
              <w:spacing w:before="6"/>
              <w:rPr>
                <w:rFonts w:cs="Times New Roman"/>
                <w:sz w:val="20"/>
              </w:rPr>
            </w:pPr>
            <w:r w:rsidRPr="00A22120">
              <w:rPr>
                <w:rFonts w:cs="Times New Roman"/>
                <w:color w:val="231F20"/>
                <w:sz w:val="20"/>
              </w:rPr>
              <w:t>1</w:t>
            </w:r>
          </w:p>
        </w:tc>
        <w:tc>
          <w:tcPr>
            <w:tcW w:w="1675" w:type="dxa"/>
            <w:tcBorders>
              <w:bottom w:val="nil"/>
            </w:tcBorders>
          </w:tcPr>
          <w:p w:rsidR="00140195" w:rsidRPr="00A22120" w:rsidRDefault="00140195" w:rsidP="009A3C3E">
            <w:pPr>
              <w:pStyle w:val="TableParagraph"/>
              <w:spacing w:before="6"/>
              <w:rPr>
                <w:rFonts w:cs="Times New Roman"/>
                <w:sz w:val="20"/>
              </w:rPr>
            </w:pPr>
            <w:r w:rsidRPr="00A22120">
              <w:rPr>
                <w:rFonts w:cs="Times New Roman"/>
                <w:color w:val="231F20"/>
                <w:sz w:val="20"/>
              </w:rPr>
              <w:t>Өткен</w:t>
            </w:r>
          </w:p>
        </w:tc>
        <w:tc>
          <w:tcPr>
            <w:tcW w:w="1953" w:type="dxa"/>
            <w:tcBorders>
              <w:bottom w:val="nil"/>
            </w:tcBorders>
          </w:tcPr>
          <w:p w:rsidR="00140195" w:rsidRPr="00A22120" w:rsidRDefault="00140195" w:rsidP="009A3C3E">
            <w:pPr>
              <w:pStyle w:val="TableParagraph"/>
              <w:spacing w:before="6"/>
              <w:rPr>
                <w:rFonts w:cs="Times New Roman"/>
                <w:sz w:val="20"/>
              </w:rPr>
            </w:pPr>
            <w:r w:rsidRPr="00A22120">
              <w:rPr>
                <w:rFonts w:cs="Times New Roman"/>
                <w:color w:val="231F20"/>
                <w:sz w:val="20"/>
              </w:rPr>
              <w:t>Меңгерілген</w:t>
            </w:r>
          </w:p>
        </w:tc>
        <w:tc>
          <w:tcPr>
            <w:tcW w:w="1276" w:type="dxa"/>
            <w:tcBorders>
              <w:bottom w:val="nil"/>
            </w:tcBorders>
          </w:tcPr>
          <w:p w:rsidR="00140195" w:rsidRPr="00A22120" w:rsidRDefault="00140195" w:rsidP="009A3C3E">
            <w:pPr>
              <w:pStyle w:val="TableParagraph"/>
              <w:spacing w:before="6"/>
              <w:rPr>
                <w:rFonts w:cs="Times New Roman"/>
                <w:sz w:val="20"/>
              </w:rPr>
            </w:pPr>
            <w:r w:rsidRPr="00A22120">
              <w:rPr>
                <w:rFonts w:cs="Times New Roman"/>
                <w:color w:val="231F20"/>
                <w:sz w:val="20"/>
              </w:rPr>
              <w:t>10-15</w:t>
            </w:r>
          </w:p>
        </w:tc>
        <w:tc>
          <w:tcPr>
            <w:tcW w:w="1714" w:type="dxa"/>
            <w:tcBorders>
              <w:bottom w:val="nil"/>
            </w:tcBorders>
          </w:tcPr>
          <w:p w:rsidR="00140195" w:rsidRPr="00A22120" w:rsidRDefault="00140195" w:rsidP="009A3C3E">
            <w:pPr>
              <w:pStyle w:val="TableParagraph"/>
              <w:spacing w:before="6"/>
              <w:rPr>
                <w:rFonts w:cs="Times New Roman"/>
                <w:sz w:val="20"/>
              </w:rPr>
            </w:pPr>
            <w:r w:rsidRPr="00A22120">
              <w:rPr>
                <w:rFonts w:cs="Times New Roman"/>
                <w:color w:val="231F20"/>
                <w:sz w:val="20"/>
              </w:rPr>
              <w:t>Барлық</w:t>
            </w:r>
          </w:p>
        </w:tc>
        <w:tc>
          <w:tcPr>
            <w:tcW w:w="1750" w:type="dxa"/>
            <w:tcBorders>
              <w:bottom w:val="nil"/>
            </w:tcBorders>
          </w:tcPr>
          <w:p w:rsidR="00140195" w:rsidRPr="00A22120" w:rsidRDefault="00140195" w:rsidP="009A3C3E">
            <w:pPr>
              <w:pStyle w:val="TableParagraph"/>
              <w:spacing w:before="6"/>
              <w:rPr>
                <w:rFonts w:cs="Times New Roman"/>
                <w:sz w:val="20"/>
              </w:rPr>
            </w:pPr>
            <w:r w:rsidRPr="00A22120">
              <w:rPr>
                <w:rFonts w:cs="Times New Roman"/>
                <w:color w:val="231F20"/>
                <w:sz w:val="20"/>
              </w:rPr>
              <w:t>Оқушылар</w:t>
            </w:r>
          </w:p>
        </w:tc>
      </w:tr>
      <w:tr w:rsidR="00140195" w:rsidRPr="00A22120" w:rsidTr="00140195">
        <w:trPr>
          <w:trHeight w:val="267"/>
        </w:trPr>
        <w:tc>
          <w:tcPr>
            <w:tcW w:w="634" w:type="dxa"/>
            <w:tcBorders>
              <w:top w:val="nil"/>
              <w:bottom w:val="nil"/>
            </w:tcBorders>
          </w:tcPr>
          <w:p w:rsidR="00140195" w:rsidRPr="00A22120" w:rsidRDefault="00140195" w:rsidP="009A3C3E">
            <w:pPr>
              <w:pStyle w:val="TableParagraph"/>
              <w:ind w:left="0"/>
              <w:rPr>
                <w:rFonts w:cs="Times New Roman"/>
                <w:sz w:val="20"/>
              </w:rPr>
            </w:pPr>
          </w:p>
        </w:tc>
        <w:tc>
          <w:tcPr>
            <w:tcW w:w="1675" w:type="dxa"/>
            <w:tcBorders>
              <w:top w:val="nil"/>
              <w:bottom w:val="nil"/>
            </w:tcBorders>
          </w:tcPr>
          <w:p w:rsidR="00140195" w:rsidRPr="00A22120" w:rsidRDefault="00140195" w:rsidP="009A3C3E">
            <w:pPr>
              <w:pStyle w:val="TableParagraph"/>
              <w:spacing w:before="15"/>
              <w:rPr>
                <w:rFonts w:cs="Times New Roman"/>
                <w:sz w:val="20"/>
              </w:rPr>
            </w:pPr>
            <w:r w:rsidRPr="00A22120">
              <w:rPr>
                <w:rFonts w:cs="Times New Roman"/>
                <w:color w:val="231F20"/>
                <w:sz w:val="20"/>
              </w:rPr>
              <w:t>материал-</w:t>
            </w:r>
          </w:p>
        </w:tc>
        <w:tc>
          <w:tcPr>
            <w:tcW w:w="1953" w:type="dxa"/>
            <w:tcBorders>
              <w:top w:val="nil"/>
              <w:bottom w:val="nil"/>
            </w:tcBorders>
          </w:tcPr>
          <w:p w:rsidR="00140195" w:rsidRPr="00A22120" w:rsidRDefault="00140195" w:rsidP="009A3C3E">
            <w:pPr>
              <w:pStyle w:val="TableParagraph"/>
              <w:spacing w:before="15"/>
              <w:rPr>
                <w:rFonts w:cs="Times New Roman"/>
                <w:sz w:val="20"/>
              </w:rPr>
            </w:pPr>
            <w:r w:rsidRPr="00A22120">
              <w:rPr>
                <w:rFonts w:cs="Times New Roman"/>
                <w:color w:val="231F20"/>
                <w:sz w:val="20"/>
              </w:rPr>
              <w:t>білімді реттей</w:t>
            </w:r>
          </w:p>
        </w:tc>
        <w:tc>
          <w:tcPr>
            <w:tcW w:w="1276" w:type="dxa"/>
            <w:tcBorders>
              <w:top w:val="nil"/>
              <w:bottom w:val="nil"/>
            </w:tcBorders>
          </w:tcPr>
          <w:p w:rsidR="00140195" w:rsidRPr="00A22120" w:rsidRDefault="00140195" w:rsidP="009A3C3E">
            <w:pPr>
              <w:pStyle w:val="TableParagraph"/>
              <w:ind w:left="0"/>
              <w:rPr>
                <w:rFonts w:cs="Times New Roman"/>
                <w:sz w:val="20"/>
              </w:rPr>
            </w:pPr>
          </w:p>
        </w:tc>
        <w:tc>
          <w:tcPr>
            <w:tcW w:w="1714" w:type="dxa"/>
            <w:tcBorders>
              <w:top w:val="nil"/>
              <w:bottom w:val="nil"/>
            </w:tcBorders>
          </w:tcPr>
          <w:p w:rsidR="00140195" w:rsidRPr="00A22120" w:rsidRDefault="00140195" w:rsidP="009A3C3E">
            <w:pPr>
              <w:pStyle w:val="TableParagraph"/>
              <w:spacing w:before="15"/>
              <w:rPr>
                <w:rFonts w:cs="Times New Roman"/>
                <w:sz w:val="20"/>
              </w:rPr>
            </w:pPr>
            <w:r w:rsidRPr="00A22120">
              <w:rPr>
                <w:rFonts w:cs="Times New Roman"/>
                <w:color w:val="231F20"/>
                <w:sz w:val="20"/>
              </w:rPr>
              <w:t>оқушыларға</w:t>
            </w:r>
          </w:p>
        </w:tc>
        <w:tc>
          <w:tcPr>
            <w:tcW w:w="1750" w:type="dxa"/>
            <w:tcBorders>
              <w:top w:val="nil"/>
              <w:bottom w:val="nil"/>
            </w:tcBorders>
          </w:tcPr>
          <w:p w:rsidR="00140195" w:rsidRPr="00A22120" w:rsidRDefault="00140195" w:rsidP="009A3C3E">
            <w:pPr>
              <w:pStyle w:val="TableParagraph"/>
              <w:spacing w:before="15"/>
              <w:rPr>
                <w:rFonts w:cs="Times New Roman"/>
                <w:sz w:val="20"/>
              </w:rPr>
            </w:pPr>
            <w:r w:rsidRPr="00A22120">
              <w:rPr>
                <w:rFonts w:cs="Times New Roman"/>
                <w:color w:val="231F20"/>
                <w:sz w:val="20"/>
              </w:rPr>
              <w:t>түгелдей</w:t>
            </w:r>
          </w:p>
        </w:tc>
      </w:tr>
      <w:tr w:rsidR="00140195" w:rsidRPr="00A22120" w:rsidTr="00140195">
        <w:trPr>
          <w:trHeight w:val="267"/>
        </w:trPr>
        <w:tc>
          <w:tcPr>
            <w:tcW w:w="634" w:type="dxa"/>
            <w:tcBorders>
              <w:top w:val="nil"/>
              <w:bottom w:val="nil"/>
            </w:tcBorders>
          </w:tcPr>
          <w:p w:rsidR="00140195" w:rsidRPr="00A22120" w:rsidRDefault="00140195" w:rsidP="009A3C3E">
            <w:pPr>
              <w:pStyle w:val="TableParagraph"/>
              <w:ind w:left="0"/>
              <w:rPr>
                <w:rFonts w:cs="Times New Roman"/>
                <w:sz w:val="20"/>
              </w:rPr>
            </w:pPr>
          </w:p>
        </w:tc>
        <w:tc>
          <w:tcPr>
            <w:tcW w:w="1675" w:type="dxa"/>
            <w:tcBorders>
              <w:top w:val="nil"/>
              <w:bottom w:val="nil"/>
            </w:tcBorders>
          </w:tcPr>
          <w:p w:rsidR="00140195" w:rsidRPr="00A22120" w:rsidRDefault="00140195" w:rsidP="009A3C3E">
            <w:pPr>
              <w:pStyle w:val="TableParagraph"/>
              <w:spacing w:before="15"/>
              <w:rPr>
                <w:rFonts w:cs="Times New Roman"/>
                <w:sz w:val="20"/>
              </w:rPr>
            </w:pPr>
            <w:r w:rsidRPr="00A22120">
              <w:rPr>
                <w:rFonts w:cs="Times New Roman"/>
                <w:color w:val="231F20"/>
                <w:sz w:val="20"/>
              </w:rPr>
              <w:t>дарды</w:t>
            </w:r>
          </w:p>
        </w:tc>
        <w:tc>
          <w:tcPr>
            <w:tcW w:w="1953" w:type="dxa"/>
            <w:tcBorders>
              <w:top w:val="nil"/>
              <w:bottom w:val="nil"/>
            </w:tcBorders>
          </w:tcPr>
          <w:p w:rsidR="00140195" w:rsidRPr="00A22120" w:rsidRDefault="00140195" w:rsidP="009A3C3E">
            <w:pPr>
              <w:pStyle w:val="TableParagraph"/>
              <w:spacing w:before="15"/>
              <w:rPr>
                <w:rFonts w:cs="Times New Roman"/>
                <w:sz w:val="20"/>
              </w:rPr>
            </w:pPr>
            <w:r w:rsidRPr="00A22120">
              <w:rPr>
                <w:rFonts w:cs="Times New Roman"/>
                <w:color w:val="231F20"/>
                <w:sz w:val="20"/>
              </w:rPr>
              <w:t>отырып, оны</w:t>
            </w:r>
          </w:p>
        </w:tc>
        <w:tc>
          <w:tcPr>
            <w:tcW w:w="1276" w:type="dxa"/>
            <w:tcBorders>
              <w:top w:val="nil"/>
              <w:bottom w:val="nil"/>
            </w:tcBorders>
          </w:tcPr>
          <w:p w:rsidR="00140195" w:rsidRPr="00A22120" w:rsidRDefault="00140195" w:rsidP="009A3C3E">
            <w:pPr>
              <w:pStyle w:val="TableParagraph"/>
              <w:ind w:left="0"/>
              <w:rPr>
                <w:rFonts w:cs="Times New Roman"/>
                <w:sz w:val="20"/>
              </w:rPr>
            </w:pPr>
          </w:p>
        </w:tc>
        <w:tc>
          <w:tcPr>
            <w:tcW w:w="1714" w:type="dxa"/>
            <w:tcBorders>
              <w:top w:val="nil"/>
              <w:bottom w:val="nil"/>
            </w:tcBorders>
          </w:tcPr>
          <w:p w:rsidR="00140195" w:rsidRPr="00A22120" w:rsidRDefault="00140195" w:rsidP="009A3C3E">
            <w:pPr>
              <w:pStyle w:val="TableParagraph"/>
              <w:spacing w:before="15"/>
              <w:rPr>
                <w:rFonts w:cs="Times New Roman"/>
                <w:sz w:val="20"/>
              </w:rPr>
            </w:pPr>
            <w:r w:rsidRPr="00A22120">
              <w:rPr>
                <w:rFonts w:cs="Times New Roman"/>
                <w:color w:val="231F20"/>
                <w:sz w:val="20"/>
              </w:rPr>
              <w:t>қысқа ғана</w:t>
            </w:r>
          </w:p>
        </w:tc>
        <w:tc>
          <w:tcPr>
            <w:tcW w:w="1750" w:type="dxa"/>
            <w:tcBorders>
              <w:top w:val="nil"/>
              <w:bottom w:val="nil"/>
            </w:tcBorders>
          </w:tcPr>
          <w:p w:rsidR="00140195" w:rsidRPr="00A22120" w:rsidRDefault="00140195" w:rsidP="009A3C3E">
            <w:pPr>
              <w:pStyle w:val="TableParagraph"/>
              <w:spacing w:before="15"/>
              <w:rPr>
                <w:rFonts w:cs="Times New Roman"/>
                <w:sz w:val="20"/>
              </w:rPr>
            </w:pPr>
            <w:r w:rsidRPr="00A22120">
              <w:rPr>
                <w:rFonts w:cs="Times New Roman"/>
                <w:color w:val="231F20"/>
                <w:sz w:val="20"/>
              </w:rPr>
              <w:t>өз білімін</w:t>
            </w:r>
          </w:p>
        </w:tc>
      </w:tr>
      <w:tr w:rsidR="00140195" w:rsidRPr="00A22120" w:rsidTr="00140195">
        <w:trPr>
          <w:trHeight w:val="267"/>
        </w:trPr>
        <w:tc>
          <w:tcPr>
            <w:tcW w:w="634" w:type="dxa"/>
            <w:tcBorders>
              <w:top w:val="nil"/>
              <w:bottom w:val="nil"/>
            </w:tcBorders>
          </w:tcPr>
          <w:p w:rsidR="00140195" w:rsidRPr="00A22120" w:rsidRDefault="00140195" w:rsidP="009A3C3E">
            <w:pPr>
              <w:pStyle w:val="TableParagraph"/>
              <w:ind w:left="0"/>
              <w:rPr>
                <w:rFonts w:cs="Times New Roman"/>
                <w:sz w:val="20"/>
              </w:rPr>
            </w:pPr>
          </w:p>
        </w:tc>
        <w:tc>
          <w:tcPr>
            <w:tcW w:w="1675" w:type="dxa"/>
            <w:tcBorders>
              <w:top w:val="nil"/>
              <w:bottom w:val="nil"/>
            </w:tcBorders>
          </w:tcPr>
          <w:p w:rsidR="00140195" w:rsidRPr="00A22120" w:rsidRDefault="00140195" w:rsidP="009A3C3E">
            <w:pPr>
              <w:pStyle w:val="TableParagraph"/>
              <w:spacing w:before="15"/>
              <w:rPr>
                <w:rFonts w:cs="Times New Roman"/>
                <w:sz w:val="20"/>
              </w:rPr>
            </w:pPr>
            <w:r w:rsidRPr="00A22120">
              <w:rPr>
                <w:rFonts w:cs="Times New Roman"/>
                <w:color w:val="231F20"/>
                <w:sz w:val="20"/>
              </w:rPr>
              <w:t>пысықтау</w:t>
            </w:r>
          </w:p>
        </w:tc>
        <w:tc>
          <w:tcPr>
            <w:tcW w:w="1953" w:type="dxa"/>
            <w:tcBorders>
              <w:top w:val="nil"/>
              <w:bottom w:val="nil"/>
            </w:tcBorders>
          </w:tcPr>
          <w:p w:rsidR="00140195" w:rsidRPr="00A22120" w:rsidRDefault="00140195" w:rsidP="009A3C3E">
            <w:pPr>
              <w:pStyle w:val="TableParagraph"/>
              <w:spacing w:before="15"/>
              <w:rPr>
                <w:rFonts w:cs="Times New Roman"/>
                <w:sz w:val="20"/>
              </w:rPr>
            </w:pPr>
            <w:r w:rsidRPr="00A22120">
              <w:rPr>
                <w:rFonts w:cs="Times New Roman"/>
                <w:color w:val="231F20"/>
                <w:sz w:val="20"/>
              </w:rPr>
              <w:t>қолдана білуге</w:t>
            </w:r>
          </w:p>
        </w:tc>
        <w:tc>
          <w:tcPr>
            <w:tcW w:w="1276" w:type="dxa"/>
            <w:tcBorders>
              <w:top w:val="nil"/>
              <w:bottom w:val="nil"/>
            </w:tcBorders>
          </w:tcPr>
          <w:p w:rsidR="00140195" w:rsidRPr="00A22120" w:rsidRDefault="00140195" w:rsidP="009A3C3E">
            <w:pPr>
              <w:pStyle w:val="TableParagraph"/>
              <w:ind w:left="0"/>
              <w:rPr>
                <w:rFonts w:cs="Times New Roman"/>
                <w:sz w:val="20"/>
              </w:rPr>
            </w:pPr>
          </w:p>
        </w:tc>
        <w:tc>
          <w:tcPr>
            <w:tcW w:w="1714" w:type="dxa"/>
            <w:tcBorders>
              <w:top w:val="nil"/>
              <w:bottom w:val="nil"/>
            </w:tcBorders>
          </w:tcPr>
          <w:p w:rsidR="00140195" w:rsidRPr="00A22120" w:rsidRDefault="00140195" w:rsidP="009A3C3E">
            <w:pPr>
              <w:pStyle w:val="TableParagraph"/>
              <w:spacing w:before="15"/>
              <w:rPr>
                <w:rFonts w:cs="Times New Roman"/>
                <w:sz w:val="20"/>
              </w:rPr>
            </w:pPr>
            <w:r w:rsidRPr="00A22120">
              <w:rPr>
                <w:rFonts w:cs="Times New Roman"/>
                <w:color w:val="231F20"/>
                <w:sz w:val="20"/>
              </w:rPr>
              <w:t>жұмыс</w:t>
            </w:r>
          </w:p>
        </w:tc>
        <w:tc>
          <w:tcPr>
            <w:tcW w:w="1750" w:type="dxa"/>
            <w:tcBorders>
              <w:top w:val="nil"/>
              <w:bottom w:val="nil"/>
            </w:tcBorders>
          </w:tcPr>
          <w:p w:rsidR="00140195" w:rsidRPr="00A22120" w:rsidRDefault="00140195" w:rsidP="009A3C3E">
            <w:pPr>
              <w:pStyle w:val="TableParagraph"/>
              <w:spacing w:before="15"/>
              <w:rPr>
                <w:rFonts w:cs="Times New Roman"/>
                <w:sz w:val="20"/>
              </w:rPr>
            </w:pPr>
            <w:r w:rsidRPr="00A22120">
              <w:rPr>
                <w:rFonts w:cs="Times New Roman"/>
                <w:color w:val="231F20"/>
                <w:sz w:val="20"/>
              </w:rPr>
              <w:t>көрсетеді</w:t>
            </w:r>
          </w:p>
        </w:tc>
      </w:tr>
      <w:tr w:rsidR="00140195" w:rsidRPr="00A22120" w:rsidTr="00140195">
        <w:trPr>
          <w:trHeight w:val="267"/>
        </w:trPr>
        <w:tc>
          <w:tcPr>
            <w:tcW w:w="634" w:type="dxa"/>
            <w:tcBorders>
              <w:top w:val="nil"/>
              <w:bottom w:val="nil"/>
            </w:tcBorders>
          </w:tcPr>
          <w:p w:rsidR="00140195" w:rsidRPr="00A22120" w:rsidRDefault="00140195" w:rsidP="009A3C3E">
            <w:pPr>
              <w:pStyle w:val="TableParagraph"/>
              <w:ind w:left="0"/>
              <w:rPr>
                <w:rFonts w:cs="Times New Roman"/>
                <w:sz w:val="20"/>
              </w:rPr>
            </w:pPr>
          </w:p>
        </w:tc>
        <w:tc>
          <w:tcPr>
            <w:tcW w:w="1675" w:type="dxa"/>
            <w:tcBorders>
              <w:top w:val="nil"/>
              <w:bottom w:val="nil"/>
            </w:tcBorders>
          </w:tcPr>
          <w:p w:rsidR="00140195" w:rsidRPr="00A22120" w:rsidRDefault="00140195" w:rsidP="009A3C3E">
            <w:pPr>
              <w:pStyle w:val="TableParagraph"/>
              <w:ind w:left="0"/>
              <w:rPr>
                <w:rFonts w:cs="Times New Roman"/>
                <w:sz w:val="20"/>
              </w:rPr>
            </w:pPr>
          </w:p>
        </w:tc>
        <w:tc>
          <w:tcPr>
            <w:tcW w:w="1953" w:type="dxa"/>
            <w:tcBorders>
              <w:top w:val="nil"/>
              <w:bottom w:val="nil"/>
            </w:tcBorders>
          </w:tcPr>
          <w:p w:rsidR="00140195" w:rsidRPr="00A22120" w:rsidRDefault="00140195" w:rsidP="009A3C3E">
            <w:pPr>
              <w:pStyle w:val="TableParagraph"/>
              <w:spacing w:before="15"/>
              <w:rPr>
                <w:rFonts w:cs="Times New Roman"/>
                <w:sz w:val="20"/>
              </w:rPr>
            </w:pPr>
            <w:r w:rsidRPr="00A22120">
              <w:rPr>
                <w:rFonts w:cs="Times New Roman"/>
                <w:color w:val="231F20"/>
                <w:sz w:val="20"/>
              </w:rPr>
              <w:t>үйрету. Кезекті</w:t>
            </w:r>
          </w:p>
        </w:tc>
        <w:tc>
          <w:tcPr>
            <w:tcW w:w="1276" w:type="dxa"/>
            <w:tcBorders>
              <w:top w:val="nil"/>
              <w:bottom w:val="nil"/>
            </w:tcBorders>
          </w:tcPr>
          <w:p w:rsidR="00140195" w:rsidRPr="00A22120" w:rsidRDefault="00140195" w:rsidP="009A3C3E">
            <w:pPr>
              <w:pStyle w:val="TableParagraph"/>
              <w:ind w:left="0"/>
              <w:rPr>
                <w:rFonts w:cs="Times New Roman"/>
                <w:sz w:val="20"/>
              </w:rPr>
            </w:pPr>
          </w:p>
        </w:tc>
        <w:tc>
          <w:tcPr>
            <w:tcW w:w="1714" w:type="dxa"/>
            <w:tcBorders>
              <w:top w:val="nil"/>
              <w:bottom w:val="nil"/>
            </w:tcBorders>
          </w:tcPr>
          <w:p w:rsidR="00140195" w:rsidRPr="00A22120" w:rsidRDefault="00140195" w:rsidP="009A3C3E">
            <w:pPr>
              <w:pStyle w:val="TableParagraph"/>
              <w:spacing w:before="15"/>
              <w:rPr>
                <w:rFonts w:cs="Times New Roman"/>
                <w:sz w:val="20"/>
              </w:rPr>
            </w:pPr>
            <w:r w:rsidRPr="00A22120">
              <w:rPr>
                <w:rFonts w:cs="Times New Roman"/>
                <w:color w:val="231F20"/>
                <w:sz w:val="20"/>
              </w:rPr>
              <w:t>жаздыру</w:t>
            </w:r>
          </w:p>
        </w:tc>
        <w:tc>
          <w:tcPr>
            <w:tcW w:w="1750" w:type="dxa"/>
            <w:tcBorders>
              <w:top w:val="nil"/>
              <w:bottom w:val="nil"/>
            </w:tcBorders>
          </w:tcPr>
          <w:p w:rsidR="00140195" w:rsidRPr="00A22120" w:rsidRDefault="00140195" w:rsidP="009A3C3E">
            <w:pPr>
              <w:pStyle w:val="TableParagraph"/>
              <w:ind w:left="0"/>
              <w:rPr>
                <w:rFonts w:cs="Times New Roman"/>
                <w:sz w:val="20"/>
              </w:rPr>
            </w:pPr>
          </w:p>
        </w:tc>
      </w:tr>
      <w:tr w:rsidR="00140195" w:rsidRPr="00A22120" w:rsidTr="00140195">
        <w:trPr>
          <w:trHeight w:val="267"/>
        </w:trPr>
        <w:tc>
          <w:tcPr>
            <w:tcW w:w="634" w:type="dxa"/>
            <w:tcBorders>
              <w:top w:val="nil"/>
              <w:bottom w:val="nil"/>
            </w:tcBorders>
          </w:tcPr>
          <w:p w:rsidR="00140195" w:rsidRPr="00A22120" w:rsidRDefault="00140195" w:rsidP="009A3C3E">
            <w:pPr>
              <w:pStyle w:val="TableParagraph"/>
              <w:ind w:left="0"/>
              <w:rPr>
                <w:rFonts w:cs="Times New Roman"/>
                <w:sz w:val="20"/>
              </w:rPr>
            </w:pPr>
          </w:p>
        </w:tc>
        <w:tc>
          <w:tcPr>
            <w:tcW w:w="1675" w:type="dxa"/>
            <w:tcBorders>
              <w:top w:val="nil"/>
              <w:bottom w:val="nil"/>
            </w:tcBorders>
          </w:tcPr>
          <w:p w:rsidR="00140195" w:rsidRPr="00A22120" w:rsidRDefault="00140195" w:rsidP="009A3C3E">
            <w:pPr>
              <w:pStyle w:val="TableParagraph"/>
              <w:ind w:left="0"/>
              <w:rPr>
                <w:rFonts w:cs="Times New Roman"/>
                <w:sz w:val="20"/>
              </w:rPr>
            </w:pPr>
          </w:p>
        </w:tc>
        <w:tc>
          <w:tcPr>
            <w:tcW w:w="1953" w:type="dxa"/>
            <w:tcBorders>
              <w:top w:val="nil"/>
              <w:bottom w:val="nil"/>
            </w:tcBorders>
          </w:tcPr>
          <w:p w:rsidR="00140195" w:rsidRPr="00A22120" w:rsidRDefault="00140195" w:rsidP="009A3C3E">
            <w:pPr>
              <w:pStyle w:val="TableParagraph"/>
              <w:spacing w:before="15"/>
              <w:rPr>
                <w:rFonts w:cs="Times New Roman"/>
                <w:sz w:val="20"/>
              </w:rPr>
            </w:pPr>
            <w:r w:rsidRPr="00A22120">
              <w:rPr>
                <w:rFonts w:cs="Times New Roman"/>
                <w:color w:val="231F20"/>
                <w:sz w:val="20"/>
              </w:rPr>
              <w:t>сабаққа</w:t>
            </w:r>
          </w:p>
        </w:tc>
        <w:tc>
          <w:tcPr>
            <w:tcW w:w="1276" w:type="dxa"/>
            <w:tcBorders>
              <w:top w:val="nil"/>
              <w:bottom w:val="nil"/>
            </w:tcBorders>
          </w:tcPr>
          <w:p w:rsidR="00140195" w:rsidRPr="00A22120" w:rsidRDefault="00140195" w:rsidP="009A3C3E">
            <w:pPr>
              <w:pStyle w:val="TableParagraph"/>
              <w:ind w:left="0"/>
              <w:rPr>
                <w:rFonts w:cs="Times New Roman"/>
                <w:sz w:val="20"/>
              </w:rPr>
            </w:pPr>
          </w:p>
        </w:tc>
        <w:tc>
          <w:tcPr>
            <w:tcW w:w="1714" w:type="dxa"/>
            <w:tcBorders>
              <w:top w:val="nil"/>
              <w:bottom w:val="nil"/>
            </w:tcBorders>
          </w:tcPr>
          <w:p w:rsidR="00140195" w:rsidRPr="00A22120" w:rsidRDefault="00140195" w:rsidP="009A3C3E">
            <w:pPr>
              <w:pStyle w:val="TableParagraph"/>
              <w:ind w:left="0"/>
              <w:rPr>
                <w:rFonts w:cs="Times New Roman"/>
                <w:sz w:val="20"/>
              </w:rPr>
            </w:pPr>
          </w:p>
        </w:tc>
        <w:tc>
          <w:tcPr>
            <w:tcW w:w="1750" w:type="dxa"/>
            <w:tcBorders>
              <w:top w:val="nil"/>
              <w:bottom w:val="nil"/>
            </w:tcBorders>
          </w:tcPr>
          <w:p w:rsidR="00140195" w:rsidRPr="00A22120" w:rsidRDefault="00140195" w:rsidP="009A3C3E">
            <w:pPr>
              <w:pStyle w:val="TableParagraph"/>
              <w:ind w:left="0"/>
              <w:rPr>
                <w:rFonts w:cs="Times New Roman"/>
                <w:sz w:val="20"/>
              </w:rPr>
            </w:pPr>
          </w:p>
        </w:tc>
      </w:tr>
      <w:tr w:rsidR="00140195" w:rsidRPr="00A22120" w:rsidTr="00140195">
        <w:trPr>
          <w:trHeight w:val="267"/>
        </w:trPr>
        <w:tc>
          <w:tcPr>
            <w:tcW w:w="634" w:type="dxa"/>
            <w:tcBorders>
              <w:top w:val="nil"/>
              <w:bottom w:val="nil"/>
            </w:tcBorders>
          </w:tcPr>
          <w:p w:rsidR="00140195" w:rsidRPr="00A22120" w:rsidRDefault="00140195" w:rsidP="009A3C3E">
            <w:pPr>
              <w:pStyle w:val="TableParagraph"/>
              <w:ind w:left="0"/>
              <w:rPr>
                <w:rFonts w:cs="Times New Roman"/>
                <w:sz w:val="20"/>
              </w:rPr>
            </w:pPr>
          </w:p>
        </w:tc>
        <w:tc>
          <w:tcPr>
            <w:tcW w:w="1675" w:type="dxa"/>
            <w:tcBorders>
              <w:top w:val="nil"/>
              <w:bottom w:val="nil"/>
            </w:tcBorders>
          </w:tcPr>
          <w:p w:rsidR="00140195" w:rsidRPr="00A22120" w:rsidRDefault="00140195" w:rsidP="009A3C3E">
            <w:pPr>
              <w:pStyle w:val="TableParagraph"/>
              <w:ind w:left="0"/>
              <w:rPr>
                <w:rFonts w:cs="Times New Roman"/>
                <w:sz w:val="20"/>
              </w:rPr>
            </w:pPr>
          </w:p>
        </w:tc>
        <w:tc>
          <w:tcPr>
            <w:tcW w:w="1953" w:type="dxa"/>
            <w:tcBorders>
              <w:top w:val="nil"/>
              <w:bottom w:val="nil"/>
            </w:tcBorders>
          </w:tcPr>
          <w:p w:rsidR="00140195" w:rsidRPr="00A22120" w:rsidRDefault="00140195" w:rsidP="009A3C3E">
            <w:pPr>
              <w:pStyle w:val="TableParagraph"/>
              <w:spacing w:before="15"/>
              <w:rPr>
                <w:rFonts w:cs="Times New Roman"/>
                <w:sz w:val="20"/>
              </w:rPr>
            </w:pPr>
            <w:r w:rsidRPr="00A22120">
              <w:rPr>
                <w:rFonts w:cs="Times New Roman"/>
                <w:color w:val="231F20"/>
                <w:sz w:val="20"/>
              </w:rPr>
              <w:t>қажетті</w:t>
            </w:r>
          </w:p>
        </w:tc>
        <w:tc>
          <w:tcPr>
            <w:tcW w:w="1276" w:type="dxa"/>
            <w:tcBorders>
              <w:top w:val="nil"/>
              <w:bottom w:val="nil"/>
            </w:tcBorders>
          </w:tcPr>
          <w:p w:rsidR="00140195" w:rsidRPr="00A22120" w:rsidRDefault="00140195" w:rsidP="009A3C3E">
            <w:pPr>
              <w:pStyle w:val="TableParagraph"/>
              <w:ind w:left="0"/>
              <w:rPr>
                <w:rFonts w:cs="Times New Roman"/>
                <w:sz w:val="20"/>
              </w:rPr>
            </w:pPr>
          </w:p>
        </w:tc>
        <w:tc>
          <w:tcPr>
            <w:tcW w:w="1714" w:type="dxa"/>
            <w:tcBorders>
              <w:top w:val="nil"/>
              <w:bottom w:val="nil"/>
            </w:tcBorders>
          </w:tcPr>
          <w:p w:rsidR="00140195" w:rsidRPr="00A22120" w:rsidRDefault="00140195" w:rsidP="009A3C3E">
            <w:pPr>
              <w:pStyle w:val="TableParagraph"/>
              <w:ind w:left="0"/>
              <w:rPr>
                <w:rFonts w:cs="Times New Roman"/>
                <w:sz w:val="20"/>
              </w:rPr>
            </w:pPr>
          </w:p>
        </w:tc>
        <w:tc>
          <w:tcPr>
            <w:tcW w:w="1750" w:type="dxa"/>
            <w:tcBorders>
              <w:top w:val="nil"/>
              <w:bottom w:val="nil"/>
            </w:tcBorders>
          </w:tcPr>
          <w:p w:rsidR="00140195" w:rsidRPr="00A22120" w:rsidRDefault="00140195" w:rsidP="009A3C3E">
            <w:pPr>
              <w:pStyle w:val="TableParagraph"/>
              <w:ind w:left="0"/>
              <w:rPr>
                <w:rFonts w:cs="Times New Roman"/>
                <w:sz w:val="20"/>
              </w:rPr>
            </w:pPr>
          </w:p>
        </w:tc>
      </w:tr>
      <w:tr w:rsidR="00140195" w:rsidRPr="00A22120" w:rsidTr="00140195">
        <w:trPr>
          <w:trHeight w:val="267"/>
        </w:trPr>
        <w:tc>
          <w:tcPr>
            <w:tcW w:w="634" w:type="dxa"/>
            <w:tcBorders>
              <w:top w:val="nil"/>
              <w:bottom w:val="nil"/>
            </w:tcBorders>
          </w:tcPr>
          <w:p w:rsidR="00140195" w:rsidRPr="00A22120" w:rsidRDefault="00140195" w:rsidP="009A3C3E">
            <w:pPr>
              <w:pStyle w:val="TableParagraph"/>
              <w:ind w:left="0"/>
              <w:rPr>
                <w:rFonts w:cs="Times New Roman"/>
                <w:sz w:val="20"/>
              </w:rPr>
            </w:pPr>
          </w:p>
        </w:tc>
        <w:tc>
          <w:tcPr>
            <w:tcW w:w="1675" w:type="dxa"/>
            <w:tcBorders>
              <w:top w:val="nil"/>
              <w:bottom w:val="nil"/>
            </w:tcBorders>
          </w:tcPr>
          <w:p w:rsidR="00140195" w:rsidRPr="00A22120" w:rsidRDefault="00140195" w:rsidP="009A3C3E">
            <w:pPr>
              <w:pStyle w:val="TableParagraph"/>
              <w:ind w:left="0"/>
              <w:rPr>
                <w:rFonts w:cs="Times New Roman"/>
                <w:sz w:val="20"/>
              </w:rPr>
            </w:pPr>
          </w:p>
        </w:tc>
        <w:tc>
          <w:tcPr>
            <w:tcW w:w="1953" w:type="dxa"/>
            <w:tcBorders>
              <w:top w:val="nil"/>
              <w:bottom w:val="nil"/>
            </w:tcBorders>
          </w:tcPr>
          <w:p w:rsidR="00140195" w:rsidRPr="00A22120" w:rsidRDefault="00140195" w:rsidP="009A3C3E">
            <w:pPr>
              <w:pStyle w:val="TableParagraph"/>
              <w:spacing w:before="15"/>
              <w:rPr>
                <w:rFonts w:cs="Times New Roman"/>
                <w:sz w:val="20"/>
              </w:rPr>
            </w:pPr>
            <w:r w:rsidRPr="00A22120">
              <w:rPr>
                <w:rFonts w:cs="Times New Roman"/>
                <w:color w:val="231F20"/>
                <w:sz w:val="20"/>
              </w:rPr>
              <w:t>білімді</w:t>
            </w:r>
          </w:p>
        </w:tc>
        <w:tc>
          <w:tcPr>
            <w:tcW w:w="1276" w:type="dxa"/>
            <w:tcBorders>
              <w:top w:val="nil"/>
              <w:bottom w:val="nil"/>
            </w:tcBorders>
          </w:tcPr>
          <w:p w:rsidR="00140195" w:rsidRPr="00A22120" w:rsidRDefault="00140195" w:rsidP="009A3C3E">
            <w:pPr>
              <w:pStyle w:val="TableParagraph"/>
              <w:ind w:left="0"/>
              <w:rPr>
                <w:rFonts w:cs="Times New Roman"/>
                <w:sz w:val="20"/>
              </w:rPr>
            </w:pPr>
          </w:p>
        </w:tc>
        <w:tc>
          <w:tcPr>
            <w:tcW w:w="1714" w:type="dxa"/>
            <w:tcBorders>
              <w:top w:val="nil"/>
              <w:bottom w:val="nil"/>
            </w:tcBorders>
          </w:tcPr>
          <w:p w:rsidR="00140195" w:rsidRPr="00A22120" w:rsidRDefault="00140195" w:rsidP="009A3C3E">
            <w:pPr>
              <w:pStyle w:val="TableParagraph"/>
              <w:ind w:left="0"/>
              <w:rPr>
                <w:rFonts w:cs="Times New Roman"/>
                <w:sz w:val="20"/>
              </w:rPr>
            </w:pPr>
          </w:p>
        </w:tc>
        <w:tc>
          <w:tcPr>
            <w:tcW w:w="1750" w:type="dxa"/>
            <w:tcBorders>
              <w:top w:val="nil"/>
              <w:bottom w:val="nil"/>
            </w:tcBorders>
          </w:tcPr>
          <w:p w:rsidR="00140195" w:rsidRPr="00A22120" w:rsidRDefault="00140195" w:rsidP="009A3C3E">
            <w:pPr>
              <w:pStyle w:val="TableParagraph"/>
              <w:ind w:left="0"/>
              <w:rPr>
                <w:rFonts w:cs="Times New Roman"/>
                <w:sz w:val="20"/>
              </w:rPr>
            </w:pPr>
          </w:p>
        </w:tc>
      </w:tr>
      <w:tr w:rsidR="00140195" w:rsidRPr="00A22120" w:rsidTr="00140195">
        <w:trPr>
          <w:trHeight w:val="267"/>
        </w:trPr>
        <w:tc>
          <w:tcPr>
            <w:tcW w:w="634" w:type="dxa"/>
            <w:tcBorders>
              <w:top w:val="nil"/>
              <w:bottom w:val="nil"/>
            </w:tcBorders>
          </w:tcPr>
          <w:p w:rsidR="00140195" w:rsidRPr="00A22120" w:rsidRDefault="00140195" w:rsidP="009A3C3E">
            <w:pPr>
              <w:pStyle w:val="TableParagraph"/>
              <w:ind w:left="0"/>
              <w:rPr>
                <w:rFonts w:cs="Times New Roman"/>
                <w:sz w:val="20"/>
              </w:rPr>
            </w:pPr>
          </w:p>
        </w:tc>
        <w:tc>
          <w:tcPr>
            <w:tcW w:w="1675" w:type="dxa"/>
            <w:tcBorders>
              <w:top w:val="nil"/>
              <w:bottom w:val="nil"/>
            </w:tcBorders>
          </w:tcPr>
          <w:p w:rsidR="00140195" w:rsidRPr="00A22120" w:rsidRDefault="00140195" w:rsidP="009A3C3E">
            <w:pPr>
              <w:pStyle w:val="TableParagraph"/>
              <w:ind w:left="0"/>
              <w:rPr>
                <w:rFonts w:cs="Times New Roman"/>
                <w:sz w:val="20"/>
              </w:rPr>
            </w:pPr>
          </w:p>
        </w:tc>
        <w:tc>
          <w:tcPr>
            <w:tcW w:w="1953" w:type="dxa"/>
            <w:tcBorders>
              <w:top w:val="nil"/>
              <w:bottom w:val="nil"/>
            </w:tcBorders>
          </w:tcPr>
          <w:p w:rsidR="00140195" w:rsidRPr="00A22120" w:rsidRDefault="00140195" w:rsidP="009A3C3E">
            <w:pPr>
              <w:pStyle w:val="TableParagraph"/>
              <w:spacing w:before="15"/>
              <w:rPr>
                <w:rFonts w:cs="Times New Roman"/>
                <w:sz w:val="20"/>
              </w:rPr>
            </w:pPr>
            <w:r w:rsidRPr="00A22120">
              <w:rPr>
                <w:rFonts w:cs="Times New Roman"/>
                <w:color w:val="231F20"/>
                <w:sz w:val="20"/>
              </w:rPr>
              <w:t>жинақтап</w:t>
            </w:r>
          </w:p>
        </w:tc>
        <w:tc>
          <w:tcPr>
            <w:tcW w:w="1276" w:type="dxa"/>
            <w:tcBorders>
              <w:top w:val="nil"/>
              <w:bottom w:val="nil"/>
            </w:tcBorders>
          </w:tcPr>
          <w:p w:rsidR="00140195" w:rsidRPr="00A22120" w:rsidRDefault="00140195" w:rsidP="009A3C3E">
            <w:pPr>
              <w:pStyle w:val="TableParagraph"/>
              <w:ind w:left="0"/>
              <w:rPr>
                <w:rFonts w:cs="Times New Roman"/>
                <w:sz w:val="20"/>
              </w:rPr>
            </w:pPr>
          </w:p>
        </w:tc>
        <w:tc>
          <w:tcPr>
            <w:tcW w:w="1714" w:type="dxa"/>
            <w:tcBorders>
              <w:top w:val="nil"/>
              <w:bottom w:val="nil"/>
            </w:tcBorders>
          </w:tcPr>
          <w:p w:rsidR="00140195" w:rsidRPr="00A22120" w:rsidRDefault="00140195" w:rsidP="009A3C3E">
            <w:pPr>
              <w:pStyle w:val="TableParagraph"/>
              <w:ind w:left="0"/>
              <w:rPr>
                <w:rFonts w:cs="Times New Roman"/>
                <w:sz w:val="20"/>
              </w:rPr>
            </w:pPr>
          </w:p>
        </w:tc>
        <w:tc>
          <w:tcPr>
            <w:tcW w:w="1750" w:type="dxa"/>
            <w:tcBorders>
              <w:top w:val="nil"/>
              <w:bottom w:val="nil"/>
            </w:tcBorders>
          </w:tcPr>
          <w:p w:rsidR="00140195" w:rsidRPr="00A22120" w:rsidRDefault="00140195" w:rsidP="009A3C3E">
            <w:pPr>
              <w:pStyle w:val="TableParagraph"/>
              <w:ind w:left="0"/>
              <w:rPr>
                <w:rFonts w:cs="Times New Roman"/>
                <w:sz w:val="20"/>
              </w:rPr>
            </w:pPr>
          </w:p>
        </w:tc>
      </w:tr>
      <w:tr w:rsidR="00140195" w:rsidRPr="00A22120" w:rsidTr="00140195">
        <w:trPr>
          <w:trHeight w:val="346"/>
        </w:trPr>
        <w:tc>
          <w:tcPr>
            <w:tcW w:w="634" w:type="dxa"/>
            <w:tcBorders>
              <w:top w:val="nil"/>
            </w:tcBorders>
          </w:tcPr>
          <w:p w:rsidR="00140195" w:rsidRPr="00A22120" w:rsidRDefault="00140195" w:rsidP="009A3C3E">
            <w:pPr>
              <w:pStyle w:val="TableParagraph"/>
              <w:ind w:left="0"/>
              <w:rPr>
                <w:rFonts w:cs="Times New Roman"/>
                <w:sz w:val="20"/>
              </w:rPr>
            </w:pPr>
          </w:p>
        </w:tc>
        <w:tc>
          <w:tcPr>
            <w:tcW w:w="1675" w:type="dxa"/>
            <w:tcBorders>
              <w:top w:val="nil"/>
            </w:tcBorders>
          </w:tcPr>
          <w:p w:rsidR="00140195" w:rsidRPr="00A22120" w:rsidRDefault="00140195" w:rsidP="009A3C3E">
            <w:pPr>
              <w:pStyle w:val="TableParagraph"/>
              <w:ind w:left="0"/>
              <w:rPr>
                <w:rFonts w:cs="Times New Roman"/>
                <w:sz w:val="20"/>
              </w:rPr>
            </w:pPr>
          </w:p>
        </w:tc>
        <w:tc>
          <w:tcPr>
            <w:tcW w:w="1953" w:type="dxa"/>
            <w:tcBorders>
              <w:top w:val="nil"/>
            </w:tcBorders>
          </w:tcPr>
          <w:p w:rsidR="00140195" w:rsidRPr="00A22120" w:rsidRDefault="00140195" w:rsidP="009A3C3E">
            <w:pPr>
              <w:pStyle w:val="TableParagraph"/>
              <w:spacing w:before="15"/>
              <w:rPr>
                <w:rFonts w:cs="Times New Roman"/>
                <w:sz w:val="20"/>
              </w:rPr>
            </w:pPr>
            <w:r w:rsidRPr="00A22120">
              <w:rPr>
                <w:rFonts w:cs="Times New Roman"/>
                <w:color w:val="231F20"/>
                <w:sz w:val="20"/>
              </w:rPr>
              <w:t>дайындау</w:t>
            </w:r>
          </w:p>
        </w:tc>
        <w:tc>
          <w:tcPr>
            <w:tcW w:w="1276" w:type="dxa"/>
            <w:tcBorders>
              <w:top w:val="nil"/>
            </w:tcBorders>
          </w:tcPr>
          <w:p w:rsidR="00140195" w:rsidRPr="00A22120" w:rsidRDefault="00140195" w:rsidP="009A3C3E">
            <w:pPr>
              <w:pStyle w:val="TableParagraph"/>
              <w:ind w:left="0"/>
              <w:rPr>
                <w:rFonts w:cs="Times New Roman"/>
                <w:sz w:val="20"/>
              </w:rPr>
            </w:pPr>
          </w:p>
        </w:tc>
        <w:tc>
          <w:tcPr>
            <w:tcW w:w="1714" w:type="dxa"/>
            <w:tcBorders>
              <w:top w:val="nil"/>
            </w:tcBorders>
          </w:tcPr>
          <w:p w:rsidR="00140195" w:rsidRPr="00A22120" w:rsidRDefault="00140195" w:rsidP="009A3C3E">
            <w:pPr>
              <w:pStyle w:val="TableParagraph"/>
              <w:ind w:left="0"/>
              <w:rPr>
                <w:rFonts w:cs="Times New Roman"/>
                <w:sz w:val="20"/>
              </w:rPr>
            </w:pPr>
          </w:p>
        </w:tc>
        <w:tc>
          <w:tcPr>
            <w:tcW w:w="1750" w:type="dxa"/>
            <w:tcBorders>
              <w:top w:val="nil"/>
            </w:tcBorders>
          </w:tcPr>
          <w:p w:rsidR="00140195" w:rsidRPr="00A22120" w:rsidRDefault="00140195" w:rsidP="009A3C3E">
            <w:pPr>
              <w:pStyle w:val="TableParagraph"/>
              <w:ind w:left="0"/>
              <w:rPr>
                <w:rFonts w:cs="Times New Roman"/>
                <w:sz w:val="20"/>
              </w:rPr>
            </w:pPr>
          </w:p>
        </w:tc>
      </w:tr>
      <w:tr w:rsidR="00140195" w:rsidRPr="00A22120" w:rsidTr="001401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45"/>
        </w:trPr>
        <w:tc>
          <w:tcPr>
            <w:tcW w:w="634" w:type="dxa"/>
          </w:tcPr>
          <w:p w:rsidR="00140195" w:rsidRPr="00A22120" w:rsidRDefault="00140195" w:rsidP="009A3C3E">
            <w:pPr>
              <w:pStyle w:val="TableParagraph"/>
              <w:spacing w:before="23" w:line="202" w:lineRule="exact"/>
              <w:rPr>
                <w:rFonts w:cs="Times New Roman"/>
                <w:sz w:val="20"/>
              </w:rPr>
            </w:pPr>
            <w:r w:rsidRPr="00A22120">
              <w:rPr>
                <w:rFonts w:cs="Times New Roman"/>
                <w:color w:val="231F20"/>
                <w:sz w:val="20"/>
              </w:rPr>
              <w:t>2</w:t>
            </w:r>
          </w:p>
        </w:tc>
        <w:tc>
          <w:tcPr>
            <w:tcW w:w="1675" w:type="dxa"/>
          </w:tcPr>
          <w:p w:rsidR="00140195" w:rsidRPr="00A22120" w:rsidRDefault="00140195" w:rsidP="009A3C3E">
            <w:pPr>
              <w:pStyle w:val="TableParagraph"/>
              <w:spacing w:before="23" w:line="202" w:lineRule="exact"/>
              <w:rPr>
                <w:rFonts w:cs="Times New Roman"/>
                <w:sz w:val="20"/>
              </w:rPr>
            </w:pPr>
            <w:r w:rsidRPr="00A22120">
              <w:rPr>
                <w:rFonts w:cs="Times New Roman"/>
                <w:color w:val="231F20"/>
                <w:sz w:val="20"/>
              </w:rPr>
              <w:t>Пысық-</w:t>
            </w:r>
          </w:p>
        </w:tc>
        <w:tc>
          <w:tcPr>
            <w:tcW w:w="1953" w:type="dxa"/>
          </w:tcPr>
          <w:p w:rsidR="00140195" w:rsidRPr="00A22120" w:rsidRDefault="00140195" w:rsidP="009A3C3E">
            <w:pPr>
              <w:pStyle w:val="TableParagraph"/>
              <w:spacing w:before="23" w:line="202" w:lineRule="exact"/>
              <w:rPr>
                <w:rFonts w:cs="Times New Roman"/>
                <w:sz w:val="20"/>
              </w:rPr>
            </w:pPr>
            <w:r w:rsidRPr="00A22120">
              <w:rPr>
                <w:rFonts w:cs="Times New Roman"/>
                <w:color w:val="231F20"/>
                <w:sz w:val="20"/>
              </w:rPr>
              <w:t>Өтілген</w:t>
            </w:r>
          </w:p>
        </w:tc>
        <w:tc>
          <w:tcPr>
            <w:tcW w:w="1276" w:type="dxa"/>
          </w:tcPr>
          <w:p w:rsidR="00140195" w:rsidRPr="00A22120" w:rsidRDefault="00140195" w:rsidP="009A3C3E">
            <w:pPr>
              <w:pStyle w:val="TableParagraph"/>
              <w:spacing w:before="23" w:line="202" w:lineRule="exact"/>
              <w:rPr>
                <w:rFonts w:cs="Times New Roman"/>
                <w:sz w:val="20"/>
              </w:rPr>
            </w:pPr>
            <w:r w:rsidRPr="00A22120">
              <w:rPr>
                <w:rFonts w:cs="Times New Roman"/>
                <w:color w:val="231F20"/>
                <w:sz w:val="20"/>
              </w:rPr>
              <w:t>12-15</w:t>
            </w:r>
          </w:p>
        </w:tc>
        <w:tc>
          <w:tcPr>
            <w:tcW w:w="1714" w:type="dxa"/>
          </w:tcPr>
          <w:p w:rsidR="00140195" w:rsidRPr="00A22120" w:rsidRDefault="00140195" w:rsidP="009A3C3E">
            <w:pPr>
              <w:pStyle w:val="TableParagraph"/>
              <w:spacing w:before="23" w:line="202" w:lineRule="exact"/>
              <w:rPr>
                <w:rFonts w:cs="Times New Roman"/>
                <w:sz w:val="20"/>
              </w:rPr>
            </w:pPr>
            <w:r w:rsidRPr="00A22120">
              <w:rPr>
                <w:rFonts w:cs="Times New Roman"/>
                <w:color w:val="231F20"/>
                <w:sz w:val="20"/>
              </w:rPr>
              <w:t>Оқушылар-</w:t>
            </w:r>
          </w:p>
        </w:tc>
        <w:tc>
          <w:tcPr>
            <w:tcW w:w="1750" w:type="dxa"/>
          </w:tcPr>
          <w:p w:rsidR="00140195" w:rsidRPr="00A22120" w:rsidRDefault="00140195" w:rsidP="009A3C3E">
            <w:pPr>
              <w:pStyle w:val="TableParagraph"/>
              <w:spacing w:before="23" w:line="202" w:lineRule="exact"/>
              <w:rPr>
                <w:rFonts w:cs="Times New Roman"/>
                <w:sz w:val="20"/>
              </w:rPr>
            </w:pPr>
            <w:r w:rsidRPr="00A22120">
              <w:rPr>
                <w:rFonts w:cs="Times New Roman"/>
                <w:color w:val="231F20"/>
                <w:sz w:val="20"/>
              </w:rPr>
              <w:t>Оқушылар</w:t>
            </w:r>
          </w:p>
        </w:tc>
      </w:tr>
      <w:tr w:rsidR="00140195" w:rsidRPr="00A22120" w:rsidTr="001401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40"/>
        </w:trPr>
        <w:tc>
          <w:tcPr>
            <w:tcW w:w="634" w:type="dxa"/>
          </w:tcPr>
          <w:p w:rsidR="00140195" w:rsidRPr="00A22120" w:rsidRDefault="00140195" w:rsidP="009A3C3E">
            <w:pPr>
              <w:pStyle w:val="TableParagraph"/>
              <w:ind w:left="0"/>
              <w:rPr>
                <w:rFonts w:cs="Times New Roman"/>
                <w:sz w:val="16"/>
              </w:rPr>
            </w:pPr>
          </w:p>
        </w:tc>
        <w:tc>
          <w:tcPr>
            <w:tcW w:w="1675"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тауды</w:t>
            </w:r>
          </w:p>
        </w:tc>
        <w:tc>
          <w:tcPr>
            <w:tcW w:w="1953"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материал-</w:t>
            </w:r>
          </w:p>
        </w:tc>
        <w:tc>
          <w:tcPr>
            <w:tcW w:w="1276" w:type="dxa"/>
          </w:tcPr>
          <w:p w:rsidR="00140195" w:rsidRPr="00A22120" w:rsidRDefault="00140195" w:rsidP="009A3C3E">
            <w:pPr>
              <w:pStyle w:val="TableParagraph"/>
              <w:ind w:left="0"/>
              <w:rPr>
                <w:rFonts w:cs="Times New Roman"/>
                <w:sz w:val="16"/>
              </w:rPr>
            </w:pPr>
          </w:p>
        </w:tc>
        <w:tc>
          <w:tcPr>
            <w:tcW w:w="1714"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дың жеке</w:t>
            </w:r>
          </w:p>
        </w:tc>
        <w:tc>
          <w:tcPr>
            <w:tcW w:w="1750"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өз</w:t>
            </w:r>
          </w:p>
        </w:tc>
      </w:tr>
      <w:tr w:rsidR="00140195" w:rsidRPr="00A22120" w:rsidTr="001401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40"/>
        </w:trPr>
        <w:tc>
          <w:tcPr>
            <w:tcW w:w="634" w:type="dxa"/>
          </w:tcPr>
          <w:p w:rsidR="00140195" w:rsidRPr="00A22120" w:rsidRDefault="00140195" w:rsidP="009A3C3E">
            <w:pPr>
              <w:pStyle w:val="TableParagraph"/>
              <w:ind w:left="0"/>
              <w:rPr>
                <w:rFonts w:cs="Times New Roman"/>
                <w:sz w:val="16"/>
              </w:rPr>
            </w:pPr>
          </w:p>
        </w:tc>
        <w:tc>
          <w:tcPr>
            <w:tcW w:w="1675"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қорытын-</w:t>
            </w:r>
          </w:p>
        </w:tc>
        <w:tc>
          <w:tcPr>
            <w:tcW w:w="1953"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дардың</w:t>
            </w:r>
          </w:p>
        </w:tc>
        <w:tc>
          <w:tcPr>
            <w:tcW w:w="1276" w:type="dxa"/>
          </w:tcPr>
          <w:p w:rsidR="00140195" w:rsidRPr="00A22120" w:rsidRDefault="00140195" w:rsidP="009A3C3E">
            <w:pPr>
              <w:pStyle w:val="TableParagraph"/>
              <w:ind w:left="0"/>
              <w:rPr>
                <w:rFonts w:cs="Times New Roman"/>
                <w:sz w:val="16"/>
              </w:rPr>
            </w:pPr>
          </w:p>
        </w:tc>
        <w:tc>
          <w:tcPr>
            <w:tcW w:w="1714"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жұмыста-</w:t>
            </w:r>
          </w:p>
        </w:tc>
        <w:tc>
          <w:tcPr>
            <w:tcW w:w="1750"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жұмысының</w:t>
            </w:r>
          </w:p>
        </w:tc>
      </w:tr>
      <w:tr w:rsidR="00140195" w:rsidRPr="00A22120" w:rsidTr="001401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40"/>
        </w:trPr>
        <w:tc>
          <w:tcPr>
            <w:tcW w:w="634" w:type="dxa"/>
          </w:tcPr>
          <w:p w:rsidR="00140195" w:rsidRPr="00A22120" w:rsidRDefault="00140195" w:rsidP="009A3C3E">
            <w:pPr>
              <w:pStyle w:val="TableParagraph"/>
              <w:ind w:left="0"/>
              <w:rPr>
                <w:rFonts w:cs="Times New Roman"/>
                <w:sz w:val="16"/>
              </w:rPr>
            </w:pPr>
          </w:p>
        </w:tc>
        <w:tc>
          <w:tcPr>
            <w:tcW w:w="1675"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дылау</w:t>
            </w:r>
          </w:p>
        </w:tc>
        <w:tc>
          <w:tcPr>
            <w:tcW w:w="1953"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қажеттілерін</w:t>
            </w:r>
          </w:p>
        </w:tc>
        <w:tc>
          <w:tcPr>
            <w:tcW w:w="1276" w:type="dxa"/>
          </w:tcPr>
          <w:p w:rsidR="00140195" w:rsidRPr="00A22120" w:rsidRDefault="00140195" w:rsidP="009A3C3E">
            <w:pPr>
              <w:pStyle w:val="TableParagraph"/>
              <w:ind w:left="0"/>
              <w:rPr>
                <w:rFonts w:cs="Times New Roman"/>
                <w:sz w:val="16"/>
              </w:rPr>
            </w:pPr>
          </w:p>
        </w:tc>
        <w:tc>
          <w:tcPr>
            <w:tcW w:w="1714"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рына</w:t>
            </w:r>
          </w:p>
        </w:tc>
        <w:tc>
          <w:tcPr>
            <w:tcW w:w="1750"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нəтижесін</w:t>
            </w:r>
          </w:p>
        </w:tc>
      </w:tr>
      <w:tr w:rsidR="00140195" w:rsidRPr="00A22120" w:rsidTr="001401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40"/>
        </w:trPr>
        <w:tc>
          <w:tcPr>
            <w:tcW w:w="634" w:type="dxa"/>
          </w:tcPr>
          <w:p w:rsidR="00140195" w:rsidRPr="00A22120" w:rsidRDefault="00140195" w:rsidP="009A3C3E">
            <w:pPr>
              <w:pStyle w:val="TableParagraph"/>
              <w:ind w:left="0"/>
              <w:rPr>
                <w:rFonts w:cs="Times New Roman"/>
                <w:sz w:val="16"/>
              </w:rPr>
            </w:pPr>
          </w:p>
        </w:tc>
        <w:tc>
          <w:tcPr>
            <w:tcW w:w="1675" w:type="dxa"/>
          </w:tcPr>
          <w:p w:rsidR="00140195" w:rsidRPr="00A22120" w:rsidRDefault="00140195" w:rsidP="009A3C3E">
            <w:pPr>
              <w:pStyle w:val="TableParagraph"/>
              <w:ind w:left="0"/>
              <w:rPr>
                <w:rFonts w:cs="Times New Roman"/>
                <w:sz w:val="16"/>
              </w:rPr>
            </w:pPr>
          </w:p>
        </w:tc>
        <w:tc>
          <w:tcPr>
            <w:tcW w:w="1953"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жинақтап,</w:t>
            </w:r>
          </w:p>
        </w:tc>
        <w:tc>
          <w:tcPr>
            <w:tcW w:w="1276" w:type="dxa"/>
          </w:tcPr>
          <w:p w:rsidR="00140195" w:rsidRPr="00A22120" w:rsidRDefault="00140195" w:rsidP="009A3C3E">
            <w:pPr>
              <w:pStyle w:val="TableParagraph"/>
              <w:ind w:left="0"/>
              <w:rPr>
                <w:rFonts w:cs="Times New Roman"/>
                <w:sz w:val="16"/>
              </w:rPr>
            </w:pPr>
          </w:p>
        </w:tc>
        <w:tc>
          <w:tcPr>
            <w:tcW w:w="1714"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қысқаша</w:t>
            </w:r>
          </w:p>
        </w:tc>
        <w:tc>
          <w:tcPr>
            <w:tcW w:w="1750"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көре</w:t>
            </w:r>
          </w:p>
        </w:tc>
      </w:tr>
      <w:tr w:rsidR="00140195" w:rsidRPr="00A22120" w:rsidTr="001401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40"/>
        </w:trPr>
        <w:tc>
          <w:tcPr>
            <w:tcW w:w="634" w:type="dxa"/>
          </w:tcPr>
          <w:p w:rsidR="00140195" w:rsidRPr="00A22120" w:rsidRDefault="00140195" w:rsidP="009A3C3E">
            <w:pPr>
              <w:pStyle w:val="TableParagraph"/>
              <w:ind w:left="0"/>
              <w:rPr>
                <w:rFonts w:cs="Times New Roman"/>
                <w:sz w:val="16"/>
              </w:rPr>
            </w:pPr>
          </w:p>
        </w:tc>
        <w:tc>
          <w:tcPr>
            <w:tcW w:w="1675" w:type="dxa"/>
          </w:tcPr>
          <w:p w:rsidR="00140195" w:rsidRPr="00A22120" w:rsidRDefault="00140195" w:rsidP="009A3C3E">
            <w:pPr>
              <w:pStyle w:val="TableParagraph"/>
              <w:ind w:left="0"/>
              <w:rPr>
                <w:rFonts w:cs="Times New Roman"/>
                <w:sz w:val="16"/>
              </w:rPr>
            </w:pPr>
          </w:p>
        </w:tc>
        <w:tc>
          <w:tcPr>
            <w:tcW w:w="1953"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оларды</w:t>
            </w:r>
          </w:p>
        </w:tc>
        <w:tc>
          <w:tcPr>
            <w:tcW w:w="1276" w:type="dxa"/>
          </w:tcPr>
          <w:p w:rsidR="00140195" w:rsidRPr="00A22120" w:rsidRDefault="00140195" w:rsidP="009A3C3E">
            <w:pPr>
              <w:pStyle w:val="TableParagraph"/>
              <w:ind w:left="0"/>
              <w:rPr>
                <w:rFonts w:cs="Times New Roman"/>
                <w:sz w:val="16"/>
              </w:rPr>
            </w:pPr>
          </w:p>
        </w:tc>
        <w:tc>
          <w:tcPr>
            <w:tcW w:w="1714"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шолу жасау</w:t>
            </w:r>
          </w:p>
        </w:tc>
        <w:tc>
          <w:tcPr>
            <w:tcW w:w="1750"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отырып,</w:t>
            </w:r>
          </w:p>
        </w:tc>
      </w:tr>
      <w:tr w:rsidR="00140195" w:rsidRPr="00A22120" w:rsidTr="001401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40"/>
        </w:trPr>
        <w:tc>
          <w:tcPr>
            <w:tcW w:w="634" w:type="dxa"/>
          </w:tcPr>
          <w:p w:rsidR="00140195" w:rsidRPr="00A22120" w:rsidRDefault="00140195" w:rsidP="009A3C3E">
            <w:pPr>
              <w:pStyle w:val="TableParagraph"/>
              <w:ind w:left="0"/>
              <w:rPr>
                <w:rFonts w:cs="Times New Roman"/>
                <w:sz w:val="16"/>
              </w:rPr>
            </w:pPr>
          </w:p>
        </w:tc>
        <w:tc>
          <w:tcPr>
            <w:tcW w:w="1675" w:type="dxa"/>
          </w:tcPr>
          <w:p w:rsidR="00140195" w:rsidRPr="00A22120" w:rsidRDefault="00140195" w:rsidP="009A3C3E">
            <w:pPr>
              <w:pStyle w:val="TableParagraph"/>
              <w:ind w:left="0"/>
              <w:rPr>
                <w:rFonts w:cs="Times New Roman"/>
                <w:sz w:val="16"/>
              </w:rPr>
            </w:pPr>
          </w:p>
        </w:tc>
        <w:tc>
          <w:tcPr>
            <w:tcW w:w="1953"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байланыстыра</w:t>
            </w:r>
          </w:p>
        </w:tc>
        <w:tc>
          <w:tcPr>
            <w:tcW w:w="1276" w:type="dxa"/>
          </w:tcPr>
          <w:p w:rsidR="00140195" w:rsidRPr="00A22120" w:rsidRDefault="00140195" w:rsidP="009A3C3E">
            <w:pPr>
              <w:pStyle w:val="TableParagraph"/>
              <w:ind w:left="0"/>
              <w:rPr>
                <w:rFonts w:cs="Times New Roman"/>
                <w:sz w:val="16"/>
              </w:rPr>
            </w:pPr>
          </w:p>
        </w:tc>
        <w:tc>
          <w:tcPr>
            <w:tcW w:w="1714" w:type="dxa"/>
          </w:tcPr>
          <w:p w:rsidR="00140195" w:rsidRPr="00A22120" w:rsidRDefault="00140195" w:rsidP="009A3C3E">
            <w:pPr>
              <w:pStyle w:val="TableParagraph"/>
              <w:ind w:left="0"/>
              <w:rPr>
                <w:rFonts w:cs="Times New Roman"/>
                <w:sz w:val="16"/>
              </w:rPr>
            </w:pPr>
          </w:p>
        </w:tc>
        <w:tc>
          <w:tcPr>
            <w:tcW w:w="1750"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келесі</w:t>
            </w:r>
          </w:p>
        </w:tc>
      </w:tr>
      <w:tr w:rsidR="00140195" w:rsidRPr="00A22120" w:rsidTr="001401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40"/>
        </w:trPr>
        <w:tc>
          <w:tcPr>
            <w:tcW w:w="634" w:type="dxa"/>
          </w:tcPr>
          <w:p w:rsidR="00140195" w:rsidRPr="00A22120" w:rsidRDefault="00140195" w:rsidP="009A3C3E">
            <w:pPr>
              <w:pStyle w:val="TableParagraph"/>
              <w:ind w:left="0"/>
              <w:rPr>
                <w:rFonts w:cs="Times New Roman"/>
                <w:sz w:val="16"/>
              </w:rPr>
            </w:pPr>
          </w:p>
        </w:tc>
        <w:tc>
          <w:tcPr>
            <w:tcW w:w="1675" w:type="dxa"/>
          </w:tcPr>
          <w:p w:rsidR="00140195" w:rsidRPr="00A22120" w:rsidRDefault="00140195" w:rsidP="009A3C3E">
            <w:pPr>
              <w:pStyle w:val="TableParagraph"/>
              <w:ind w:left="0"/>
              <w:rPr>
                <w:rFonts w:cs="Times New Roman"/>
                <w:sz w:val="16"/>
              </w:rPr>
            </w:pPr>
          </w:p>
        </w:tc>
        <w:tc>
          <w:tcPr>
            <w:tcW w:w="1953"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отырып келесі</w:t>
            </w:r>
          </w:p>
        </w:tc>
        <w:tc>
          <w:tcPr>
            <w:tcW w:w="1276" w:type="dxa"/>
          </w:tcPr>
          <w:p w:rsidR="00140195" w:rsidRPr="00A22120" w:rsidRDefault="00140195" w:rsidP="009A3C3E">
            <w:pPr>
              <w:pStyle w:val="TableParagraph"/>
              <w:ind w:left="0"/>
              <w:rPr>
                <w:rFonts w:cs="Times New Roman"/>
                <w:sz w:val="16"/>
              </w:rPr>
            </w:pPr>
          </w:p>
        </w:tc>
        <w:tc>
          <w:tcPr>
            <w:tcW w:w="1714" w:type="dxa"/>
          </w:tcPr>
          <w:p w:rsidR="00140195" w:rsidRPr="00A22120" w:rsidRDefault="00140195" w:rsidP="009A3C3E">
            <w:pPr>
              <w:pStyle w:val="TableParagraph"/>
              <w:ind w:left="0"/>
              <w:rPr>
                <w:rFonts w:cs="Times New Roman"/>
                <w:sz w:val="16"/>
              </w:rPr>
            </w:pPr>
          </w:p>
        </w:tc>
        <w:tc>
          <w:tcPr>
            <w:tcW w:w="1750"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тақырыпқа</w:t>
            </w:r>
          </w:p>
        </w:tc>
      </w:tr>
      <w:tr w:rsidR="00140195" w:rsidRPr="00A22120" w:rsidTr="001401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40"/>
        </w:trPr>
        <w:tc>
          <w:tcPr>
            <w:tcW w:w="634" w:type="dxa"/>
          </w:tcPr>
          <w:p w:rsidR="00140195" w:rsidRPr="00A22120" w:rsidRDefault="00140195" w:rsidP="009A3C3E">
            <w:pPr>
              <w:pStyle w:val="TableParagraph"/>
              <w:ind w:left="0"/>
              <w:rPr>
                <w:rFonts w:cs="Times New Roman"/>
                <w:sz w:val="16"/>
              </w:rPr>
            </w:pPr>
          </w:p>
        </w:tc>
        <w:tc>
          <w:tcPr>
            <w:tcW w:w="1675" w:type="dxa"/>
          </w:tcPr>
          <w:p w:rsidR="00140195" w:rsidRPr="00A22120" w:rsidRDefault="00140195" w:rsidP="009A3C3E">
            <w:pPr>
              <w:pStyle w:val="TableParagraph"/>
              <w:ind w:left="0"/>
              <w:rPr>
                <w:rFonts w:cs="Times New Roman"/>
                <w:sz w:val="16"/>
              </w:rPr>
            </w:pPr>
          </w:p>
        </w:tc>
        <w:tc>
          <w:tcPr>
            <w:tcW w:w="1953"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тақырыпқа</w:t>
            </w:r>
          </w:p>
        </w:tc>
        <w:tc>
          <w:tcPr>
            <w:tcW w:w="1276" w:type="dxa"/>
          </w:tcPr>
          <w:p w:rsidR="00140195" w:rsidRPr="00A22120" w:rsidRDefault="00140195" w:rsidP="009A3C3E">
            <w:pPr>
              <w:pStyle w:val="TableParagraph"/>
              <w:ind w:left="0"/>
              <w:rPr>
                <w:rFonts w:cs="Times New Roman"/>
                <w:sz w:val="16"/>
              </w:rPr>
            </w:pPr>
          </w:p>
        </w:tc>
        <w:tc>
          <w:tcPr>
            <w:tcW w:w="1714" w:type="dxa"/>
          </w:tcPr>
          <w:p w:rsidR="00140195" w:rsidRPr="00A22120" w:rsidRDefault="00140195" w:rsidP="009A3C3E">
            <w:pPr>
              <w:pStyle w:val="TableParagraph"/>
              <w:ind w:left="0"/>
              <w:rPr>
                <w:rFonts w:cs="Times New Roman"/>
                <w:sz w:val="16"/>
              </w:rPr>
            </w:pPr>
          </w:p>
        </w:tc>
        <w:tc>
          <w:tcPr>
            <w:tcW w:w="1750"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ынталы</w:t>
            </w:r>
          </w:p>
        </w:tc>
      </w:tr>
      <w:tr w:rsidR="00140195" w:rsidRPr="00A22120" w:rsidTr="001401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41"/>
        </w:trPr>
        <w:tc>
          <w:tcPr>
            <w:tcW w:w="634" w:type="dxa"/>
          </w:tcPr>
          <w:p w:rsidR="00140195" w:rsidRPr="00A22120" w:rsidRDefault="00140195" w:rsidP="009A3C3E">
            <w:pPr>
              <w:pStyle w:val="TableParagraph"/>
              <w:ind w:left="0"/>
              <w:rPr>
                <w:rFonts w:cs="Times New Roman"/>
                <w:sz w:val="16"/>
              </w:rPr>
            </w:pPr>
          </w:p>
        </w:tc>
        <w:tc>
          <w:tcPr>
            <w:tcW w:w="1675" w:type="dxa"/>
          </w:tcPr>
          <w:p w:rsidR="00140195" w:rsidRPr="00A22120" w:rsidRDefault="00140195" w:rsidP="009A3C3E">
            <w:pPr>
              <w:pStyle w:val="TableParagraph"/>
              <w:ind w:left="0"/>
              <w:rPr>
                <w:rFonts w:cs="Times New Roman"/>
                <w:sz w:val="16"/>
              </w:rPr>
            </w:pPr>
          </w:p>
        </w:tc>
        <w:tc>
          <w:tcPr>
            <w:tcW w:w="1953" w:type="dxa"/>
          </w:tcPr>
          <w:p w:rsidR="00140195" w:rsidRPr="00A22120" w:rsidRDefault="00140195" w:rsidP="009A3C3E">
            <w:pPr>
              <w:pStyle w:val="TableParagraph"/>
              <w:spacing w:before="18" w:line="204" w:lineRule="exact"/>
              <w:rPr>
                <w:rFonts w:cs="Times New Roman"/>
                <w:sz w:val="20"/>
              </w:rPr>
            </w:pPr>
            <w:r w:rsidRPr="00A22120">
              <w:rPr>
                <w:rFonts w:cs="Times New Roman"/>
                <w:color w:val="231F20"/>
                <w:sz w:val="20"/>
              </w:rPr>
              <w:t>көшу</w:t>
            </w:r>
          </w:p>
        </w:tc>
        <w:tc>
          <w:tcPr>
            <w:tcW w:w="1276" w:type="dxa"/>
          </w:tcPr>
          <w:p w:rsidR="00140195" w:rsidRPr="00A22120" w:rsidRDefault="00140195" w:rsidP="009A3C3E">
            <w:pPr>
              <w:pStyle w:val="TableParagraph"/>
              <w:ind w:left="0"/>
              <w:rPr>
                <w:rFonts w:cs="Times New Roman"/>
                <w:sz w:val="16"/>
              </w:rPr>
            </w:pPr>
          </w:p>
        </w:tc>
        <w:tc>
          <w:tcPr>
            <w:tcW w:w="1714" w:type="dxa"/>
          </w:tcPr>
          <w:p w:rsidR="00140195" w:rsidRPr="00A22120" w:rsidRDefault="00140195" w:rsidP="009A3C3E">
            <w:pPr>
              <w:pStyle w:val="TableParagraph"/>
              <w:ind w:left="0"/>
              <w:rPr>
                <w:rFonts w:cs="Times New Roman"/>
                <w:sz w:val="16"/>
              </w:rPr>
            </w:pPr>
          </w:p>
        </w:tc>
        <w:tc>
          <w:tcPr>
            <w:tcW w:w="1750" w:type="dxa"/>
          </w:tcPr>
          <w:p w:rsidR="00140195" w:rsidRPr="00A22120" w:rsidRDefault="00140195" w:rsidP="009A3C3E">
            <w:pPr>
              <w:pStyle w:val="TableParagraph"/>
              <w:spacing w:before="18" w:line="204" w:lineRule="exact"/>
              <w:rPr>
                <w:rFonts w:cs="Times New Roman"/>
                <w:sz w:val="20"/>
              </w:rPr>
            </w:pPr>
            <w:r w:rsidRPr="00A22120">
              <w:rPr>
                <w:rFonts w:cs="Times New Roman"/>
                <w:color w:val="231F20"/>
                <w:sz w:val="20"/>
              </w:rPr>
              <w:t>болады</w:t>
            </w:r>
          </w:p>
        </w:tc>
      </w:tr>
      <w:tr w:rsidR="00140195" w:rsidRPr="00A22120" w:rsidTr="001401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45"/>
        </w:trPr>
        <w:tc>
          <w:tcPr>
            <w:tcW w:w="634" w:type="dxa"/>
          </w:tcPr>
          <w:p w:rsidR="00140195" w:rsidRPr="00A22120" w:rsidRDefault="00140195" w:rsidP="009A3C3E">
            <w:pPr>
              <w:pStyle w:val="TableParagraph"/>
              <w:spacing w:before="23" w:line="202" w:lineRule="exact"/>
              <w:rPr>
                <w:rFonts w:cs="Times New Roman"/>
                <w:sz w:val="20"/>
              </w:rPr>
            </w:pPr>
            <w:r w:rsidRPr="00A22120">
              <w:rPr>
                <w:rFonts w:cs="Times New Roman"/>
                <w:color w:val="231F20"/>
                <w:sz w:val="20"/>
              </w:rPr>
              <w:t>3</w:t>
            </w:r>
          </w:p>
        </w:tc>
        <w:tc>
          <w:tcPr>
            <w:tcW w:w="1675" w:type="dxa"/>
          </w:tcPr>
          <w:p w:rsidR="00140195" w:rsidRPr="00A22120" w:rsidRDefault="00140195" w:rsidP="009A3C3E">
            <w:pPr>
              <w:pStyle w:val="TableParagraph"/>
              <w:spacing w:before="23" w:line="202" w:lineRule="exact"/>
              <w:rPr>
                <w:rFonts w:cs="Times New Roman"/>
                <w:sz w:val="20"/>
              </w:rPr>
            </w:pPr>
            <w:r w:rsidRPr="00A22120">
              <w:rPr>
                <w:rFonts w:cs="Times New Roman"/>
                <w:color w:val="231F20"/>
                <w:sz w:val="20"/>
              </w:rPr>
              <w:t>Проблема-</w:t>
            </w:r>
          </w:p>
        </w:tc>
        <w:tc>
          <w:tcPr>
            <w:tcW w:w="1953" w:type="dxa"/>
          </w:tcPr>
          <w:p w:rsidR="00140195" w:rsidRPr="00A22120" w:rsidRDefault="00140195" w:rsidP="009A3C3E">
            <w:pPr>
              <w:pStyle w:val="TableParagraph"/>
              <w:spacing w:before="23" w:line="202" w:lineRule="exact"/>
              <w:rPr>
                <w:rFonts w:cs="Times New Roman"/>
                <w:sz w:val="20"/>
              </w:rPr>
            </w:pPr>
            <w:r w:rsidRPr="00A22120">
              <w:rPr>
                <w:rFonts w:cs="Times New Roman"/>
                <w:color w:val="231F20"/>
                <w:sz w:val="20"/>
              </w:rPr>
              <w:t>Оқушыларды</w:t>
            </w:r>
          </w:p>
        </w:tc>
        <w:tc>
          <w:tcPr>
            <w:tcW w:w="1276" w:type="dxa"/>
          </w:tcPr>
          <w:p w:rsidR="00140195" w:rsidRPr="00A22120" w:rsidRDefault="00140195" w:rsidP="009A3C3E">
            <w:pPr>
              <w:pStyle w:val="TableParagraph"/>
              <w:spacing w:before="23" w:line="202" w:lineRule="exact"/>
              <w:rPr>
                <w:rFonts w:cs="Times New Roman"/>
                <w:sz w:val="20"/>
              </w:rPr>
            </w:pPr>
            <w:r w:rsidRPr="00A22120">
              <w:rPr>
                <w:rFonts w:cs="Times New Roman"/>
                <w:color w:val="231F20"/>
                <w:sz w:val="20"/>
              </w:rPr>
              <w:t>15-20</w:t>
            </w:r>
          </w:p>
        </w:tc>
        <w:tc>
          <w:tcPr>
            <w:tcW w:w="1714" w:type="dxa"/>
          </w:tcPr>
          <w:p w:rsidR="00140195" w:rsidRPr="00A22120" w:rsidRDefault="00140195" w:rsidP="009A3C3E">
            <w:pPr>
              <w:pStyle w:val="TableParagraph"/>
              <w:spacing w:before="23" w:line="202" w:lineRule="exact"/>
              <w:rPr>
                <w:rFonts w:cs="Times New Roman"/>
                <w:sz w:val="20"/>
              </w:rPr>
            </w:pPr>
            <w:r w:rsidRPr="00A22120">
              <w:rPr>
                <w:rFonts w:cs="Times New Roman"/>
                <w:color w:val="231F20"/>
                <w:sz w:val="20"/>
              </w:rPr>
              <w:t>Проблемалы</w:t>
            </w:r>
          </w:p>
        </w:tc>
        <w:tc>
          <w:tcPr>
            <w:tcW w:w="1750" w:type="dxa"/>
          </w:tcPr>
          <w:p w:rsidR="00140195" w:rsidRPr="00A22120" w:rsidRDefault="00140195" w:rsidP="009A3C3E">
            <w:pPr>
              <w:pStyle w:val="TableParagraph"/>
              <w:spacing w:before="23" w:line="202" w:lineRule="exact"/>
              <w:rPr>
                <w:rFonts w:cs="Times New Roman"/>
                <w:sz w:val="20"/>
              </w:rPr>
            </w:pPr>
            <w:r w:rsidRPr="00A22120">
              <w:rPr>
                <w:rFonts w:cs="Times New Roman"/>
                <w:color w:val="231F20"/>
                <w:sz w:val="20"/>
              </w:rPr>
              <w:t>Оқушылар-</w:t>
            </w:r>
          </w:p>
        </w:tc>
      </w:tr>
      <w:tr w:rsidR="00140195" w:rsidRPr="00A22120" w:rsidTr="001401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40"/>
        </w:trPr>
        <w:tc>
          <w:tcPr>
            <w:tcW w:w="634" w:type="dxa"/>
          </w:tcPr>
          <w:p w:rsidR="00140195" w:rsidRPr="00A22120" w:rsidRDefault="00140195" w:rsidP="009A3C3E">
            <w:pPr>
              <w:pStyle w:val="TableParagraph"/>
              <w:ind w:left="0"/>
              <w:rPr>
                <w:rFonts w:cs="Times New Roman"/>
                <w:sz w:val="16"/>
              </w:rPr>
            </w:pPr>
          </w:p>
        </w:tc>
        <w:tc>
          <w:tcPr>
            <w:tcW w:w="1675"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лы жағдай</w:t>
            </w:r>
          </w:p>
        </w:tc>
        <w:tc>
          <w:tcPr>
            <w:tcW w:w="1953"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ойлауға,</w:t>
            </w:r>
          </w:p>
        </w:tc>
        <w:tc>
          <w:tcPr>
            <w:tcW w:w="1276" w:type="dxa"/>
          </w:tcPr>
          <w:p w:rsidR="00140195" w:rsidRPr="00A22120" w:rsidRDefault="00140195" w:rsidP="009A3C3E">
            <w:pPr>
              <w:pStyle w:val="TableParagraph"/>
              <w:ind w:left="0"/>
              <w:rPr>
                <w:rFonts w:cs="Times New Roman"/>
                <w:sz w:val="16"/>
              </w:rPr>
            </w:pPr>
          </w:p>
        </w:tc>
        <w:tc>
          <w:tcPr>
            <w:tcW w:w="1714"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мəселені</w:t>
            </w:r>
          </w:p>
        </w:tc>
        <w:tc>
          <w:tcPr>
            <w:tcW w:w="1750"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дың сабаққа</w:t>
            </w:r>
          </w:p>
        </w:tc>
      </w:tr>
      <w:tr w:rsidR="00140195" w:rsidRPr="00A22120" w:rsidTr="001401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40"/>
        </w:trPr>
        <w:tc>
          <w:tcPr>
            <w:tcW w:w="634" w:type="dxa"/>
          </w:tcPr>
          <w:p w:rsidR="00140195" w:rsidRPr="00A22120" w:rsidRDefault="00140195" w:rsidP="009A3C3E">
            <w:pPr>
              <w:pStyle w:val="TableParagraph"/>
              <w:ind w:left="0"/>
              <w:rPr>
                <w:rFonts w:cs="Times New Roman"/>
                <w:sz w:val="16"/>
              </w:rPr>
            </w:pPr>
          </w:p>
        </w:tc>
        <w:tc>
          <w:tcPr>
            <w:tcW w:w="1675"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туғызып,</w:t>
            </w:r>
          </w:p>
        </w:tc>
        <w:tc>
          <w:tcPr>
            <w:tcW w:w="1953"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талдауға,</w:t>
            </w:r>
          </w:p>
        </w:tc>
        <w:tc>
          <w:tcPr>
            <w:tcW w:w="1276" w:type="dxa"/>
          </w:tcPr>
          <w:p w:rsidR="00140195" w:rsidRPr="00A22120" w:rsidRDefault="00140195" w:rsidP="009A3C3E">
            <w:pPr>
              <w:pStyle w:val="TableParagraph"/>
              <w:ind w:left="0"/>
              <w:rPr>
                <w:rFonts w:cs="Times New Roman"/>
                <w:sz w:val="16"/>
              </w:rPr>
            </w:pPr>
          </w:p>
        </w:tc>
        <w:tc>
          <w:tcPr>
            <w:tcW w:w="1714"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баяндап</w:t>
            </w:r>
          </w:p>
        </w:tc>
        <w:tc>
          <w:tcPr>
            <w:tcW w:w="1750"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деген</w:t>
            </w:r>
          </w:p>
        </w:tc>
      </w:tr>
      <w:tr w:rsidR="00140195" w:rsidRPr="00A22120" w:rsidTr="001401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40"/>
        </w:trPr>
        <w:tc>
          <w:tcPr>
            <w:tcW w:w="634" w:type="dxa"/>
          </w:tcPr>
          <w:p w:rsidR="00140195" w:rsidRPr="00A22120" w:rsidRDefault="00140195" w:rsidP="009A3C3E">
            <w:pPr>
              <w:pStyle w:val="TableParagraph"/>
              <w:ind w:left="0"/>
              <w:rPr>
                <w:rFonts w:cs="Times New Roman"/>
                <w:sz w:val="16"/>
              </w:rPr>
            </w:pPr>
          </w:p>
        </w:tc>
        <w:tc>
          <w:tcPr>
            <w:tcW w:w="1675"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оның негізгі</w:t>
            </w:r>
          </w:p>
        </w:tc>
        <w:tc>
          <w:tcPr>
            <w:tcW w:w="1953"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ізденіске</w:t>
            </w:r>
          </w:p>
        </w:tc>
        <w:tc>
          <w:tcPr>
            <w:tcW w:w="1276" w:type="dxa"/>
          </w:tcPr>
          <w:p w:rsidR="00140195" w:rsidRPr="00A22120" w:rsidRDefault="00140195" w:rsidP="009A3C3E">
            <w:pPr>
              <w:pStyle w:val="TableParagraph"/>
              <w:ind w:left="0"/>
              <w:rPr>
                <w:rFonts w:cs="Times New Roman"/>
                <w:sz w:val="16"/>
              </w:rPr>
            </w:pPr>
          </w:p>
        </w:tc>
        <w:tc>
          <w:tcPr>
            <w:tcW w:w="1714"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беру</w:t>
            </w:r>
          </w:p>
        </w:tc>
        <w:tc>
          <w:tcPr>
            <w:tcW w:w="1750"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ынтасын</w:t>
            </w:r>
          </w:p>
        </w:tc>
      </w:tr>
      <w:tr w:rsidR="00140195" w:rsidRPr="00A22120" w:rsidTr="001401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40"/>
        </w:trPr>
        <w:tc>
          <w:tcPr>
            <w:tcW w:w="634" w:type="dxa"/>
          </w:tcPr>
          <w:p w:rsidR="00140195" w:rsidRPr="00A22120" w:rsidRDefault="00140195" w:rsidP="009A3C3E">
            <w:pPr>
              <w:pStyle w:val="TableParagraph"/>
              <w:ind w:left="0"/>
              <w:rPr>
                <w:rFonts w:cs="Times New Roman"/>
                <w:sz w:val="16"/>
              </w:rPr>
            </w:pPr>
          </w:p>
        </w:tc>
        <w:tc>
          <w:tcPr>
            <w:tcW w:w="1675"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мəселелерін</w:t>
            </w:r>
          </w:p>
        </w:tc>
        <w:tc>
          <w:tcPr>
            <w:tcW w:w="1953"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ынталандыру</w:t>
            </w:r>
          </w:p>
        </w:tc>
        <w:tc>
          <w:tcPr>
            <w:tcW w:w="1276" w:type="dxa"/>
          </w:tcPr>
          <w:p w:rsidR="00140195" w:rsidRPr="00A22120" w:rsidRDefault="00140195" w:rsidP="009A3C3E">
            <w:pPr>
              <w:pStyle w:val="TableParagraph"/>
              <w:ind w:left="0"/>
              <w:rPr>
                <w:rFonts w:cs="Times New Roman"/>
                <w:sz w:val="16"/>
              </w:rPr>
            </w:pPr>
          </w:p>
        </w:tc>
        <w:tc>
          <w:tcPr>
            <w:tcW w:w="1714" w:type="dxa"/>
          </w:tcPr>
          <w:p w:rsidR="00140195" w:rsidRPr="00A22120" w:rsidRDefault="00140195" w:rsidP="009A3C3E">
            <w:pPr>
              <w:pStyle w:val="TableParagraph"/>
              <w:ind w:left="0"/>
              <w:rPr>
                <w:rFonts w:cs="Times New Roman"/>
                <w:sz w:val="16"/>
              </w:rPr>
            </w:pPr>
          </w:p>
        </w:tc>
        <w:tc>
          <w:tcPr>
            <w:tcW w:w="1750"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арттырады</w:t>
            </w:r>
          </w:p>
        </w:tc>
      </w:tr>
      <w:tr w:rsidR="00140195" w:rsidRPr="00A22120" w:rsidTr="001401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41"/>
        </w:trPr>
        <w:tc>
          <w:tcPr>
            <w:tcW w:w="634" w:type="dxa"/>
          </w:tcPr>
          <w:p w:rsidR="00140195" w:rsidRPr="00A22120" w:rsidRDefault="00140195" w:rsidP="009A3C3E">
            <w:pPr>
              <w:pStyle w:val="TableParagraph"/>
              <w:ind w:left="0"/>
              <w:rPr>
                <w:rFonts w:cs="Times New Roman"/>
                <w:sz w:val="16"/>
              </w:rPr>
            </w:pPr>
          </w:p>
        </w:tc>
        <w:tc>
          <w:tcPr>
            <w:tcW w:w="1675" w:type="dxa"/>
          </w:tcPr>
          <w:p w:rsidR="00140195" w:rsidRPr="00A22120" w:rsidRDefault="00140195" w:rsidP="009A3C3E">
            <w:pPr>
              <w:pStyle w:val="TableParagraph"/>
              <w:spacing w:before="18" w:line="204" w:lineRule="exact"/>
              <w:rPr>
                <w:rFonts w:cs="Times New Roman"/>
                <w:sz w:val="20"/>
              </w:rPr>
            </w:pPr>
            <w:r w:rsidRPr="00A22120">
              <w:rPr>
                <w:rFonts w:cs="Times New Roman"/>
                <w:color w:val="231F20"/>
                <w:sz w:val="20"/>
              </w:rPr>
              <w:t>көрсету</w:t>
            </w:r>
          </w:p>
        </w:tc>
        <w:tc>
          <w:tcPr>
            <w:tcW w:w="1953" w:type="dxa"/>
          </w:tcPr>
          <w:p w:rsidR="00140195" w:rsidRPr="00A22120" w:rsidRDefault="00140195" w:rsidP="009A3C3E">
            <w:pPr>
              <w:pStyle w:val="TableParagraph"/>
              <w:ind w:left="0"/>
              <w:rPr>
                <w:rFonts w:cs="Times New Roman"/>
                <w:sz w:val="16"/>
              </w:rPr>
            </w:pPr>
          </w:p>
        </w:tc>
        <w:tc>
          <w:tcPr>
            <w:tcW w:w="1276" w:type="dxa"/>
          </w:tcPr>
          <w:p w:rsidR="00140195" w:rsidRPr="00A22120" w:rsidRDefault="00140195" w:rsidP="009A3C3E">
            <w:pPr>
              <w:pStyle w:val="TableParagraph"/>
              <w:ind w:left="0"/>
              <w:rPr>
                <w:rFonts w:cs="Times New Roman"/>
                <w:sz w:val="16"/>
              </w:rPr>
            </w:pPr>
          </w:p>
        </w:tc>
        <w:tc>
          <w:tcPr>
            <w:tcW w:w="1714" w:type="dxa"/>
          </w:tcPr>
          <w:p w:rsidR="00140195" w:rsidRPr="00A22120" w:rsidRDefault="00140195" w:rsidP="009A3C3E">
            <w:pPr>
              <w:pStyle w:val="TableParagraph"/>
              <w:ind w:left="0"/>
              <w:rPr>
                <w:rFonts w:cs="Times New Roman"/>
                <w:sz w:val="16"/>
              </w:rPr>
            </w:pPr>
          </w:p>
        </w:tc>
        <w:tc>
          <w:tcPr>
            <w:tcW w:w="1750" w:type="dxa"/>
          </w:tcPr>
          <w:p w:rsidR="00140195" w:rsidRPr="00A22120" w:rsidRDefault="00140195" w:rsidP="009A3C3E">
            <w:pPr>
              <w:pStyle w:val="TableParagraph"/>
              <w:ind w:left="0"/>
              <w:rPr>
                <w:rFonts w:cs="Times New Roman"/>
                <w:sz w:val="16"/>
              </w:rPr>
            </w:pPr>
          </w:p>
        </w:tc>
      </w:tr>
      <w:tr w:rsidR="00140195" w:rsidRPr="00A22120" w:rsidTr="001401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45"/>
        </w:trPr>
        <w:tc>
          <w:tcPr>
            <w:tcW w:w="634" w:type="dxa"/>
          </w:tcPr>
          <w:p w:rsidR="00140195" w:rsidRPr="00A22120" w:rsidRDefault="00140195" w:rsidP="009A3C3E">
            <w:pPr>
              <w:pStyle w:val="TableParagraph"/>
              <w:spacing w:before="23" w:line="202" w:lineRule="exact"/>
              <w:rPr>
                <w:rFonts w:cs="Times New Roman"/>
                <w:sz w:val="20"/>
              </w:rPr>
            </w:pPr>
            <w:r w:rsidRPr="00A22120">
              <w:rPr>
                <w:rFonts w:cs="Times New Roman"/>
                <w:color w:val="231F20"/>
                <w:sz w:val="20"/>
              </w:rPr>
              <w:t>4</w:t>
            </w:r>
          </w:p>
        </w:tc>
        <w:tc>
          <w:tcPr>
            <w:tcW w:w="1675" w:type="dxa"/>
          </w:tcPr>
          <w:p w:rsidR="00140195" w:rsidRPr="00A22120" w:rsidRDefault="00140195" w:rsidP="009A3C3E">
            <w:pPr>
              <w:pStyle w:val="TableParagraph"/>
              <w:spacing w:before="23" w:line="202" w:lineRule="exact"/>
              <w:rPr>
                <w:rFonts w:cs="Times New Roman"/>
                <w:sz w:val="20"/>
              </w:rPr>
            </w:pPr>
            <w:r w:rsidRPr="00A22120">
              <w:rPr>
                <w:rFonts w:cs="Times New Roman"/>
                <w:color w:val="231F20"/>
                <w:sz w:val="20"/>
              </w:rPr>
              <w:t>Проблема-</w:t>
            </w:r>
          </w:p>
        </w:tc>
        <w:tc>
          <w:tcPr>
            <w:tcW w:w="1953" w:type="dxa"/>
          </w:tcPr>
          <w:p w:rsidR="00140195" w:rsidRPr="00A22120" w:rsidRDefault="00140195" w:rsidP="009A3C3E">
            <w:pPr>
              <w:pStyle w:val="TableParagraph"/>
              <w:spacing w:before="23" w:line="202" w:lineRule="exact"/>
              <w:rPr>
                <w:rFonts w:cs="Times New Roman"/>
                <w:sz w:val="20"/>
              </w:rPr>
            </w:pPr>
            <w:r w:rsidRPr="00A22120">
              <w:rPr>
                <w:rFonts w:cs="Times New Roman"/>
                <w:color w:val="231F20"/>
                <w:sz w:val="20"/>
              </w:rPr>
              <w:t>Бұрынғы</w:t>
            </w:r>
          </w:p>
        </w:tc>
        <w:tc>
          <w:tcPr>
            <w:tcW w:w="1276" w:type="dxa"/>
          </w:tcPr>
          <w:p w:rsidR="00140195" w:rsidRPr="00A22120" w:rsidRDefault="00140195" w:rsidP="009A3C3E">
            <w:pPr>
              <w:pStyle w:val="TableParagraph"/>
              <w:spacing w:before="23" w:line="202" w:lineRule="exact"/>
              <w:rPr>
                <w:rFonts w:cs="Times New Roman"/>
                <w:sz w:val="20"/>
              </w:rPr>
            </w:pPr>
            <w:r w:rsidRPr="00A22120">
              <w:rPr>
                <w:rFonts w:cs="Times New Roman"/>
                <w:color w:val="231F20"/>
                <w:sz w:val="20"/>
              </w:rPr>
              <w:t>15-20</w:t>
            </w:r>
          </w:p>
        </w:tc>
        <w:tc>
          <w:tcPr>
            <w:tcW w:w="1714" w:type="dxa"/>
          </w:tcPr>
          <w:p w:rsidR="00140195" w:rsidRPr="00A22120" w:rsidRDefault="00140195" w:rsidP="009A3C3E">
            <w:pPr>
              <w:pStyle w:val="TableParagraph"/>
              <w:spacing w:before="23" w:line="202" w:lineRule="exact"/>
              <w:rPr>
                <w:rFonts w:cs="Times New Roman"/>
                <w:sz w:val="20"/>
              </w:rPr>
            </w:pPr>
            <w:r w:rsidRPr="00A22120">
              <w:rPr>
                <w:rFonts w:cs="Times New Roman"/>
                <w:color w:val="231F20"/>
                <w:sz w:val="20"/>
              </w:rPr>
              <w:t>Оқушылар-</w:t>
            </w:r>
          </w:p>
        </w:tc>
        <w:tc>
          <w:tcPr>
            <w:tcW w:w="1750" w:type="dxa"/>
          </w:tcPr>
          <w:p w:rsidR="00140195" w:rsidRPr="00A22120" w:rsidRDefault="00140195" w:rsidP="009A3C3E">
            <w:pPr>
              <w:pStyle w:val="TableParagraph"/>
              <w:spacing w:before="23" w:line="202" w:lineRule="exact"/>
              <w:rPr>
                <w:rFonts w:cs="Times New Roman"/>
                <w:sz w:val="20"/>
              </w:rPr>
            </w:pPr>
            <w:r w:rsidRPr="00A22120">
              <w:rPr>
                <w:rFonts w:cs="Times New Roman"/>
                <w:color w:val="231F20"/>
                <w:sz w:val="20"/>
              </w:rPr>
              <w:t>Оқушылар-</w:t>
            </w:r>
          </w:p>
        </w:tc>
      </w:tr>
      <w:tr w:rsidR="00140195" w:rsidRPr="00A22120" w:rsidTr="001401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40"/>
        </w:trPr>
        <w:tc>
          <w:tcPr>
            <w:tcW w:w="634" w:type="dxa"/>
          </w:tcPr>
          <w:p w:rsidR="00140195" w:rsidRPr="00A22120" w:rsidRDefault="00140195" w:rsidP="009A3C3E">
            <w:pPr>
              <w:pStyle w:val="TableParagraph"/>
              <w:ind w:left="0"/>
              <w:rPr>
                <w:rFonts w:cs="Times New Roman"/>
                <w:sz w:val="16"/>
              </w:rPr>
            </w:pPr>
          </w:p>
        </w:tc>
        <w:tc>
          <w:tcPr>
            <w:tcW w:w="1675"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ны шешу</w:t>
            </w:r>
          </w:p>
        </w:tc>
        <w:tc>
          <w:tcPr>
            <w:tcW w:w="1953"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білімдерді</w:t>
            </w:r>
          </w:p>
        </w:tc>
        <w:tc>
          <w:tcPr>
            <w:tcW w:w="1276" w:type="dxa"/>
          </w:tcPr>
          <w:p w:rsidR="00140195" w:rsidRPr="00A22120" w:rsidRDefault="00140195" w:rsidP="009A3C3E">
            <w:pPr>
              <w:pStyle w:val="TableParagraph"/>
              <w:ind w:left="0"/>
              <w:rPr>
                <w:rFonts w:cs="Times New Roman"/>
                <w:sz w:val="16"/>
              </w:rPr>
            </w:pPr>
          </w:p>
        </w:tc>
        <w:tc>
          <w:tcPr>
            <w:tcW w:w="1714"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мен</w:t>
            </w:r>
          </w:p>
        </w:tc>
        <w:tc>
          <w:tcPr>
            <w:tcW w:w="1750"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дың ойлау</w:t>
            </w:r>
          </w:p>
        </w:tc>
      </w:tr>
      <w:tr w:rsidR="00140195" w:rsidRPr="00A22120" w:rsidTr="001401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40"/>
        </w:trPr>
        <w:tc>
          <w:tcPr>
            <w:tcW w:w="634" w:type="dxa"/>
          </w:tcPr>
          <w:p w:rsidR="00140195" w:rsidRPr="00A22120" w:rsidRDefault="00140195" w:rsidP="009A3C3E">
            <w:pPr>
              <w:pStyle w:val="TableParagraph"/>
              <w:ind w:left="0"/>
              <w:rPr>
                <w:rFonts w:cs="Times New Roman"/>
                <w:sz w:val="16"/>
              </w:rPr>
            </w:pPr>
          </w:p>
        </w:tc>
        <w:tc>
          <w:tcPr>
            <w:tcW w:w="1675"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жолдарын</w:t>
            </w:r>
          </w:p>
        </w:tc>
        <w:tc>
          <w:tcPr>
            <w:tcW w:w="1953"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пысықтай</w:t>
            </w:r>
          </w:p>
        </w:tc>
        <w:tc>
          <w:tcPr>
            <w:tcW w:w="1276" w:type="dxa"/>
          </w:tcPr>
          <w:p w:rsidR="00140195" w:rsidRPr="00A22120" w:rsidRDefault="00140195" w:rsidP="009A3C3E">
            <w:pPr>
              <w:pStyle w:val="TableParagraph"/>
              <w:ind w:left="0"/>
              <w:rPr>
                <w:rFonts w:cs="Times New Roman"/>
                <w:sz w:val="16"/>
              </w:rPr>
            </w:pPr>
          </w:p>
        </w:tc>
        <w:tc>
          <w:tcPr>
            <w:tcW w:w="1714"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эвристикалы</w:t>
            </w:r>
          </w:p>
        </w:tc>
        <w:tc>
          <w:tcPr>
            <w:tcW w:w="1750"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қабілетін</w:t>
            </w:r>
          </w:p>
        </w:tc>
      </w:tr>
      <w:tr w:rsidR="00140195" w:rsidRPr="00A22120" w:rsidTr="001401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40"/>
        </w:trPr>
        <w:tc>
          <w:tcPr>
            <w:tcW w:w="634" w:type="dxa"/>
          </w:tcPr>
          <w:p w:rsidR="00140195" w:rsidRPr="00A22120" w:rsidRDefault="00140195" w:rsidP="009A3C3E">
            <w:pPr>
              <w:pStyle w:val="TableParagraph"/>
              <w:ind w:left="0"/>
              <w:rPr>
                <w:rFonts w:cs="Times New Roman"/>
                <w:sz w:val="16"/>
              </w:rPr>
            </w:pPr>
          </w:p>
        </w:tc>
        <w:tc>
          <w:tcPr>
            <w:tcW w:w="1675"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қарасты-</w:t>
            </w:r>
          </w:p>
        </w:tc>
        <w:tc>
          <w:tcPr>
            <w:tcW w:w="1953"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отырып, жаңа</w:t>
            </w:r>
          </w:p>
        </w:tc>
        <w:tc>
          <w:tcPr>
            <w:tcW w:w="1276" w:type="dxa"/>
          </w:tcPr>
          <w:p w:rsidR="00140195" w:rsidRPr="00A22120" w:rsidRDefault="00140195" w:rsidP="009A3C3E">
            <w:pPr>
              <w:pStyle w:val="TableParagraph"/>
              <w:ind w:left="0"/>
              <w:rPr>
                <w:rFonts w:cs="Times New Roman"/>
                <w:sz w:val="16"/>
              </w:rPr>
            </w:pPr>
          </w:p>
        </w:tc>
        <w:tc>
          <w:tcPr>
            <w:tcW w:w="1714"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түрде</w:t>
            </w:r>
          </w:p>
        </w:tc>
        <w:tc>
          <w:tcPr>
            <w:tcW w:w="1750"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жетілдіреді</w:t>
            </w:r>
          </w:p>
        </w:tc>
      </w:tr>
      <w:tr w:rsidR="00140195" w:rsidRPr="00A22120" w:rsidTr="001401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40"/>
        </w:trPr>
        <w:tc>
          <w:tcPr>
            <w:tcW w:w="634" w:type="dxa"/>
          </w:tcPr>
          <w:p w:rsidR="00140195" w:rsidRPr="00A22120" w:rsidRDefault="00140195" w:rsidP="009A3C3E">
            <w:pPr>
              <w:pStyle w:val="TableParagraph"/>
              <w:ind w:left="0"/>
              <w:rPr>
                <w:rFonts w:cs="Times New Roman"/>
                <w:sz w:val="16"/>
              </w:rPr>
            </w:pPr>
          </w:p>
        </w:tc>
        <w:tc>
          <w:tcPr>
            <w:tcW w:w="1675"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рып,</w:t>
            </w:r>
          </w:p>
        </w:tc>
        <w:tc>
          <w:tcPr>
            <w:tcW w:w="1953"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материалды</w:t>
            </w:r>
          </w:p>
        </w:tc>
        <w:tc>
          <w:tcPr>
            <w:tcW w:w="1276" w:type="dxa"/>
          </w:tcPr>
          <w:p w:rsidR="00140195" w:rsidRPr="00A22120" w:rsidRDefault="00140195" w:rsidP="009A3C3E">
            <w:pPr>
              <w:pStyle w:val="TableParagraph"/>
              <w:ind w:left="0"/>
              <w:rPr>
                <w:rFonts w:cs="Times New Roman"/>
                <w:sz w:val="16"/>
              </w:rPr>
            </w:pPr>
          </w:p>
        </w:tc>
        <w:tc>
          <w:tcPr>
            <w:tcW w:w="1714"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əңгімелесу</w:t>
            </w:r>
          </w:p>
        </w:tc>
        <w:tc>
          <w:tcPr>
            <w:tcW w:w="1750" w:type="dxa"/>
          </w:tcPr>
          <w:p w:rsidR="00140195" w:rsidRPr="00A22120" w:rsidRDefault="00140195" w:rsidP="009A3C3E">
            <w:pPr>
              <w:pStyle w:val="TableParagraph"/>
              <w:ind w:left="0"/>
              <w:rPr>
                <w:rFonts w:cs="Times New Roman"/>
                <w:sz w:val="16"/>
              </w:rPr>
            </w:pPr>
          </w:p>
        </w:tc>
      </w:tr>
      <w:tr w:rsidR="00140195" w:rsidRPr="00A22120" w:rsidTr="001401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40"/>
        </w:trPr>
        <w:tc>
          <w:tcPr>
            <w:tcW w:w="634" w:type="dxa"/>
          </w:tcPr>
          <w:p w:rsidR="00140195" w:rsidRPr="00A22120" w:rsidRDefault="00140195" w:rsidP="009A3C3E">
            <w:pPr>
              <w:pStyle w:val="TableParagraph"/>
              <w:ind w:left="0"/>
              <w:rPr>
                <w:rFonts w:cs="Times New Roman"/>
                <w:sz w:val="16"/>
              </w:rPr>
            </w:pPr>
          </w:p>
        </w:tc>
        <w:tc>
          <w:tcPr>
            <w:tcW w:w="1675"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болжам</w:t>
            </w:r>
          </w:p>
        </w:tc>
        <w:tc>
          <w:tcPr>
            <w:tcW w:w="1953"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баяндау жəне</w:t>
            </w:r>
          </w:p>
        </w:tc>
        <w:tc>
          <w:tcPr>
            <w:tcW w:w="1276" w:type="dxa"/>
          </w:tcPr>
          <w:p w:rsidR="00140195" w:rsidRPr="00A22120" w:rsidRDefault="00140195" w:rsidP="009A3C3E">
            <w:pPr>
              <w:pStyle w:val="TableParagraph"/>
              <w:ind w:left="0"/>
              <w:rPr>
                <w:rFonts w:cs="Times New Roman"/>
                <w:sz w:val="16"/>
              </w:rPr>
            </w:pPr>
          </w:p>
        </w:tc>
        <w:tc>
          <w:tcPr>
            <w:tcW w:w="1714" w:type="dxa"/>
          </w:tcPr>
          <w:p w:rsidR="00140195" w:rsidRPr="00A22120" w:rsidRDefault="00140195" w:rsidP="009A3C3E">
            <w:pPr>
              <w:pStyle w:val="TableParagraph"/>
              <w:ind w:left="0"/>
              <w:rPr>
                <w:rFonts w:cs="Times New Roman"/>
                <w:sz w:val="16"/>
              </w:rPr>
            </w:pPr>
          </w:p>
        </w:tc>
        <w:tc>
          <w:tcPr>
            <w:tcW w:w="1750" w:type="dxa"/>
          </w:tcPr>
          <w:p w:rsidR="00140195" w:rsidRPr="00A22120" w:rsidRDefault="00140195" w:rsidP="009A3C3E">
            <w:pPr>
              <w:pStyle w:val="TableParagraph"/>
              <w:ind w:left="0"/>
              <w:rPr>
                <w:rFonts w:cs="Times New Roman"/>
                <w:sz w:val="16"/>
              </w:rPr>
            </w:pPr>
          </w:p>
        </w:tc>
      </w:tr>
      <w:tr w:rsidR="00140195" w:rsidRPr="00A22120" w:rsidTr="001401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40"/>
        </w:trPr>
        <w:tc>
          <w:tcPr>
            <w:tcW w:w="634" w:type="dxa"/>
          </w:tcPr>
          <w:p w:rsidR="00140195" w:rsidRPr="00A22120" w:rsidRDefault="00140195" w:rsidP="009A3C3E">
            <w:pPr>
              <w:pStyle w:val="TableParagraph"/>
              <w:ind w:left="0"/>
              <w:rPr>
                <w:rFonts w:cs="Times New Roman"/>
                <w:sz w:val="16"/>
              </w:rPr>
            </w:pPr>
          </w:p>
        </w:tc>
        <w:tc>
          <w:tcPr>
            <w:tcW w:w="1675"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жасау</w:t>
            </w:r>
          </w:p>
        </w:tc>
        <w:tc>
          <w:tcPr>
            <w:tcW w:w="1953"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оны талдауға</w:t>
            </w:r>
          </w:p>
        </w:tc>
        <w:tc>
          <w:tcPr>
            <w:tcW w:w="1276" w:type="dxa"/>
          </w:tcPr>
          <w:p w:rsidR="00140195" w:rsidRPr="00A22120" w:rsidRDefault="00140195" w:rsidP="009A3C3E">
            <w:pPr>
              <w:pStyle w:val="TableParagraph"/>
              <w:ind w:left="0"/>
              <w:rPr>
                <w:rFonts w:cs="Times New Roman"/>
                <w:sz w:val="16"/>
              </w:rPr>
            </w:pPr>
          </w:p>
        </w:tc>
        <w:tc>
          <w:tcPr>
            <w:tcW w:w="1714" w:type="dxa"/>
          </w:tcPr>
          <w:p w:rsidR="00140195" w:rsidRPr="00A22120" w:rsidRDefault="00140195" w:rsidP="009A3C3E">
            <w:pPr>
              <w:pStyle w:val="TableParagraph"/>
              <w:ind w:left="0"/>
              <w:rPr>
                <w:rFonts w:cs="Times New Roman"/>
                <w:sz w:val="16"/>
              </w:rPr>
            </w:pPr>
          </w:p>
        </w:tc>
        <w:tc>
          <w:tcPr>
            <w:tcW w:w="1750" w:type="dxa"/>
          </w:tcPr>
          <w:p w:rsidR="00140195" w:rsidRPr="00A22120" w:rsidRDefault="00140195" w:rsidP="009A3C3E">
            <w:pPr>
              <w:pStyle w:val="TableParagraph"/>
              <w:ind w:left="0"/>
              <w:rPr>
                <w:rFonts w:cs="Times New Roman"/>
                <w:sz w:val="16"/>
              </w:rPr>
            </w:pPr>
          </w:p>
        </w:tc>
      </w:tr>
      <w:tr w:rsidR="00140195" w:rsidRPr="00A22120" w:rsidTr="001401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41"/>
        </w:trPr>
        <w:tc>
          <w:tcPr>
            <w:tcW w:w="634" w:type="dxa"/>
          </w:tcPr>
          <w:p w:rsidR="00140195" w:rsidRPr="00A22120" w:rsidRDefault="00140195" w:rsidP="009A3C3E">
            <w:pPr>
              <w:pStyle w:val="TableParagraph"/>
              <w:ind w:left="0"/>
              <w:rPr>
                <w:rFonts w:cs="Times New Roman"/>
                <w:sz w:val="16"/>
              </w:rPr>
            </w:pPr>
          </w:p>
        </w:tc>
        <w:tc>
          <w:tcPr>
            <w:tcW w:w="1675" w:type="dxa"/>
          </w:tcPr>
          <w:p w:rsidR="00140195" w:rsidRPr="00A22120" w:rsidRDefault="00140195" w:rsidP="009A3C3E">
            <w:pPr>
              <w:pStyle w:val="TableParagraph"/>
              <w:ind w:left="0"/>
              <w:rPr>
                <w:rFonts w:cs="Times New Roman"/>
                <w:sz w:val="16"/>
              </w:rPr>
            </w:pPr>
          </w:p>
        </w:tc>
        <w:tc>
          <w:tcPr>
            <w:tcW w:w="1953" w:type="dxa"/>
          </w:tcPr>
          <w:p w:rsidR="00140195" w:rsidRPr="00A22120" w:rsidRDefault="00140195" w:rsidP="009A3C3E">
            <w:pPr>
              <w:pStyle w:val="TableParagraph"/>
              <w:spacing w:before="18" w:line="204" w:lineRule="exact"/>
              <w:rPr>
                <w:rFonts w:cs="Times New Roman"/>
                <w:sz w:val="20"/>
              </w:rPr>
            </w:pPr>
            <w:r w:rsidRPr="00A22120">
              <w:rPr>
                <w:rFonts w:cs="Times New Roman"/>
                <w:color w:val="231F20"/>
                <w:sz w:val="20"/>
              </w:rPr>
              <w:t>үйрету</w:t>
            </w:r>
          </w:p>
        </w:tc>
        <w:tc>
          <w:tcPr>
            <w:tcW w:w="1276" w:type="dxa"/>
          </w:tcPr>
          <w:p w:rsidR="00140195" w:rsidRPr="00A22120" w:rsidRDefault="00140195" w:rsidP="009A3C3E">
            <w:pPr>
              <w:pStyle w:val="TableParagraph"/>
              <w:ind w:left="0"/>
              <w:rPr>
                <w:rFonts w:cs="Times New Roman"/>
                <w:sz w:val="16"/>
              </w:rPr>
            </w:pPr>
          </w:p>
        </w:tc>
        <w:tc>
          <w:tcPr>
            <w:tcW w:w="1714" w:type="dxa"/>
          </w:tcPr>
          <w:p w:rsidR="00140195" w:rsidRPr="00A22120" w:rsidRDefault="00140195" w:rsidP="009A3C3E">
            <w:pPr>
              <w:pStyle w:val="TableParagraph"/>
              <w:ind w:left="0"/>
              <w:rPr>
                <w:rFonts w:cs="Times New Roman"/>
                <w:sz w:val="16"/>
              </w:rPr>
            </w:pPr>
          </w:p>
        </w:tc>
        <w:tc>
          <w:tcPr>
            <w:tcW w:w="1750" w:type="dxa"/>
          </w:tcPr>
          <w:p w:rsidR="00140195" w:rsidRPr="00A22120" w:rsidRDefault="00140195" w:rsidP="009A3C3E">
            <w:pPr>
              <w:pStyle w:val="TableParagraph"/>
              <w:ind w:left="0"/>
              <w:rPr>
                <w:rFonts w:cs="Times New Roman"/>
                <w:sz w:val="16"/>
              </w:rPr>
            </w:pPr>
          </w:p>
        </w:tc>
      </w:tr>
      <w:tr w:rsidR="00140195" w:rsidRPr="00A22120" w:rsidTr="001401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45"/>
        </w:trPr>
        <w:tc>
          <w:tcPr>
            <w:tcW w:w="634" w:type="dxa"/>
          </w:tcPr>
          <w:p w:rsidR="00140195" w:rsidRPr="00A22120" w:rsidRDefault="00140195" w:rsidP="009A3C3E">
            <w:pPr>
              <w:pStyle w:val="TableParagraph"/>
              <w:spacing w:before="23" w:line="202" w:lineRule="exact"/>
              <w:rPr>
                <w:rFonts w:cs="Times New Roman"/>
                <w:sz w:val="20"/>
              </w:rPr>
            </w:pPr>
            <w:r w:rsidRPr="00A22120">
              <w:rPr>
                <w:rFonts w:cs="Times New Roman"/>
                <w:color w:val="231F20"/>
                <w:sz w:val="20"/>
              </w:rPr>
              <w:t>5</w:t>
            </w:r>
          </w:p>
        </w:tc>
        <w:tc>
          <w:tcPr>
            <w:tcW w:w="1675" w:type="dxa"/>
          </w:tcPr>
          <w:p w:rsidR="00140195" w:rsidRPr="00A22120" w:rsidRDefault="00140195" w:rsidP="009A3C3E">
            <w:pPr>
              <w:pStyle w:val="TableParagraph"/>
              <w:spacing w:before="23" w:line="202" w:lineRule="exact"/>
              <w:rPr>
                <w:rFonts w:cs="Times New Roman"/>
                <w:sz w:val="20"/>
              </w:rPr>
            </w:pPr>
            <w:r w:rsidRPr="00A22120">
              <w:rPr>
                <w:rFonts w:cs="Times New Roman"/>
                <w:color w:val="231F20"/>
                <w:sz w:val="20"/>
              </w:rPr>
              <w:t>Болжамды</w:t>
            </w:r>
          </w:p>
        </w:tc>
        <w:tc>
          <w:tcPr>
            <w:tcW w:w="1953" w:type="dxa"/>
          </w:tcPr>
          <w:p w:rsidR="00140195" w:rsidRPr="00A22120" w:rsidRDefault="00140195" w:rsidP="009A3C3E">
            <w:pPr>
              <w:pStyle w:val="TableParagraph"/>
              <w:spacing w:before="23" w:line="202" w:lineRule="exact"/>
              <w:rPr>
                <w:rFonts w:cs="Times New Roman"/>
                <w:sz w:val="20"/>
              </w:rPr>
            </w:pPr>
            <w:r w:rsidRPr="00A22120">
              <w:rPr>
                <w:rFonts w:cs="Times New Roman"/>
                <w:color w:val="231F20"/>
                <w:sz w:val="20"/>
              </w:rPr>
              <w:t>Жаңа</w:t>
            </w:r>
          </w:p>
        </w:tc>
        <w:tc>
          <w:tcPr>
            <w:tcW w:w="1276" w:type="dxa"/>
          </w:tcPr>
          <w:p w:rsidR="00140195" w:rsidRPr="00A22120" w:rsidRDefault="00140195" w:rsidP="009A3C3E">
            <w:pPr>
              <w:pStyle w:val="TableParagraph"/>
              <w:spacing w:before="23" w:line="202" w:lineRule="exact"/>
              <w:rPr>
                <w:rFonts w:cs="Times New Roman"/>
                <w:sz w:val="20"/>
              </w:rPr>
            </w:pPr>
            <w:r w:rsidRPr="00A22120">
              <w:rPr>
                <w:rFonts w:cs="Times New Roman"/>
                <w:color w:val="231F20"/>
                <w:sz w:val="20"/>
              </w:rPr>
              <w:t>10-12</w:t>
            </w:r>
          </w:p>
        </w:tc>
        <w:tc>
          <w:tcPr>
            <w:tcW w:w="1714" w:type="dxa"/>
          </w:tcPr>
          <w:p w:rsidR="00140195" w:rsidRPr="00A22120" w:rsidRDefault="00140195" w:rsidP="009A3C3E">
            <w:pPr>
              <w:pStyle w:val="TableParagraph"/>
              <w:spacing w:before="23" w:line="202" w:lineRule="exact"/>
              <w:rPr>
                <w:rFonts w:cs="Times New Roman"/>
                <w:sz w:val="20"/>
              </w:rPr>
            </w:pPr>
            <w:r w:rsidRPr="00A22120">
              <w:rPr>
                <w:rFonts w:cs="Times New Roman"/>
                <w:color w:val="231F20"/>
                <w:sz w:val="20"/>
              </w:rPr>
              <w:t>Əңгімелесу,</w:t>
            </w:r>
          </w:p>
        </w:tc>
        <w:tc>
          <w:tcPr>
            <w:tcW w:w="1750" w:type="dxa"/>
          </w:tcPr>
          <w:p w:rsidR="00140195" w:rsidRPr="00A22120" w:rsidRDefault="00140195" w:rsidP="009A3C3E">
            <w:pPr>
              <w:pStyle w:val="TableParagraph"/>
              <w:spacing w:before="23" w:line="202" w:lineRule="exact"/>
              <w:rPr>
                <w:rFonts w:cs="Times New Roman"/>
                <w:sz w:val="20"/>
              </w:rPr>
            </w:pPr>
            <w:r w:rsidRPr="00A22120">
              <w:rPr>
                <w:rFonts w:cs="Times New Roman"/>
                <w:color w:val="231F20"/>
                <w:sz w:val="20"/>
              </w:rPr>
              <w:t>Мəселеге</w:t>
            </w:r>
          </w:p>
        </w:tc>
      </w:tr>
      <w:tr w:rsidR="00140195" w:rsidRPr="00A22120" w:rsidTr="001401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40"/>
        </w:trPr>
        <w:tc>
          <w:tcPr>
            <w:tcW w:w="634" w:type="dxa"/>
          </w:tcPr>
          <w:p w:rsidR="00140195" w:rsidRPr="00A22120" w:rsidRDefault="00140195" w:rsidP="009A3C3E">
            <w:pPr>
              <w:pStyle w:val="TableParagraph"/>
              <w:ind w:left="0"/>
              <w:rPr>
                <w:rFonts w:cs="Times New Roman"/>
                <w:sz w:val="16"/>
              </w:rPr>
            </w:pPr>
          </w:p>
        </w:tc>
        <w:tc>
          <w:tcPr>
            <w:tcW w:w="1675"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дəлелдеу</w:t>
            </w:r>
          </w:p>
        </w:tc>
        <w:tc>
          <w:tcPr>
            <w:tcW w:w="1953"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материалды</w:t>
            </w:r>
          </w:p>
        </w:tc>
        <w:tc>
          <w:tcPr>
            <w:tcW w:w="1276" w:type="dxa"/>
          </w:tcPr>
          <w:p w:rsidR="00140195" w:rsidRPr="00A22120" w:rsidRDefault="00140195" w:rsidP="009A3C3E">
            <w:pPr>
              <w:pStyle w:val="TableParagraph"/>
              <w:ind w:left="0"/>
              <w:rPr>
                <w:rFonts w:cs="Times New Roman"/>
                <w:sz w:val="16"/>
              </w:rPr>
            </w:pPr>
          </w:p>
        </w:tc>
        <w:tc>
          <w:tcPr>
            <w:tcW w:w="1714"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мысал</w:t>
            </w:r>
          </w:p>
        </w:tc>
        <w:tc>
          <w:tcPr>
            <w:tcW w:w="1750"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сын көзбен</w:t>
            </w:r>
          </w:p>
        </w:tc>
      </w:tr>
      <w:tr w:rsidR="00140195" w:rsidRPr="00A22120" w:rsidTr="001401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40"/>
        </w:trPr>
        <w:tc>
          <w:tcPr>
            <w:tcW w:w="634" w:type="dxa"/>
          </w:tcPr>
          <w:p w:rsidR="00140195" w:rsidRPr="00A22120" w:rsidRDefault="00140195" w:rsidP="009A3C3E">
            <w:pPr>
              <w:pStyle w:val="TableParagraph"/>
              <w:ind w:left="0"/>
              <w:rPr>
                <w:rFonts w:cs="Times New Roman"/>
                <w:sz w:val="16"/>
              </w:rPr>
            </w:pPr>
          </w:p>
        </w:tc>
        <w:tc>
          <w:tcPr>
            <w:tcW w:w="1675" w:type="dxa"/>
          </w:tcPr>
          <w:p w:rsidR="00140195" w:rsidRPr="00A22120" w:rsidRDefault="00140195" w:rsidP="009A3C3E">
            <w:pPr>
              <w:pStyle w:val="TableParagraph"/>
              <w:ind w:left="0"/>
              <w:rPr>
                <w:rFonts w:cs="Times New Roman"/>
                <w:sz w:val="16"/>
              </w:rPr>
            </w:pPr>
          </w:p>
        </w:tc>
        <w:tc>
          <w:tcPr>
            <w:tcW w:w="1953"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талдауды</w:t>
            </w:r>
          </w:p>
        </w:tc>
        <w:tc>
          <w:tcPr>
            <w:tcW w:w="1276" w:type="dxa"/>
          </w:tcPr>
          <w:p w:rsidR="00140195" w:rsidRPr="00A22120" w:rsidRDefault="00140195" w:rsidP="009A3C3E">
            <w:pPr>
              <w:pStyle w:val="TableParagraph"/>
              <w:ind w:left="0"/>
              <w:rPr>
                <w:rFonts w:cs="Times New Roman"/>
                <w:sz w:val="16"/>
              </w:rPr>
            </w:pPr>
          </w:p>
        </w:tc>
        <w:tc>
          <w:tcPr>
            <w:tcW w:w="1714"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келтіру</w:t>
            </w:r>
          </w:p>
        </w:tc>
        <w:tc>
          <w:tcPr>
            <w:tcW w:w="1750"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қарауға,</w:t>
            </w:r>
          </w:p>
        </w:tc>
      </w:tr>
      <w:tr w:rsidR="00140195" w:rsidRPr="00A22120" w:rsidTr="001401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40"/>
        </w:trPr>
        <w:tc>
          <w:tcPr>
            <w:tcW w:w="634" w:type="dxa"/>
          </w:tcPr>
          <w:p w:rsidR="00140195" w:rsidRPr="00A22120" w:rsidRDefault="00140195" w:rsidP="009A3C3E">
            <w:pPr>
              <w:pStyle w:val="TableParagraph"/>
              <w:ind w:left="0"/>
              <w:rPr>
                <w:rFonts w:cs="Times New Roman"/>
                <w:sz w:val="16"/>
              </w:rPr>
            </w:pPr>
          </w:p>
        </w:tc>
        <w:tc>
          <w:tcPr>
            <w:tcW w:w="1675" w:type="dxa"/>
          </w:tcPr>
          <w:p w:rsidR="00140195" w:rsidRPr="00A22120" w:rsidRDefault="00140195" w:rsidP="009A3C3E">
            <w:pPr>
              <w:pStyle w:val="TableParagraph"/>
              <w:ind w:left="0"/>
              <w:rPr>
                <w:rFonts w:cs="Times New Roman"/>
                <w:sz w:val="16"/>
              </w:rPr>
            </w:pPr>
          </w:p>
        </w:tc>
        <w:tc>
          <w:tcPr>
            <w:tcW w:w="1953"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тереңдете түсу</w:t>
            </w:r>
          </w:p>
        </w:tc>
        <w:tc>
          <w:tcPr>
            <w:tcW w:w="1276" w:type="dxa"/>
          </w:tcPr>
          <w:p w:rsidR="00140195" w:rsidRPr="00A22120" w:rsidRDefault="00140195" w:rsidP="009A3C3E">
            <w:pPr>
              <w:pStyle w:val="TableParagraph"/>
              <w:ind w:left="0"/>
              <w:rPr>
                <w:rFonts w:cs="Times New Roman"/>
                <w:sz w:val="16"/>
              </w:rPr>
            </w:pPr>
          </w:p>
        </w:tc>
        <w:tc>
          <w:tcPr>
            <w:tcW w:w="1714"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жəне оны</w:t>
            </w:r>
          </w:p>
        </w:tc>
        <w:tc>
          <w:tcPr>
            <w:tcW w:w="1750"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талдау</w:t>
            </w:r>
          </w:p>
        </w:tc>
      </w:tr>
      <w:tr w:rsidR="00140195" w:rsidRPr="00A22120" w:rsidTr="001401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40"/>
        </w:trPr>
        <w:tc>
          <w:tcPr>
            <w:tcW w:w="634" w:type="dxa"/>
          </w:tcPr>
          <w:p w:rsidR="00140195" w:rsidRPr="00A22120" w:rsidRDefault="00140195" w:rsidP="009A3C3E">
            <w:pPr>
              <w:pStyle w:val="TableParagraph"/>
              <w:ind w:left="0"/>
              <w:rPr>
                <w:rFonts w:cs="Times New Roman"/>
                <w:sz w:val="16"/>
              </w:rPr>
            </w:pPr>
          </w:p>
        </w:tc>
        <w:tc>
          <w:tcPr>
            <w:tcW w:w="1675" w:type="dxa"/>
          </w:tcPr>
          <w:p w:rsidR="00140195" w:rsidRPr="00A22120" w:rsidRDefault="00140195" w:rsidP="009A3C3E">
            <w:pPr>
              <w:pStyle w:val="TableParagraph"/>
              <w:ind w:left="0"/>
              <w:rPr>
                <w:rFonts w:cs="Times New Roman"/>
                <w:sz w:val="16"/>
              </w:rPr>
            </w:pPr>
          </w:p>
        </w:tc>
        <w:tc>
          <w:tcPr>
            <w:tcW w:w="1953" w:type="dxa"/>
          </w:tcPr>
          <w:p w:rsidR="00140195" w:rsidRPr="00A22120" w:rsidRDefault="00140195" w:rsidP="009A3C3E">
            <w:pPr>
              <w:pStyle w:val="TableParagraph"/>
              <w:ind w:left="0"/>
              <w:rPr>
                <w:rFonts w:cs="Times New Roman"/>
                <w:sz w:val="16"/>
              </w:rPr>
            </w:pPr>
          </w:p>
        </w:tc>
        <w:tc>
          <w:tcPr>
            <w:tcW w:w="1276" w:type="dxa"/>
          </w:tcPr>
          <w:p w:rsidR="00140195" w:rsidRPr="00A22120" w:rsidRDefault="00140195" w:rsidP="009A3C3E">
            <w:pPr>
              <w:pStyle w:val="TableParagraph"/>
              <w:ind w:left="0"/>
              <w:rPr>
                <w:rFonts w:cs="Times New Roman"/>
                <w:sz w:val="16"/>
              </w:rPr>
            </w:pPr>
          </w:p>
        </w:tc>
        <w:tc>
          <w:tcPr>
            <w:tcW w:w="1714"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оқушылар</w:t>
            </w:r>
          </w:p>
        </w:tc>
        <w:tc>
          <w:tcPr>
            <w:tcW w:w="1750"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жасай білуге</w:t>
            </w:r>
          </w:p>
        </w:tc>
      </w:tr>
      <w:tr w:rsidR="00140195" w:rsidRPr="00A22120" w:rsidTr="001401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40"/>
        </w:trPr>
        <w:tc>
          <w:tcPr>
            <w:tcW w:w="634" w:type="dxa"/>
          </w:tcPr>
          <w:p w:rsidR="00140195" w:rsidRPr="00A22120" w:rsidRDefault="00140195" w:rsidP="009A3C3E">
            <w:pPr>
              <w:pStyle w:val="TableParagraph"/>
              <w:ind w:left="0"/>
              <w:rPr>
                <w:rFonts w:cs="Times New Roman"/>
                <w:sz w:val="16"/>
              </w:rPr>
            </w:pPr>
          </w:p>
        </w:tc>
        <w:tc>
          <w:tcPr>
            <w:tcW w:w="1675" w:type="dxa"/>
          </w:tcPr>
          <w:p w:rsidR="00140195" w:rsidRPr="00A22120" w:rsidRDefault="00140195" w:rsidP="009A3C3E">
            <w:pPr>
              <w:pStyle w:val="TableParagraph"/>
              <w:ind w:left="0"/>
              <w:rPr>
                <w:rFonts w:cs="Times New Roman"/>
                <w:sz w:val="16"/>
              </w:rPr>
            </w:pPr>
          </w:p>
        </w:tc>
        <w:tc>
          <w:tcPr>
            <w:tcW w:w="1953" w:type="dxa"/>
          </w:tcPr>
          <w:p w:rsidR="00140195" w:rsidRPr="00A22120" w:rsidRDefault="00140195" w:rsidP="009A3C3E">
            <w:pPr>
              <w:pStyle w:val="TableParagraph"/>
              <w:ind w:left="0"/>
              <w:rPr>
                <w:rFonts w:cs="Times New Roman"/>
                <w:sz w:val="16"/>
              </w:rPr>
            </w:pPr>
          </w:p>
        </w:tc>
        <w:tc>
          <w:tcPr>
            <w:tcW w:w="1276" w:type="dxa"/>
          </w:tcPr>
          <w:p w:rsidR="00140195" w:rsidRPr="00A22120" w:rsidRDefault="00140195" w:rsidP="009A3C3E">
            <w:pPr>
              <w:pStyle w:val="TableParagraph"/>
              <w:ind w:left="0"/>
              <w:rPr>
                <w:rFonts w:cs="Times New Roman"/>
                <w:sz w:val="16"/>
              </w:rPr>
            </w:pPr>
          </w:p>
        </w:tc>
        <w:tc>
          <w:tcPr>
            <w:tcW w:w="1714"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көмегімен</w:t>
            </w:r>
          </w:p>
        </w:tc>
        <w:tc>
          <w:tcPr>
            <w:tcW w:w="1750"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үйретеді</w:t>
            </w:r>
          </w:p>
        </w:tc>
      </w:tr>
      <w:tr w:rsidR="00140195" w:rsidRPr="00A22120" w:rsidTr="001401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41"/>
        </w:trPr>
        <w:tc>
          <w:tcPr>
            <w:tcW w:w="634" w:type="dxa"/>
          </w:tcPr>
          <w:p w:rsidR="00140195" w:rsidRPr="00A22120" w:rsidRDefault="00140195" w:rsidP="009A3C3E">
            <w:pPr>
              <w:pStyle w:val="TableParagraph"/>
              <w:ind w:left="0"/>
              <w:rPr>
                <w:rFonts w:cs="Times New Roman"/>
                <w:sz w:val="16"/>
              </w:rPr>
            </w:pPr>
          </w:p>
        </w:tc>
        <w:tc>
          <w:tcPr>
            <w:tcW w:w="1675" w:type="dxa"/>
          </w:tcPr>
          <w:p w:rsidR="00140195" w:rsidRPr="00A22120" w:rsidRDefault="00140195" w:rsidP="009A3C3E">
            <w:pPr>
              <w:pStyle w:val="TableParagraph"/>
              <w:ind w:left="0"/>
              <w:rPr>
                <w:rFonts w:cs="Times New Roman"/>
                <w:sz w:val="16"/>
              </w:rPr>
            </w:pPr>
          </w:p>
        </w:tc>
        <w:tc>
          <w:tcPr>
            <w:tcW w:w="1953" w:type="dxa"/>
          </w:tcPr>
          <w:p w:rsidR="00140195" w:rsidRPr="00A22120" w:rsidRDefault="00140195" w:rsidP="009A3C3E">
            <w:pPr>
              <w:pStyle w:val="TableParagraph"/>
              <w:ind w:left="0"/>
              <w:rPr>
                <w:rFonts w:cs="Times New Roman"/>
                <w:sz w:val="16"/>
              </w:rPr>
            </w:pPr>
          </w:p>
        </w:tc>
        <w:tc>
          <w:tcPr>
            <w:tcW w:w="1276" w:type="dxa"/>
          </w:tcPr>
          <w:p w:rsidR="00140195" w:rsidRPr="00A22120" w:rsidRDefault="00140195" w:rsidP="009A3C3E">
            <w:pPr>
              <w:pStyle w:val="TableParagraph"/>
              <w:ind w:left="0"/>
              <w:rPr>
                <w:rFonts w:cs="Times New Roman"/>
                <w:sz w:val="16"/>
              </w:rPr>
            </w:pPr>
          </w:p>
        </w:tc>
        <w:tc>
          <w:tcPr>
            <w:tcW w:w="1714" w:type="dxa"/>
          </w:tcPr>
          <w:p w:rsidR="00140195" w:rsidRPr="00A22120" w:rsidRDefault="00140195" w:rsidP="009A3C3E">
            <w:pPr>
              <w:pStyle w:val="TableParagraph"/>
              <w:spacing w:before="18" w:line="204" w:lineRule="exact"/>
              <w:rPr>
                <w:rFonts w:cs="Times New Roman"/>
                <w:sz w:val="20"/>
              </w:rPr>
            </w:pPr>
            <w:r w:rsidRPr="00A22120">
              <w:rPr>
                <w:rFonts w:cs="Times New Roman"/>
                <w:color w:val="231F20"/>
                <w:sz w:val="20"/>
              </w:rPr>
              <w:t>шешу</w:t>
            </w:r>
          </w:p>
        </w:tc>
        <w:tc>
          <w:tcPr>
            <w:tcW w:w="1750" w:type="dxa"/>
          </w:tcPr>
          <w:p w:rsidR="00140195" w:rsidRPr="00A22120" w:rsidRDefault="00140195" w:rsidP="009A3C3E">
            <w:pPr>
              <w:pStyle w:val="TableParagraph"/>
              <w:ind w:left="0"/>
              <w:rPr>
                <w:rFonts w:cs="Times New Roman"/>
                <w:sz w:val="16"/>
              </w:rPr>
            </w:pPr>
          </w:p>
        </w:tc>
      </w:tr>
      <w:tr w:rsidR="00140195" w:rsidRPr="00A22120" w:rsidTr="001401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45"/>
        </w:trPr>
        <w:tc>
          <w:tcPr>
            <w:tcW w:w="634" w:type="dxa"/>
          </w:tcPr>
          <w:p w:rsidR="00140195" w:rsidRPr="00A22120" w:rsidRDefault="00140195" w:rsidP="009A3C3E">
            <w:pPr>
              <w:pStyle w:val="TableParagraph"/>
              <w:spacing w:before="23" w:line="202" w:lineRule="exact"/>
              <w:rPr>
                <w:rFonts w:cs="Times New Roman"/>
                <w:sz w:val="20"/>
              </w:rPr>
            </w:pPr>
            <w:r w:rsidRPr="00A22120">
              <w:rPr>
                <w:rFonts w:cs="Times New Roman"/>
                <w:color w:val="231F20"/>
                <w:sz w:val="20"/>
              </w:rPr>
              <w:t>6</w:t>
            </w:r>
          </w:p>
        </w:tc>
        <w:tc>
          <w:tcPr>
            <w:tcW w:w="1675" w:type="dxa"/>
          </w:tcPr>
          <w:p w:rsidR="00140195" w:rsidRPr="00A22120" w:rsidRDefault="00140195" w:rsidP="009A3C3E">
            <w:pPr>
              <w:pStyle w:val="TableParagraph"/>
              <w:spacing w:before="23" w:line="202" w:lineRule="exact"/>
              <w:rPr>
                <w:rFonts w:cs="Times New Roman"/>
                <w:sz w:val="20"/>
              </w:rPr>
            </w:pPr>
            <w:r w:rsidRPr="00A22120">
              <w:rPr>
                <w:rFonts w:cs="Times New Roman"/>
                <w:color w:val="231F20"/>
                <w:sz w:val="20"/>
              </w:rPr>
              <w:t>Проблема</w:t>
            </w:r>
          </w:p>
        </w:tc>
        <w:tc>
          <w:tcPr>
            <w:tcW w:w="1953" w:type="dxa"/>
          </w:tcPr>
          <w:p w:rsidR="00140195" w:rsidRPr="00A22120" w:rsidRDefault="00140195" w:rsidP="009A3C3E">
            <w:pPr>
              <w:pStyle w:val="TableParagraph"/>
              <w:spacing w:before="23" w:line="202" w:lineRule="exact"/>
              <w:rPr>
                <w:rFonts w:cs="Times New Roman"/>
                <w:sz w:val="20"/>
              </w:rPr>
            </w:pPr>
            <w:r w:rsidRPr="00A22120">
              <w:rPr>
                <w:rFonts w:cs="Times New Roman"/>
                <w:color w:val="231F20"/>
                <w:sz w:val="20"/>
              </w:rPr>
              <w:t>Алынған</w:t>
            </w:r>
          </w:p>
        </w:tc>
        <w:tc>
          <w:tcPr>
            <w:tcW w:w="1276" w:type="dxa"/>
          </w:tcPr>
          <w:p w:rsidR="00140195" w:rsidRPr="00A22120" w:rsidRDefault="00140195" w:rsidP="009A3C3E">
            <w:pPr>
              <w:pStyle w:val="TableParagraph"/>
              <w:spacing w:before="23" w:line="202" w:lineRule="exact"/>
              <w:rPr>
                <w:rFonts w:cs="Times New Roman"/>
                <w:sz w:val="20"/>
              </w:rPr>
            </w:pPr>
            <w:r w:rsidRPr="00A22120">
              <w:rPr>
                <w:rFonts w:cs="Times New Roman"/>
                <w:color w:val="231F20"/>
                <w:sz w:val="20"/>
              </w:rPr>
              <w:t>8-10</w:t>
            </w:r>
          </w:p>
        </w:tc>
        <w:tc>
          <w:tcPr>
            <w:tcW w:w="1714" w:type="dxa"/>
          </w:tcPr>
          <w:p w:rsidR="00140195" w:rsidRPr="00A22120" w:rsidRDefault="00140195" w:rsidP="009A3C3E">
            <w:pPr>
              <w:pStyle w:val="TableParagraph"/>
              <w:spacing w:before="23" w:line="202" w:lineRule="exact"/>
              <w:rPr>
                <w:rFonts w:cs="Times New Roman"/>
                <w:sz w:val="20"/>
              </w:rPr>
            </w:pPr>
            <w:r w:rsidRPr="00A22120">
              <w:rPr>
                <w:rFonts w:cs="Times New Roman"/>
                <w:color w:val="231F20"/>
                <w:sz w:val="20"/>
              </w:rPr>
              <w:t>Қателік-</w:t>
            </w:r>
          </w:p>
        </w:tc>
        <w:tc>
          <w:tcPr>
            <w:tcW w:w="1750" w:type="dxa"/>
          </w:tcPr>
          <w:p w:rsidR="00140195" w:rsidRPr="00A22120" w:rsidRDefault="00140195" w:rsidP="009A3C3E">
            <w:pPr>
              <w:pStyle w:val="TableParagraph"/>
              <w:spacing w:before="23" w:line="202" w:lineRule="exact"/>
              <w:rPr>
                <w:rFonts w:cs="Times New Roman"/>
                <w:sz w:val="20"/>
              </w:rPr>
            </w:pPr>
            <w:r w:rsidRPr="00A22120">
              <w:rPr>
                <w:rFonts w:cs="Times New Roman"/>
                <w:color w:val="231F20"/>
                <w:sz w:val="20"/>
              </w:rPr>
              <w:t>Оқушылар-</w:t>
            </w:r>
          </w:p>
        </w:tc>
      </w:tr>
      <w:tr w:rsidR="00140195" w:rsidRPr="00A22120" w:rsidTr="001401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40"/>
        </w:trPr>
        <w:tc>
          <w:tcPr>
            <w:tcW w:w="634" w:type="dxa"/>
          </w:tcPr>
          <w:p w:rsidR="00140195" w:rsidRPr="00A22120" w:rsidRDefault="00140195" w:rsidP="009A3C3E">
            <w:pPr>
              <w:pStyle w:val="TableParagraph"/>
              <w:ind w:left="0"/>
              <w:rPr>
                <w:rFonts w:cs="Times New Roman"/>
                <w:sz w:val="16"/>
              </w:rPr>
            </w:pPr>
          </w:p>
        </w:tc>
        <w:tc>
          <w:tcPr>
            <w:tcW w:w="1675"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шешімінің</w:t>
            </w:r>
          </w:p>
        </w:tc>
        <w:tc>
          <w:tcPr>
            <w:tcW w:w="1953"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білімді</w:t>
            </w:r>
          </w:p>
        </w:tc>
        <w:tc>
          <w:tcPr>
            <w:tcW w:w="1276" w:type="dxa"/>
          </w:tcPr>
          <w:p w:rsidR="00140195" w:rsidRPr="00A22120" w:rsidRDefault="00140195" w:rsidP="009A3C3E">
            <w:pPr>
              <w:pStyle w:val="TableParagraph"/>
              <w:ind w:left="0"/>
              <w:rPr>
                <w:rFonts w:cs="Times New Roman"/>
                <w:sz w:val="16"/>
              </w:rPr>
            </w:pPr>
          </w:p>
        </w:tc>
        <w:tc>
          <w:tcPr>
            <w:tcW w:w="1714"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терді</w:t>
            </w:r>
          </w:p>
        </w:tc>
        <w:tc>
          <w:tcPr>
            <w:tcW w:w="1750"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дың өз</w:t>
            </w:r>
          </w:p>
        </w:tc>
      </w:tr>
      <w:tr w:rsidR="00140195" w:rsidRPr="00A22120" w:rsidTr="001401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40"/>
        </w:trPr>
        <w:tc>
          <w:tcPr>
            <w:tcW w:w="634" w:type="dxa"/>
          </w:tcPr>
          <w:p w:rsidR="00140195" w:rsidRPr="00A22120" w:rsidRDefault="00140195" w:rsidP="009A3C3E">
            <w:pPr>
              <w:pStyle w:val="TableParagraph"/>
              <w:ind w:left="0"/>
              <w:rPr>
                <w:rFonts w:cs="Times New Roman"/>
                <w:sz w:val="16"/>
              </w:rPr>
            </w:pPr>
          </w:p>
        </w:tc>
        <w:tc>
          <w:tcPr>
            <w:tcW w:w="1675"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дұрыстығын</w:t>
            </w:r>
          </w:p>
        </w:tc>
        <w:tc>
          <w:tcPr>
            <w:tcW w:w="1953"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бекіту жəне</w:t>
            </w:r>
          </w:p>
        </w:tc>
        <w:tc>
          <w:tcPr>
            <w:tcW w:w="1276" w:type="dxa"/>
          </w:tcPr>
          <w:p w:rsidR="00140195" w:rsidRPr="00A22120" w:rsidRDefault="00140195" w:rsidP="009A3C3E">
            <w:pPr>
              <w:pStyle w:val="TableParagraph"/>
              <w:ind w:left="0"/>
              <w:rPr>
                <w:rFonts w:cs="Times New Roman"/>
                <w:sz w:val="16"/>
              </w:rPr>
            </w:pPr>
          </w:p>
        </w:tc>
        <w:tc>
          <w:tcPr>
            <w:tcW w:w="1714"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пысықтау,</w:t>
            </w:r>
          </w:p>
        </w:tc>
        <w:tc>
          <w:tcPr>
            <w:tcW w:w="1750"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біліміне,</w:t>
            </w:r>
          </w:p>
        </w:tc>
      </w:tr>
      <w:tr w:rsidR="00140195" w:rsidRPr="00A22120" w:rsidTr="001401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40"/>
        </w:trPr>
        <w:tc>
          <w:tcPr>
            <w:tcW w:w="634" w:type="dxa"/>
          </w:tcPr>
          <w:p w:rsidR="00140195" w:rsidRPr="00A22120" w:rsidRDefault="00140195" w:rsidP="009A3C3E">
            <w:pPr>
              <w:pStyle w:val="TableParagraph"/>
              <w:ind w:left="0"/>
              <w:rPr>
                <w:rFonts w:cs="Times New Roman"/>
                <w:sz w:val="16"/>
              </w:rPr>
            </w:pPr>
          </w:p>
        </w:tc>
        <w:tc>
          <w:tcPr>
            <w:tcW w:w="1675"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тексеру</w:t>
            </w:r>
          </w:p>
        </w:tc>
        <w:tc>
          <w:tcPr>
            <w:tcW w:w="1953"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іскерлікті</w:t>
            </w:r>
          </w:p>
        </w:tc>
        <w:tc>
          <w:tcPr>
            <w:tcW w:w="1276" w:type="dxa"/>
          </w:tcPr>
          <w:p w:rsidR="00140195" w:rsidRPr="00A22120" w:rsidRDefault="00140195" w:rsidP="009A3C3E">
            <w:pPr>
              <w:pStyle w:val="TableParagraph"/>
              <w:ind w:left="0"/>
              <w:rPr>
                <w:rFonts w:cs="Times New Roman"/>
                <w:sz w:val="16"/>
              </w:rPr>
            </w:pPr>
          </w:p>
        </w:tc>
        <w:tc>
          <w:tcPr>
            <w:tcW w:w="1714"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шешімді</w:t>
            </w:r>
          </w:p>
        </w:tc>
        <w:tc>
          <w:tcPr>
            <w:tcW w:w="1750"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іскерлігіне</w:t>
            </w:r>
          </w:p>
        </w:tc>
      </w:tr>
      <w:tr w:rsidR="00140195" w:rsidRPr="00A22120" w:rsidTr="001401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40"/>
        </w:trPr>
        <w:tc>
          <w:tcPr>
            <w:tcW w:w="634" w:type="dxa"/>
          </w:tcPr>
          <w:p w:rsidR="00140195" w:rsidRPr="00A22120" w:rsidRDefault="00140195" w:rsidP="009A3C3E">
            <w:pPr>
              <w:pStyle w:val="TableParagraph"/>
              <w:ind w:left="0"/>
              <w:rPr>
                <w:rFonts w:cs="Times New Roman"/>
                <w:sz w:val="16"/>
              </w:rPr>
            </w:pPr>
          </w:p>
        </w:tc>
        <w:tc>
          <w:tcPr>
            <w:tcW w:w="1675" w:type="dxa"/>
          </w:tcPr>
          <w:p w:rsidR="00140195" w:rsidRPr="00A22120" w:rsidRDefault="00140195" w:rsidP="009A3C3E">
            <w:pPr>
              <w:pStyle w:val="TableParagraph"/>
              <w:ind w:left="0"/>
              <w:rPr>
                <w:rFonts w:cs="Times New Roman"/>
                <w:sz w:val="16"/>
              </w:rPr>
            </w:pPr>
          </w:p>
        </w:tc>
        <w:tc>
          <w:tcPr>
            <w:tcW w:w="1953"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қалыптастыру</w:t>
            </w:r>
          </w:p>
        </w:tc>
        <w:tc>
          <w:tcPr>
            <w:tcW w:w="1276" w:type="dxa"/>
          </w:tcPr>
          <w:p w:rsidR="00140195" w:rsidRPr="00A22120" w:rsidRDefault="00140195" w:rsidP="009A3C3E">
            <w:pPr>
              <w:pStyle w:val="TableParagraph"/>
              <w:ind w:left="0"/>
              <w:rPr>
                <w:rFonts w:cs="Times New Roman"/>
                <w:sz w:val="16"/>
              </w:rPr>
            </w:pPr>
          </w:p>
        </w:tc>
        <w:tc>
          <w:tcPr>
            <w:tcW w:w="1714"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қорытынды-</w:t>
            </w:r>
          </w:p>
        </w:tc>
        <w:tc>
          <w:tcPr>
            <w:tcW w:w="1750"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деген</w:t>
            </w:r>
          </w:p>
        </w:tc>
      </w:tr>
      <w:tr w:rsidR="00140195" w:rsidRPr="00A22120" w:rsidTr="001401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40"/>
        </w:trPr>
        <w:tc>
          <w:tcPr>
            <w:tcW w:w="634" w:type="dxa"/>
          </w:tcPr>
          <w:p w:rsidR="00140195" w:rsidRPr="00A22120" w:rsidRDefault="00140195" w:rsidP="009A3C3E">
            <w:pPr>
              <w:pStyle w:val="TableParagraph"/>
              <w:ind w:left="0"/>
              <w:rPr>
                <w:rFonts w:cs="Times New Roman"/>
                <w:sz w:val="16"/>
              </w:rPr>
            </w:pPr>
          </w:p>
        </w:tc>
        <w:tc>
          <w:tcPr>
            <w:tcW w:w="1675" w:type="dxa"/>
          </w:tcPr>
          <w:p w:rsidR="00140195" w:rsidRPr="00A22120" w:rsidRDefault="00140195" w:rsidP="009A3C3E">
            <w:pPr>
              <w:pStyle w:val="TableParagraph"/>
              <w:ind w:left="0"/>
              <w:rPr>
                <w:rFonts w:cs="Times New Roman"/>
                <w:sz w:val="16"/>
              </w:rPr>
            </w:pPr>
          </w:p>
        </w:tc>
        <w:tc>
          <w:tcPr>
            <w:tcW w:w="1953" w:type="dxa"/>
          </w:tcPr>
          <w:p w:rsidR="00140195" w:rsidRPr="00A22120" w:rsidRDefault="00140195" w:rsidP="009A3C3E">
            <w:pPr>
              <w:pStyle w:val="TableParagraph"/>
              <w:ind w:left="0"/>
              <w:rPr>
                <w:rFonts w:cs="Times New Roman"/>
                <w:sz w:val="16"/>
              </w:rPr>
            </w:pPr>
          </w:p>
        </w:tc>
        <w:tc>
          <w:tcPr>
            <w:tcW w:w="1276" w:type="dxa"/>
          </w:tcPr>
          <w:p w:rsidR="00140195" w:rsidRPr="00A22120" w:rsidRDefault="00140195" w:rsidP="009A3C3E">
            <w:pPr>
              <w:pStyle w:val="TableParagraph"/>
              <w:ind w:left="0"/>
              <w:rPr>
                <w:rFonts w:cs="Times New Roman"/>
                <w:sz w:val="16"/>
              </w:rPr>
            </w:pPr>
          </w:p>
        </w:tc>
        <w:tc>
          <w:tcPr>
            <w:tcW w:w="1714"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лау, есептер</w:t>
            </w:r>
          </w:p>
        </w:tc>
        <w:tc>
          <w:tcPr>
            <w:tcW w:w="1750" w:type="dxa"/>
          </w:tcPr>
          <w:p w:rsidR="00140195" w:rsidRPr="00A22120" w:rsidRDefault="00140195" w:rsidP="009A3C3E">
            <w:pPr>
              <w:pStyle w:val="TableParagraph"/>
              <w:spacing w:before="18" w:line="202" w:lineRule="exact"/>
              <w:rPr>
                <w:rFonts w:cs="Times New Roman"/>
                <w:sz w:val="20"/>
              </w:rPr>
            </w:pPr>
            <w:r w:rsidRPr="00A22120">
              <w:rPr>
                <w:rFonts w:cs="Times New Roman"/>
                <w:color w:val="231F20"/>
                <w:sz w:val="20"/>
              </w:rPr>
              <w:t>сенімін</w:t>
            </w:r>
          </w:p>
        </w:tc>
      </w:tr>
      <w:tr w:rsidR="00140195" w:rsidRPr="00A22120" w:rsidTr="001401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41"/>
        </w:trPr>
        <w:tc>
          <w:tcPr>
            <w:tcW w:w="634" w:type="dxa"/>
          </w:tcPr>
          <w:p w:rsidR="00140195" w:rsidRPr="00A22120" w:rsidRDefault="00140195" w:rsidP="009A3C3E">
            <w:pPr>
              <w:pStyle w:val="TableParagraph"/>
              <w:ind w:left="0"/>
              <w:rPr>
                <w:rFonts w:cs="Times New Roman"/>
                <w:sz w:val="16"/>
              </w:rPr>
            </w:pPr>
          </w:p>
        </w:tc>
        <w:tc>
          <w:tcPr>
            <w:tcW w:w="1675" w:type="dxa"/>
          </w:tcPr>
          <w:p w:rsidR="00140195" w:rsidRPr="00A22120" w:rsidRDefault="00140195" w:rsidP="009A3C3E">
            <w:pPr>
              <w:pStyle w:val="TableParagraph"/>
              <w:ind w:left="0"/>
              <w:rPr>
                <w:rFonts w:cs="Times New Roman"/>
                <w:sz w:val="16"/>
              </w:rPr>
            </w:pPr>
          </w:p>
        </w:tc>
        <w:tc>
          <w:tcPr>
            <w:tcW w:w="1953" w:type="dxa"/>
          </w:tcPr>
          <w:p w:rsidR="00140195" w:rsidRPr="00A22120" w:rsidRDefault="00140195" w:rsidP="009A3C3E">
            <w:pPr>
              <w:pStyle w:val="TableParagraph"/>
              <w:ind w:left="0"/>
              <w:rPr>
                <w:rFonts w:cs="Times New Roman"/>
                <w:sz w:val="16"/>
              </w:rPr>
            </w:pPr>
          </w:p>
        </w:tc>
        <w:tc>
          <w:tcPr>
            <w:tcW w:w="1276" w:type="dxa"/>
          </w:tcPr>
          <w:p w:rsidR="00140195" w:rsidRPr="00A22120" w:rsidRDefault="00140195" w:rsidP="009A3C3E">
            <w:pPr>
              <w:pStyle w:val="TableParagraph"/>
              <w:ind w:left="0"/>
              <w:rPr>
                <w:rFonts w:cs="Times New Roman"/>
                <w:sz w:val="16"/>
              </w:rPr>
            </w:pPr>
          </w:p>
        </w:tc>
        <w:tc>
          <w:tcPr>
            <w:tcW w:w="1714" w:type="dxa"/>
          </w:tcPr>
          <w:p w:rsidR="00140195" w:rsidRPr="00A22120" w:rsidRDefault="00140195" w:rsidP="009A3C3E">
            <w:pPr>
              <w:pStyle w:val="TableParagraph"/>
              <w:spacing w:before="18" w:line="204" w:lineRule="exact"/>
              <w:rPr>
                <w:rFonts w:cs="Times New Roman"/>
                <w:sz w:val="20"/>
              </w:rPr>
            </w:pPr>
            <w:r w:rsidRPr="00A22120">
              <w:rPr>
                <w:rFonts w:cs="Times New Roman"/>
                <w:color w:val="231F20"/>
                <w:sz w:val="20"/>
              </w:rPr>
              <w:t>шығару</w:t>
            </w:r>
          </w:p>
        </w:tc>
        <w:tc>
          <w:tcPr>
            <w:tcW w:w="1750" w:type="dxa"/>
          </w:tcPr>
          <w:p w:rsidR="00140195" w:rsidRPr="00A22120" w:rsidRDefault="00140195" w:rsidP="009A3C3E">
            <w:pPr>
              <w:pStyle w:val="TableParagraph"/>
              <w:spacing w:before="18" w:line="204" w:lineRule="exact"/>
              <w:rPr>
                <w:rFonts w:cs="Times New Roman"/>
                <w:sz w:val="20"/>
              </w:rPr>
            </w:pPr>
            <w:r w:rsidRPr="00A22120">
              <w:rPr>
                <w:rFonts w:cs="Times New Roman"/>
                <w:color w:val="231F20"/>
                <w:sz w:val="20"/>
              </w:rPr>
              <w:t>нығайтады</w:t>
            </w:r>
          </w:p>
        </w:tc>
      </w:tr>
    </w:tbl>
    <w:p w:rsidR="006D1650" w:rsidRPr="00D576CB" w:rsidRDefault="006D1650" w:rsidP="0085415C">
      <w:pPr>
        <w:spacing w:after="0" w:line="240" w:lineRule="auto"/>
        <w:jc w:val="both"/>
        <w:rPr>
          <w:rFonts w:ascii="Times New Roman" w:hAnsi="Times New Roman"/>
          <w:sz w:val="30"/>
          <w:szCs w:val="30"/>
          <w:lang w:val="kk-KZ"/>
        </w:rPr>
      </w:pPr>
    </w:p>
    <w:p w:rsidR="00964F69" w:rsidRPr="00964F69" w:rsidRDefault="00964F69" w:rsidP="00000A7B">
      <w:pPr>
        <w:pStyle w:val="Heading1"/>
        <w:numPr>
          <w:ilvl w:val="1"/>
          <w:numId w:val="5"/>
        </w:numPr>
        <w:tabs>
          <w:tab w:val="left" w:pos="923"/>
        </w:tabs>
        <w:ind w:left="922" w:hanging="528"/>
        <w:rPr>
          <w:sz w:val="30"/>
          <w:szCs w:val="30"/>
        </w:rPr>
      </w:pPr>
    </w:p>
    <w:p w:rsidR="000E04F5" w:rsidRDefault="000E04F5" w:rsidP="00964F69">
      <w:pPr>
        <w:spacing w:after="0" w:line="240" w:lineRule="auto"/>
        <w:jc w:val="center"/>
        <w:rPr>
          <w:rFonts w:ascii="Times New Roman" w:hAnsi="Times New Roman"/>
          <w:b/>
          <w:sz w:val="30"/>
          <w:szCs w:val="30"/>
          <w:lang w:val="kk-KZ"/>
        </w:rPr>
      </w:pPr>
    </w:p>
    <w:p w:rsidR="000E04F5" w:rsidRDefault="000E04F5" w:rsidP="00964F69">
      <w:pPr>
        <w:spacing w:after="0" w:line="240" w:lineRule="auto"/>
        <w:jc w:val="center"/>
        <w:rPr>
          <w:rFonts w:ascii="Times New Roman" w:hAnsi="Times New Roman"/>
          <w:b/>
          <w:sz w:val="30"/>
          <w:szCs w:val="30"/>
          <w:lang w:val="kk-KZ"/>
        </w:rPr>
      </w:pPr>
    </w:p>
    <w:p w:rsidR="000E04F5" w:rsidRDefault="000E04F5" w:rsidP="00964F69">
      <w:pPr>
        <w:spacing w:after="0" w:line="240" w:lineRule="auto"/>
        <w:jc w:val="center"/>
        <w:rPr>
          <w:rFonts w:ascii="Times New Roman" w:hAnsi="Times New Roman"/>
          <w:b/>
          <w:sz w:val="30"/>
          <w:szCs w:val="30"/>
          <w:lang w:val="kk-KZ"/>
        </w:rPr>
      </w:pPr>
    </w:p>
    <w:p w:rsidR="000E04F5" w:rsidRDefault="000E04F5" w:rsidP="00964F69">
      <w:pPr>
        <w:spacing w:after="0" w:line="240" w:lineRule="auto"/>
        <w:jc w:val="center"/>
        <w:rPr>
          <w:rFonts w:ascii="Times New Roman" w:hAnsi="Times New Roman"/>
          <w:b/>
          <w:sz w:val="30"/>
          <w:szCs w:val="30"/>
          <w:lang w:val="kk-KZ"/>
        </w:rPr>
      </w:pPr>
    </w:p>
    <w:p w:rsidR="000E04F5" w:rsidRDefault="000E04F5" w:rsidP="00964F69">
      <w:pPr>
        <w:spacing w:after="0" w:line="240" w:lineRule="auto"/>
        <w:jc w:val="center"/>
        <w:rPr>
          <w:rFonts w:ascii="Times New Roman" w:hAnsi="Times New Roman"/>
          <w:b/>
          <w:sz w:val="30"/>
          <w:szCs w:val="30"/>
          <w:lang w:val="kk-KZ"/>
        </w:rPr>
      </w:pPr>
    </w:p>
    <w:p w:rsidR="000E04F5" w:rsidRDefault="000E04F5" w:rsidP="00964F69">
      <w:pPr>
        <w:spacing w:after="0" w:line="240" w:lineRule="auto"/>
        <w:jc w:val="center"/>
        <w:rPr>
          <w:rFonts w:ascii="Times New Roman" w:hAnsi="Times New Roman"/>
          <w:b/>
          <w:sz w:val="30"/>
          <w:szCs w:val="30"/>
          <w:lang w:val="kk-KZ"/>
        </w:rPr>
      </w:pPr>
    </w:p>
    <w:p w:rsidR="000E04F5" w:rsidRDefault="000E04F5" w:rsidP="00964F69">
      <w:pPr>
        <w:spacing w:after="0" w:line="240" w:lineRule="auto"/>
        <w:jc w:val="center"/>
        <w:rPr>
          <w:rFonts w:ascii="Times New Roman" w:hAnsi="Times New Roman"/>
          <w:b/>
          <w:sz w:val="30"/>
          <w:szCs w:val="30"/>
          <w:lang w:val="kk-KZ"/>
        </w:rPr>
      </w:pPr>
    </w:p>
    <w:p w:rsidR="000E04F5" w:rsidRDefault="000E04F5" w:rsidP="00964F69">
      <w:pPr>
        <w:spacing w:after="0" w:line="240" w:lineRule="auto"/>
        <w:jc w:val="center"/>
        <w:rPr>
          <w:rFonts w:ascii="Times New Roman" w:hAnsi="Times New Roman"/>
          <w:b/>
          <w:sz w:val="30"/>
          <w:szCs w:val="30"/>
          <w:lang w:val="kk-KZ"/>
        </w:rPr>
      </w:pPr>
    </w:p>
    <w:p w:rsidR="000E04F5" w:rsidRDefault="000E04F5" w:rsidP="00964F69">
      <w:pPr>
        <w:spacing w:after="0" w:line="240" w:lineRule="auto"/>
        <w:jc w:val="center"/>
        <w:rPr>
          <w:rFonts w:ascii="Times New Roman" w:hAnsi="Times New Roman"/>
          <w:b/>
          <w:sz w:val="30"/>
          <w:szCs w:val="30"/>
          <w:lang w:val="kk-KZ"/>
        </w:rPr>
      </w:pPr>
    </w:p>
    <w:p w:rsidR="000E04F5" w:rsidRDefault="000E04F5" w:rsidP="00964F69">
      <w:pPr>
        <w:spacing w:after="0" w:line="240" w:lineRule="auto"/>
        <w:jc w:val="center"/>
        <w:rPr>
          <w:rFonts w:ascii="Times New Roman" w:hAnsi="Times New Roman"/>
          <w:b/>
          <w:sz w:val="30"/>
          <w:szCs w:val="30"/>
          <w:lang w:val="kk-KZ"/>
        </w:rPr>
      </w:pPr>
    </w:p>
    <w:p w:rsidR="000E04F5" w:rsidRDefault="000E04F5" w:rsidP="00964F69">
      <w:pPr>
        <w:spacing w:after="0" w:line="240" w:lineRule="auto"/>
        <w:jc w:val="center"/>
        <w:rPr>
          <w:rFonts w:ascii="Times New Roman" w:hAnsi="Times New Roman"/>
          <w:b/>
          <w:sz w:val="30"/>
          <w:szCs w:val="30"/>
          <w:lang w:val="kk-KZ"/>
        </w:rPr>
      </w:pPr>
    </w:p>
    <w:p w:rsidR="000E04F5" w:rsidRDefault="000E04F5" w:rsidP="00964F69">
      <w:pPr>
        <w:spacing w:after="0" w:line="240" w:lineRule="auto"/>
        <w:jc w:val="center"/>
        <w:rPr>
          <w:rFonts w:ascii="Times New Roman" w:hAnsi="Times New Roman"/>
          <w:b/>
          <w:sz w:val="30"/>
          <w:szCs w:val="30"/>
          <w:lang w:val="kk-KZ"/>
        </w:rPr>
      </w:pPr>
    </w:p>
    <w:p w:rsidR="00964F69" w:rsidRPr="00964F69" w:rsidRDefault="00964F69" w:rsidP="00964F69">
      <w:pPr>
        <w:spacing w:after="0" w:line="240" w:lineRule="auto"/>
        <w:jc w:val="center"/>
        <w:rPr>
          <w:rFonts w:ascii="Times New Roman" w:hAnsi="Times New Roman"/>
          <w:b/>
          <w:sz w:val="30"/>
          <w:szCs w:val="30"/>
          <w:lang w:val="kk-KZ"/>
        </w:rPr>
      </w:pPr>
      <w:r w:rsidRPr="00964F69">
        <w:rPr>
          <w:rFonts w:ascii="Times New Roman" w:hAnsi="Times New Roman"/>
          <w:b/>
          <w:sz w:val="30"/>
          <w:szCs w:val="30"/>
          <w:lang w:val="kk-KZ"/>
        </w:rPr>
        <w:lastRenderedPageBreak/>
        <w:t xml:space="preserve">Лекция № </w:t>
      </w:r>
      <w:r>
        <w:rPr>
          <w:rFonts w:ascii="Times New Roman" w:hAnsi="Times New Roman"/>
          <w:b/>
          <w:sz w:val="30"/>
          <w:szCs w:val="30"/>
          <w:lang w:val="kk-KZ"/>
        </w:rPr>
        <w:t>31</w:t>
      </w:r>
    </w:p>
    <w:p w:rsidR="00964F69" w:rsidRPr="00964F69" w:rsidRDefault="00964F69" w:rsidP="00000A7B">
      <w:pPr>
        <w:pStyle w:val="Heading1"/>
        <w:numPr>
          <w:ilvl w:val="1"/>
          <w:numId w:val="5"/>
        </w:numPr>
        <w:tabs>
          <w:tab w:val="left" w:pos="923"/>
        </w:tabs>
        <w:ind w:left="922" w:hanging="528"/>
        <w:rPr>
          <w:sz w:val="30"/>
          <w:szCs w:val="30"/>
        </w:rPr>
      </w:pPr>
    </w:p>
    <w:p w:rsidR="009A3C3E" w:rsidRPr="00D576CB" w:rsidRDefault="009A3C3E" w:rsidP="00000A7B">
      <w:pPr>
        <w:pStyle w:val="Heading1"/>
        <w:numPr>
          <w:ilvl w:val="1"/>
          <w:numId w:val="5"/>
        </w:numPr>
        <w:tabs>
          <w:tab w:val="left" w:pos="923"/>
        </w:tabs>
        <w:ind w:left="922" w:hanging="528"/>
        <w:rPr>
          <w:sz w:val="30"/>
          <w:szCs w:val="30"/>
        </w:rPr>
      </w:pPr>
      <w:r w:rsidRPr="00D576CB">
        <w:rPr>
          <w:color w:val="231F20"/>
          <w:sz w:val="30"/>
          <w:szCs w:val="30"/>
        </w:rPr>
        <w:t>В.Ф.Шаталовтың тірек сигналдар</w:t>
      </w:r>
      <w:r w:rsidRPr="00D576CB">
        <w:rPr>
          <w:color w:val="231F20"/>
          <w:spacing w:val="-12"/>
          <w:sz w:val="30"/>
          <w:szCs w:val="30"/>
        </w:rPr>
        <w:t xml:space="preserve"> </w:t>
      </w:r>
      <w:r w:rsidRPr="00D576CB">
        <w:rPr>
          <w:color w:val="231F20"/>
          <w:sz w:val="30"/>
          <w:szCs w:val="30"/>
        </w:rPr>
        <w:t>технологиясы</w:t>
      </w:r>
    </w:p>
    <w:p w:rsidR="009A3C3E" w:rsidRDefault="009A3C3E" w:rsidP="009A3C3E">
      <w:pPr>
        <w:pStyle w:val="a9"/>
        <w:spacing w:before="6"/>
        <w:ind w:left="0" w:firstLine="0"/>
        <w:rPr>
          <w:b/>
          <w:sz w:val="30"/>
          <w:szCs w:val="30"/>
        </w:rPr>
      </w:pPr>
    </w:p>
    <w:p w:rsidR="000E04F5" w:rsidRPr="000E04F5" w:rsidRDefault="000E04F5" w:rsidP="009A3C3E">
      <w:pPr>
        <w:pStyle w:val="a9"/>
        <w:spacing w:before="6"/>
        <w:ind w:left="0" w:firstLine="0"/>
        <w:rPr>
          <w:sz w:val="30"/>
          <w:szCs w:val="30"/>
        </w:rPr>
      </w:pPr>
      <w:r w:rsidRPr="000E04F5">
        <w:rPr>
          <w:sz w:val="30"/>
          <w:szCs w:val="30"/>
        </w:rPr>
        <w:t>Жоспар</w:t>
      </w:r>
    </w:p>
    <w:p w:rsidR="000E04F5" w:rsidRPr="000E04F5" w:rsidRDefault="000E04F5" w:rsidP="00DA3547">
      <w:pPr>
        <w:pStyle w:val="Heading1"/>
        <w:numPr>
          <w:ilvl w:val="0"/>
          <w:numId w:val="68"/>
        </w:numPr>
        <w:tabs>
          <w:tab w:val="left" w:pos="923"/>
        </w:tabs>
        <w:rPr>
          <w:b w:val="0"/>
          <w:sz w:val="30"/>
          <w:szCs w:val="30"/>
        </w:rPr>
      </w:pPr>
      <w:r w:rsidRPr="000E04F5">
        <w:rPr>
          <w:b w:val="0"/>
          <w:color w:val="231F20"/>
          <w:sz w:val="30"/>
          <w:szCs w:val="30"/>
        </w:rPr>
        <w:t>В.Ф.Шаталовтың тірек сигналдар</w:t>
      </w:r>
      <w:r w:rsidRPr="000E04F5">
        <w:rPr>
          <w:b w:val="0"/>
          <w:color w:val="231F20"/>
          <w:spacing w:val="-12"/>
          <w:sz w:val="30"/>
          <w:szCs w:val="30"/>
        </w:rPr>
        <w:t xml:space="preserve"> </w:t>
      </w:r>
      <w:r w:rsidRPr="000E04F5">
        <w:rPr>
          <w:b w:val="0"/>
          <w:color w:val="231F20"/>
          <w:sz w:val="30"/>
          <w:szCs w:val="30"/>
        </w:rPr>
        <w:t>технологиясы</w:t>
      </w:r>
    </w:p>
    <w:p w:rsidR="000E04F5" w:rsidRPr="000E04F5" w:rsidRDefault="000E04F5" w:rsidP="00DA3547">
      <w:pPr>
        <w:pStyle w:val="a9"/>
        <w:numPr>
          <w:ilvl w:val="0"/>
          <w:numId w:val="68"/>
        </w:numPr>
        <w:spacing w:before="4"/>
        <w:jc w:val="both"/>
        <w:rPr>
          <w:sz w:val="30"/>
          <w:szCs w:val="30"/>
        </w:rPr>
      </w:pPr>
      <w:r w:rsidRPr="00D576CB">
        <w:rPr>
          <w:color w:val="231F20"/>
          <w:sz w:val="30"/>
          <w:szCs w:val="30"/>
        </w:rPr>
        <w:t>«Тірек сигналдары арқылы оқыту» технологиясының</w:t>
      </w:r>
      <w:r>
        <w:rPr>
          <w:color w:val="231F20"/>
          <w:sz w:val="30"/>
          <w:szCs w:val="30"/>
        </w:rPr>
        <w:t xml:space="preserve"> </w:t>
      </w:r>
      <w:r w:rsidRPr="000E04F5">
        <w:rPr>
          <w:color w:val="231F20"/>
          <w:sz w:val="30"/>
          <w:szCs w:val="30"/>
        </w:rPr>
        <w:t>принциптері</w:t>
      </w:r>
    </w:p>
    <w:p w:rsidR="000E04F5" w:rsidRDefault="000E04F5" w:rsidP="009A3C3E">
      <w:pPr>
        <w:pStyle w:val="a9"/>
        <w:spacing w:line="249" w:lineRule="auto"/>
        <w:ind w:right="38"/>
        <w:jc w:val="both"/>
        <w:rPr>
          <w:color w:val="231F20"/>
          <w:sz w:val="30"/>
          <w:szCs w:val="30"/>
        </w:rPr>
      </w:pPr>
    </w:p>
    <w:p w:rsidR="009A3C3E" w:rsidRPr="00D576CB" w:rsidRDefault="009A3C3E" w:rsidP="009A3C3E">
      <w:pPr>
        <w:pStyle w:val="a9"/>
        <w:spacing w:line="249" w:lineRule="auto"/>
        <w:ind w:right="38"/>
        <w:jc w:val="both"/>
        <w:rPr>
          <w:sz w:val="30"/>
          <w:szCs w:val="30"/>
        </w:rPr>
      </w:pPr>
      <w:r w:rsidRPr="00D576CB">
        <w:rPr>
          <w:color w:val="231F20"/>
          <w:sz w:val="30"/>
          <w:szCs w:val="30"/>
        </w:rPr>
        <w:t xml:space="preserve">«Қазіргі заманғы жастарға ақпараттық технологиямен байланысты əлемдік стандартқа  сай,  мүдделі  жаңа  білім  </w:t>
      </w:r>
      <w:r w:rsidRPr="00D576CB">
        <w:rPr>
          <w:color w:val="231F20"/>
          <w:spacing w:val="-3"/>
          <w:sz w:val="30"/>
          <w:szCs w:val="30"/>
        </w:rPr>
        <w:t xml:space="preserve">беру  </w:t>
      </w:r>
      <w:r w:rsidRPr="00D576CB">
        <w:rPr>
          <w:color w:val="231F20"/>
          <w:sz w:val="30"/>
          <w:szCs w:val="30"/>
        </w:rPr>
        <w:t>өте қажет», – деп Елбасы атап көрсеткендей, қазіргі заманғы педагогикалық</w:t>
      </w:r>
      <w:r w:rsidRPr="00D576CB">
        <w:rPr>
          <w:color w:val="231F20"/>
          <w:spacing w:val="-9"/>
          <w:sz w:val="30"/>
          <w:szCs w:val="30"/>
        </w:rPr>
        <w:t xml:space="preserve"> </w:t>
      </w:r>
      <w:r w:rsidRPr="00D576CB">
        <w:rPr>
          <w:color w:val="231F20"/>
          <w:sz w:val="30"/>
          <w:szCs w:val="30"/>
        </w:rPr>
        <w:t>технологиялық</w:t>
      </w:r>
      <w:r w:rsidRPr="00D576CB">
        <w:rPr>
          <w:color w:val="231F20"/>
          <w:spacing w:val="-8"/>
          <w:sz w:val="30"/>
          <w:szCs w:val="30"/>
        </w:rPr>
        <w:t xml:space="preserve"> </w:t>
      </w:r>
      <w:r w:rsidRPr="00D576CB">
        <w:rPr>
          <w:color w:val="231F20"/>
          <w:sz w:val="30"/>
          <w:szCs w:val="30"/>
        </w:rPr>
        <w:t>əдіс-тəсілдерді</w:t>
      </w:r>
      <w:r w:rsidRPr="00D576CB">
        <w:rPr>
          <w:color w:val="231F20"/>
          <w:spacing w:val="-9"/>
          <w:sz w:val="30"/>
          <w:szCs w:val="30"/>
        </w:rPr>
        <w:t xml:space="preserve"> </w:t>
      </w:r>
      <w:r w:rsidRPr="00D576CB">
        <w:rPr>
          <w:color w:val="231F20"/>
          <w:sz w:val="30"/>
          <w:szCs w:val="30"/>
        </w:rPr>
        <w:t>мектеп</w:t>
      </w:r>
      <w:r w:rsidRPr="00D576CB">
        <w:rPr>
          <w:color w:val="231F20"/>
          <w:spacing w:val="-9"/>
          <w:sz w:val="30"/>
          <w:szCs w:val="30"/>
        </w:rPr>
        <w:t xml:space="preserve"> </w:t>
      </w:r>
      <w:r w:rsidRPr="00D576CB">
        <w:rPr>
          <w:color w:val="231F20"/>
          <w:sz w:val="30"/>
          <w:szCs w:val="30"/>
        </w:rPr>
        <w:t>өміріне</w:t>
      </w:r>
      <w:r w:rsidRPr="00D576CB">
        <w:rPr>
          <w:color w:val="231F20"/>
          <w:spacing w:val="-9"/>
          <w:sz w:val="30"/>
          <w:szCs w:val="30"/>
        </w:rPr>
        <w:t xml:space="preserve"> </w:t>
      </w:r>
      <w:r w:rsidRPr="00D576CB">
        <w:rPr>
          <w:color w:val="231F20"/>
          <w:spacing w:val="-4"/>
          <w:sz w:val="30"/>
          <w:szCs w:val="30"/>
        </w:rPr>
        <w:t xml:space="preserve">енгізу, </w:t>
      </w:r>
      <w:r w:rsidRPr="00D576CB">
        <w:rPr>
          <w:color w:val="231F20"/>
          <w:sz w:val="30"/>
          <w:szCs w:val="30"/>
        </w:rPr>
        <w:t>оны əр пəн мұғалімінің тиімді пайдалана білуі бүгінгі таңда білім сапасын арттырудың бірден-бір</w:t>
      </w:r>
      <w:r w:rsidRPr="00D576CB">
        <w:rPr>
          <w:color w:val="231F20"/>
          <w:spacing w:val="-5"/>
          <w:sz w:val="30"/>
          <w:szCs w:val="30"/>
        </w:rPr>
        <w:t xml:space="preserve"> </w:t>
      </w:r>
      <w:r w:rsidRPr="00D576CB">
        <w:rPr>
          <w:color w:val="231F20"/>
          <w:sz w:val="30"/>
          <w:szCs w:val="30"/>
        </w:rPr>
        <w:t>жолы.</w:t>
      </w:r>
    </w:p>
    <w:p w:rsidR="009A3C3E" w:rsidRPr="00D576CB" w:rsidRDefault="009A3C3E" w:rsidP="009A3C3E">
      <w:pPr>
        <w:pStyle w:val="a9"/>
        <w:spacing w:before="5" w:line="249" w:lineRule="auto"/>
        <w:ind w:right="38"/>
        <w:jc w:val="both"/>
        <w:rPr>
          <w:sz w:val="30"/>
          <w:szCs w:val="30"/>
        </w:rPr>
      </w:pPr>
      <w:r w:rsidRPr="00D576CB">
        <w:rPr>
          <w:color w:val="231F20"/>
          <w:sz w:val="30"/>
          <w:szCs w:val="30"/>
        </w:rPr>
        <w:t>Осындай технологиялардың бірі – Шаталовтың тірек сигналдар технологиялары.</w:t>
      </w:r>
    </w:p>
    <w:p w:rsidR="009A3C3E" w:rsidRPr="00D576CB" w:rsidRDefault="009A3C3E" w:rsidP="009A3C3E">
      <w:pPr>
        <w:pStyle w:val="a9"/>
        <w:spacing w:before="2" w:line="249" w:lineRule="auto"/>
        <w:ind w:right="38"/>
        <w:jc w:val="both"/>
        <w:rPr>
          <w:sz w:val="30"/>
          <w:szCs w:val="30"/>
        </w:rPr>
      </w:pPr>
      <w:r w:rsidRPr="00D576CB">
        <w:rPr>
          <w:color w:val="231F20"/>
          <w:sz w:val="30"/>
          <w:szCs w:val="30"/>
        </w:rPr>
        <w:t>«Тірек сигналдары арқылы оқыту» технологиясының негізгі мақсаты: оқушыларда мұғалімнің қажетті нұсқаулары бойынша білім, білік, дағды қалыптастыру; жеке мəліметтеріне қарамастан, барлық баланы оқыту; жеделдете оқыту.</w:t>
      </w:r>
    </w:p>
    <w:p w:rsidR="009A3C3E" w:rsidRPr="00D576CB" w:rsidRDefault="009A3C3E" w:rsidP="009A3C3E">
      <w:pPr>
        <w:pStyle w:val="a9"/>
        <w:spacing w:before="4"/>
        <w:ind w:left="507" w:firstLine="0"/>
        <w:jc w:val="both"/>
        <w:rPr>
          <w:sz w:val="30"/>
          <w:szCs w:val="30"/>
        </w:rPr>
      </w:pPr>
      <w:r w:rsidRPr="00D576CB">
        <w:rPr>
          <w:color w:val="231F20"/>
          <w:sz w:val="30"/>
          <w:szCs w:val="30"/>
        </w:rPr>
        <w:t>«Тірек сигналдары арқылы оқыту» технологиясының</w:t>
      </w:r>
    </w:p>
    <w:p w:rsidR="009A3C3E" w:rsidRPr="000E04F5" w:rsidRDefault="009A3C3E" w:rsidP="009A3C3E">
      <w:pPr>
        <w:pStyle w:val="Heading2"/>
        <w:spacing w:before="11"/>
        <w:ind w:left="110"/>
        <w:rPr>
          <w:b w:val="0"/>
          <w:sz w:val="30"/>
          <w:szCs w:val="30"/>
        </w:rPr>
      </w:pPr>
      <w:r w:rsidRPr="000E04F5">
        <w:rPr>
          <w:b w:val="0"/>
          <w:color w:val="231F20"/>
          <w:sz w:val="30"/>
          <w:szCs w:val="30"/>
        </w:rPr>
        <w:t>принциптері:</w:t>
      </w:r>
    </w:p>
    <w:p w:rsidR="009A3C3E" w:rsidRPr="00D576CB" w:rsidRDefault="009A3C3E" w:rsidP="00000A7B">
      <w:pPr>
        <w:pStyle w:val="a4"/>
        <w:widowControl w:val="0"/>
        <w:numPr>
          <w:ilvl w:val="0"/>
          <w:numId w:val="4"/>
        </w:numPr>
        <w:tabs>
          <w:tab w:val="left" w:pos="728"/>
        </w:tabs>
        <w:autoSpaceDE w:val="0"/>
        <w:autoSpaceDN w:val="0"/>
        <w:spacing w:before="11" w:after="0" w:line="249" w:lineRule="auto"/>
        <w:ind w:right="38" w:firstLine="396"/>
        <w:rPr>
          <w:rFonts w:ascii="Times New Roman" w:hAnsi="Times New Roman"/>
          <w:sz w:val="30"/>
          <w:szCs w:val="30"/>
          <w:lang w:val="kk-KZ"/>
        </w:rPr>
      </w:pPr>
      <w:r w:rsidRPr="00D576CB">
        <w:rPr>
          <w:rFonts w:ascii="Times New Roman" w:hAnsi="Times New Roman"/>
          <w:color w:val="231F20"/>
          <w:sz w:val="30"/>
          <w:szCs w:val="30"/>
          <w:lang w:val="kk-KZ"/>
        </w:rPr>
        <w:t xml:space="preserve">үздіксіз </w:t>
      </w:r>
      <w:r w:rsidRPr="00D576CB">
        <w:rPr>
          <w:rFonts w:ascii="Times New Roman" w:hAnsi="Times New Roman"/>
          <w:color w:val="231F20"/>
          <w:spacing w:val="-4"/>
          <w:sz w:val="30"/>
          <w:szCs w:val="30"/>
          <w:lang w:val="kk-KZ"/>
        </w:rPr>
        <w:t xml:space="preserve">қайталау, </w:t>
      </w:r>
      <w:r w:rsidRPr="00D576CB">
        <w:rPr>
          <w:rFonts w:ascii="Times New Roman" w:hAnsi="Times New Roman"/>
          <w:color w:val="231F20"/>
          <w:sz w:val="30"/>
          <w:szCs w:val="30"/>
          <w:lang w:val="kk-KZ"/>
        </w:rPr>
        <w:t xml:space="preserve">міндетті кезеңдік </w:t>
      </w:r>
      <w:r w:rsidRPr="00D576CB">
        <w:rPr>
          <w:rFonts w:ascii="Times New Roman" w:hAnsi="Times New Roman"/>
          <w:color w:val="231F20"/>
          <w:spacing w:val="-5"/>
          <w:sz w:val="30"/>
          <w:szCs w:val="30"/>
          <w:lang w:val="kk-KZ"/>
        </w:rPr>
        <w:t xml:space="preserve">бақылау, </w:t>
      </w:r>
      <w:r w:rsidRPr="00D576CB">
        <w:rPr>
          <w:rFonts w:ascii="Times New Roman" w:hAnsi="Times New Roman"/>
          <w:color w:val="231F20"/>
          <w:sz w:val="30"/>
          <w:szCs w:val="30"/>
          <w:lang w:val="kk-KZ"/>
        </w:rPr>
        <w:t xml:space="preserve">ірі блоктар бойынша </w:t>
      </w:r>
      <w:r w:rsidRPr="00D576CB">
        <w:rPr>
          <w:rFonts w:ascii="Times New Roman" w:hAnsi="Times New Roman"/>
          <w:color w:val="231F20"/>
          <w:spacing w:val="-5"/>
          <w:sz w:val="30"/>
          <w:szCs w:val="30"/>
          <w:lang w:val="kk-KZ"/>
        </w:rPr>
        <w:t xml:space="preserve">оқыту, </w:t>
      </w:r>
      <w:r w:rsidRPr="00D576CB">
        <w:rPr>
          <w:rFonts w:ascii="Times New Roman" w:hAnsi="Times New Roman"/>
          <w:color w:val="231F20"/>
          <w:sz w:val="30"/>
          <w:szCs w:val="30"/>
          <w:lang w:val="kk-KZ"/>
        </w:rPr>
        <w:t>тірек сигналдарын</w:t>
      </w:r>
      <w:r w:rsidRPr="00D576CB">
        <w:rPr>
          <w:rFonts w:ascii="Times New Roman" w:hAnsi="Times New Roman"/>
          <w:color w:val="231F20"/>
          <w:spacing w:val="3"/>
          <w:sz w:val="30"/>
          <w:szCs w:val="30"/>
          <w:lang w:val="kk-KZ"/>
        </w:rPr>
        <w:t xml:space="preserve"> </w:t>
      </w:r>
      <w:r w:rsidRPr="00D576CB">
        <w:rPr>
          <w:rFonts w:ascii="Times New Roman" w:hAnsi="Times New Roman"/>
          <w:color w:val="231F20"/>
          <w:sz w:val="30"/>
          <w:szCs w:val="30"/>
          <w:lang w:val="kk-KZ"/>
        </w:rPr>
        <w:t>пайдалану;</w:t>
      </w:r>
    </w:p>
    <w:p w:rsidR="009A3C3E" w:rsidRPr="00D576CB" w:rsidRDefault="009A3C3E" w:rsidP="00000A7B">
      <w:pPr>
        <w:pStyle w:val="a4"/>
        <w:widowControl w:val="0"/>
        <w:numPr>
          <w:ilvl w:val="0"/>
          <w:numId w:val="4"/>
        </w:numPr>
        <w:tabs>
          <w:tab w:val="left" w:pos="636"/>
        </w:tabs>
        <w:autoSpaceDE w:val="0"/>
        <w:autoSpaceDN w:val="0"/>
        <w:spacing w:before="2" w:after="0" w:line="240" w:lineRule="auto"/>
        <w:ind w:left="635" w:hanging="129"/>
        <w:rPr>
          <w:rFonts w:ascii="Times New Roman" w:hAnsi="Times New Roman"/>
          <w:sz w:val="30"/>
          <w:szCs w:val="30"/>
        </w:rPr>
      </w:pPr>
      <w:r w:rsidRPr="00D576CB">
        <w:rPr>
          <w:rFonts w:ascii="Times New Roman" w:hAnsi="Times New Roman"/>
          <w:color w:val="231F20"/>
          <w:sz w:val="30"/>
          <w:szCs w:val="30"/>
        </w:rPr>
        <w:t>жекелей əрекет</w:t>
      </w:r>
      <w:r w:rsidRPr="00D576CB">
        <w:rPr>
          <w:rFonts w:ascii="Times New Roman" w:hAnsi="Times New Roman"/>
          <w:color w:val="231F20"/>
          <w:spacing w:val="-3"/>
          <w:sz w:val="30"/>
          <w:szCs w:val="30"/>
        </w:rPr>
        <w:t xml:space="preserve"> жасау;</w:t>
      </w:r>
    </w:p>
    <w:p w:rsidR="009A3C3E" w:rsidRPr="00D576CB" w:rsidRDefault="009A3C3E" w:rsidP="00000A7B">
      <w:pPr>
        <w:pStyle w:val="a4"/>
        <w:widowControl w:val="0"/>
        <w:numPr>
          <w:ilvl w:val="0"/>
          <w:numId w:val="4"/>
        </w:numPr>
        <w:tabs>
          <w:tab w:val="left" w:pos="636"/>
        </w:tabs>
        <w:autoSpaceDE w:val="0"/>
        <w:autoSpaceDN w:val="0"/>
        <w:spacing w:before="72" w:after="0" w:line="240" w:lineRule="auto"/>
        <w:ind w:left="635" w:hanging="129"/>
        <w:rPr>
          <w:rFonts w:ascii="Times New Roman" w:hAnsi="Times New Roman"/>
          <w:sz w:val="30"/>
          <w:szCs w:val="30"/>
        </w:rPr>
      </w:pPr>
      <w:r w:rsidRPr="00D576CB">
        <w:rPr>
          <w:rFonts w:ascii="Times New Roman" w:hAnsi="Times New Roman"/>
          <w:color w:val="231F20"/>
          <w:sz w:val="30"/>
          <w:szCs w:val="30"/>
        </w:rPr>
        <w:t>ізгіліктік (барлық балалар</w:t>
      </w:r>
      <w:r w:rsidRPr="00D576CB">
        <w:rPr>
          <w:rFonts w:ascii="Times New Roman" w:hAnsi="Times New Roman"/>
          <w:color w:val="231F20"/>
          <w:spacing w:val="-4"/>
          <w:sz w:val="30"/>
          <w:szCs w:val="30"/>
        </w:rPr>
        <w:t xml:space="preserve"> </w:t>
      </w:r>
      <w:r w:rsidRPr="00D576CB">
        <w:rPr>
          <w:rFonts w:ascii="Times New Roman" w:hAnsi="Times New Roman"/>
          <w:color w:val="231F20"/>
          <w:sz w:val="30"/>
          <w:szCs w:val="30"/>
        </w:rPr>
        <w:t>дарынды);</w:t>
      </w:r>
    </w:p>
    <w:p w:rsidR="009A3C3E" w:rsidRPr="00D576CB" w:rsidRDefault="009A3C3E" w:rsidP="00000A7B">
      <w:pPr>
        <w:pStyle w:val="a4"/>
        <w:widowControl w:val="0"/>
        <w:numPr>
          <w:ilvl w:val="0"/>
          <w:numId w:val="4"/>
        </w:numPr>
        <w:tabs>
          <w:tab w:val="left" w:pos="636"/>
        </w:tabs>
        <w:autoSpaceDE w:val="0"/>
        <w:autoSpaceDN w:val="0"/>
        <w:spacing w:before="11" w:after="0" w:line="240" w:lineRule="auto"/>
        <w:ind w:left="635" w:hanging="129"/>
        <w:rPr>
          <w:rFonts w:ascii="Times New Roman" w:hAnsi="Times New Roman"/>
          <w:sz w:val="30"/>
          <w:szCs w:val="30"/>
        </w:rPr>
      </w:pPr>
      <w:r w:rsidRPr="00D576CB">
        <w:rPr>
          <w:rFonts w:ascii="Times New Roman" w:hAnsi="Times New Roman"/>
          <w:color w:val="231F20"/>
          <w:sz w:val="30"/>
          <w:szCs w:val="30"/>
        </w:rPr>
        <w:t>мəжбүрсіз</w:t>
      </w:r>
      <w:r w:rsidRPr="00D576CB">
        <w:rPr>
          <w:rFonts w:ascii="Times New Roman" w:hAnsi="Times New Roman"/>
          <w:color w:val="231F20"/>
          <w:spacing w:val="-2"/>
          <w:sz w:val="30"/>
          <w:szCs w:val="30"/>
        </w:rPr>
        <w:t xml:space="preserve"> </w:t>
      </w:r>
      <w:r w:rsidRPr="00D576CB">
        <w:rPr>
          <w:rFonts w:ascii="Times New Roman" w:hAnsi="Times New Roman"/>
          <w:color w:val="231F20"/>
          <w:sz w:val="30"/>
          <w:szCs w:val="30"/>
        </w:rPr>
        <w:t>оқыту;</w:t>
      </w:r>
    </w:p>
    <w:p w:rsidR="009A3C3E" w:rsidRPr="00D576CB" w:rsidRDefault="009A3C3E" w:rsidP="00000A7B">
      <w:pPr>
        <w:pStyle w:val="a4"/>
        <w:widowControl w:val="0"/>
        <w:numPr>
          <w:ilvl w:val="0"/>
          <w:numId w:val="4"/>
        </w:numPr>
        <w:tabs>
          <w:tab w:val="left" w:pos="739"/>
        </w:tabs>
        <w:autoSpaceDE w:val="0"/>
        <w:autoSpaceDN w:val="0"/>
        <w:spacing w:before="11" w:after="0" w:line="249" w:lineRule="auto"/>
        <w:ind w:right="128" w:firstLine="396"/>
        <w:rPr>
          <w:rFonts w:ascii="Times New Roman" w:hAnsi="Times New Roman"/>
          <w:sz w:val="30"/>
          <w:szCs w:val="30"/>
        </w:rPr>
      </w:pPr>
      <w:r w:rsidRPr="00D576CB">
        <w:rPr>
          <w:rFonts w:ascii="Times New Roman" w:hAnsi="Times New Roman"/>
          <w:color w:val="231F20"/>
          <w:sz w:val="30"/>
          <w:szCs w:val="30"/>
        </w:rPr>
        <w:t xml:space="preserve">түзетуге, өсуге, жетістікке </w:t>
      </w:r>
      <w:r w:rsidRPr="00D576CB">
        <w:rPr>
          <w:rFonts w:ascii="Times New Roman" w:hAnsi="Times New Roman"/>
          <w:color w:val="231F20"/>
          <w:spacing w:val="-4"/>
          <w:sz w:val="30"/>
          <w:szCs w:val="30"/>
        </w:rPr>
        <w:t xml:space="preserve">жетелеу, </w:t>
      </w:r>
      <w:r w:rsidRPr="00D576CB">
        <w:rPr>
          <w:rFonts w:ascii="Times New Roman" w:hAnsi="Times New Roman"/>
          <w:color w:val="231F20"/>
          <w:sz w:val="30"/>
          <w:szCs w:val="30"/>
        </w:rPr>
        <w:t xml:space="preserve">жетістігін </w:t>
      </w:r>
      <w:r w:rsidRPr="00D576CB">
        <w:rPr>
          <w:rFonts w:ascii="Times New Roman" w:hAnsi="Times New Roman"/>
          <w:color w:val="231F20"/>
          <w:spacing w:val="-4"/>
          <w:sz w:val="30"/>
          <w:szCs w:val="30"/>
        </w:rPr>
        <w:t xml:space="preserve">жариялау, </w:t>
      </w:r>
      <w:r w:rsidRPr="00D576CB">
        <w:rPr>
          <w:rFonts w:ascii="Times New Roman" w:hAnsi="Times New Roman"/>
          <w:color w:val="231F20"/>
          <w:sz w:val="30"/>
          <w:szCs w:val="30"/>
        </w:rPr>
        <w:t>шиелініссіз</w:t>
      </w:r>
      <w:r w:rsidRPr="00D576CB">
        <w:rPr>
          <w:rFonts w:ascii="Times New Roman" w:hAnsi="Times New Roman"/>
          <w:color w:val="231F20"/>
          <w:spacing w:val="-1"/>
          <w:sz w:val="30"/>
          <w:szCs w:val="30"/>
        </w:rPr>
        <w:t xml:space="preserve"> </w:t>
      </w:r>
      <w:r w:rsidRPr="00D576CB">
        <w:rPr>
          <w:rFonts w:ascii="Times New Roman" w:hAnsi="Times New Roman"/>
          <w:color w:val="231F20"/>
          <w:sz w:val="30"/>
          <w:szCs w:val="30"/>
        </w:rPr>
        <w:t>оқыту;</w:t>
      </w:r>
    </w:p>
    <w:p w:rsidR="009A3C3E" w:rsidRPr="00D576CB" w:rsidRDefault="009A3C3E" w:rsidP="00000A7B">
      <w:pPr>
        <w:pStyle w:val="a4"/>
        <w:widowControl w:val="0"/>
        <w:numPr>
          <w:ilvl w:val="0"/>
          <w:numId w:val="4"/>
        </w:numPr>
        <w:tabs>
          <w:tab w:val="left" w:pos="636"/>
        </w:tabs>
        <w:autoSpaceDE w:val="0"/>
        <w:autoSpaceDN w:val="0"/>
        <w:spacing w:before="2" w:after="0" w:line="240" w:lineRule="auto"/>
        <w:ind w:left="635" w:hanging="129"/>
        <w:rPr>
          <w:rFonts w:ascii="Times New Roman" w:hAnsi="Times New Roman"/>
          <w:sz w:val="30"/>
          <w:szCs w:val="30"/>
        </w:rPr>
      </w:pPr>
      <w:r w:rsidRPr="00D576CB">
        <w:rPr>
          <w:rFonts w:ascii="Times New Roman" w:hAnsi="Times New Roman"/>
          <w:color w:val="231F20"/>
          <w:sz w:val="30"/>
          <w:szCs w:val="30"/>
        </w:rPr>
        <w:t xml:space="preserve">тəрбие мен </w:t>
      </w:r>
      <w:r w:rsidRPr="00D576CB">
        <w:rPr>
          <w:rFonts w:ascii="Times New Roman" w:hAnsi="Times New Roman"/>
          <w:color w:val="231F20"/>
          <w:spacing w:val="-3"/>
          <w:sz w:val="30"/>
          <w:szCs w:val="30"/>
        </w:rPr>
        <w:t>оқытуды</w:t>
      </w:r>
      <w:r w:rsidRPr="00D576CB">
        <w:rPr>
          <w:rFonts w:ascii="Times New Roman" w:hAnsi="Times New Roman"/>
          <w:color w:val="231F20"/>
          <w:spacing w:val="-4"/>
          <w:sz w:val="30"/>
          <w:szCs w:val="30"/>
        </w:rPr>
        <w:t xml:space="preserve"> </w:t>
      </w:r>
      <w:r w:rsidRPr="00D576CB">
        <w:rPr>
          <w:rFonts w:ascii="Times New Roman" w:hAnsi="Times New Roman"/>
          <w:color w:val="231F20"/>
          <w:sz w:val="30"/>
          <w:szCs w:val="30"/>
        </w:rPr>
        <w:t>байланыстыру.</w:t>
      </w:r>
    </w:p>
    <w:p w:rsidR="009A3C3E" w:rsidRPr="00D576CB" w:rsidRDefault="009A3C3E" w:rsidP="009A3C3E">
      <w:pPr>
        <w:pStyle w:val="a9"/>
        <w:tabs>
          <w:tab w:val="left" w:pos="1427"/>
          <w:tab w:val="left" w:pos="2828"/>
          <w:tab w:val="left" w:pos="3849"/>
          <w:tab w:val="left" w:pos="4833"/>
        </w:tabs>
        <w:spacing w:before="11"/>
        <w:ind w:left="507" w:firstLine="0"/>
        <w:rPr>
          <w:sz w:val="30"/>
          <w:szCs w:val="30"/>
        </w:rPr>
      </w:pPr>
      <w:r w:rsidRPr="00D576CB">
        <w:rPr>
          <w:color w:val="231F20"/>
          <w:sz w:val="30"/>
          <w:szCs w:val="30"/>
        </w:rPr>
        <w:t>«Тірек</w:t>
      </w:r>
      <w:r w:rsidRPr="00D576CB">
        <w:rPr>
          <w:color w:val="231F20"/>
          <w:sz w:val="30"/>
          <w:szCs w:val="30"/>
        </w:rPr>
        <w:tab/>
        <w:t>сигналдары</w:t>
      </w:r>
      <w:r w:rsidRPr="00D576CB">
        <w:rPr>
          <w:color w:val="231F20"/>
          <w:sz w:val="30"/>
          <w:szCs w:val="30"/>
        </w:rPr>
        <w:tab/>
        <w:t>арқылы</w:t>
      </w:r>
      <w:r w:rsidRPr="00D576CB">
        <w:rPr>
          <w:color w:val="231F20"/>
          <w:sz w:val="30"/>
          <w:szCs w:val="30"/>
        </w:rPr>
        <w:tab/>
        <w:t>оқыту»</w:t>
      </w:r>
      <w:r w:rsidRPr="00D576CB">
        <w:rPr>
          <w:color w:val="231F20"/>
          <w:sz w:val="30"/>
          <w:szCs w:val="30"/>
        </w:rPr>
        <w:tab/>
        <w:t>технологиясының</w:t>
      </w:r>
    </w:p>
    <w:p w:rsidR="009A3C3E" w:rsidRPr="00D576CB" w:rsidRDefault="009A3C3E" w:rsidP="009A3C3E">
      <w:pPr>
        <w:pStyle w:val="Heading2"/>
        <w:spacing w:before="11"/>
        <w:ind w:left="110"/>
        <w:rPr>
          <w:sz w:val="30"/>
          <w:szCs w:val="30"/>
        </w:rPr>
      </w:pPr>
      <w:r w:rsidRPr="00D576CB">
        <w:rPr>
          <w:color w:val="231F20"/>
          <w:sz w:val="30"/>
          <w:szCs w:val="30"/>
        </w:rPr>
        <w:t>мазмұндық ерекшелігі:</w:t>
      </w:r>
    </w:p>
    <w:p w:rsidR="009A3C3E" w:rsidRPr="00D576CB" w:rsidRDefault="009A3C3E" w:rsidP="00000A7B">
      <w:pPr>
        <w:pStyle w:val="a4"/>
        <w:widowControl w:val="0"/>
        <w:numPr>
          <w:ilvl w:val="0"/>
          <w:numId w:val="4"/>
        </w:numPr>
        <w:tabs>
          <w:tab w:val="left" w:pos="636"/>
        </w:tabs>
        <w:autoSpaceDE w:val="0"/>
        <w:autoSpaceDN w:val="0"/>
        <w:spacing w:before="11" w:after="0" w:line="240" w:lineRule="auto"/>
        <w:ind w:left="635" w:hanging="129"/>
        <w:rPr>
          <w:rFonts w:ascii="Times New Roman" w:hAnsi="Times New Roman"/>
          <w:sz w:val="30"/>
          <w:szCs w:val="30"/>
        </w:rPr>
      </w:pPr>
      <w:r w:rsidRPr="00D576CB">
        <w:rPr>
          <w:rFonts w:ascii="Times New Roman" w:hAnsi="Times New Roman"/>
          <w:color w:val="231F20"/>
          <w:sz w:val="30"/>
          <w:szCs w:val="30"/>
        </w:rPr>
        <w:t>оқу материалы ірілендіріп</w:t>
      </w:r>
      <w:r w:rsidRPr="00D576CB">
        <w:rPr>
          <w:rFonts w:ascii="Times New Roman" w:hAnsi="Times New Roman"/>
          <w:color w:val="231F20"/>
          <w:spacing w:val="-3"/>
          <w:sz w:val="30"/>
          <w:szCs w:val="30"/>
        </w:rPr>
        <w:t xml:space="preserve"> </w:t>
      </w:r>
      <w:r w:rsidRPr="00D576CB">
        <w:rPr>
          <w:rFonts w:ascii="Times New Roman" w:hAnsi="Times New Roman"/>
          <w:color w:val="231F20"/>
          <w:sz w:val="30"/>
          <w:szCs w:val="30"/>
        </w:rPr>
        <w:t>беріледі;</w:t>
      </w:r>
    </w:p>
    <w:p w:rsidR="009A3C3E" w:rsidRPr="00D576CB" w:rsidRDefault="009A3C3E" w:rsidP="00000A7B">
      <w:pPr>
        <w:pStyle w:val="a4"/>
        <w:widowControl w:val="0"/>
        <w:numPr>
          <w:ilvl w:val="0"/>
          <w:numId w:val="4"/>
        </w:numPr>
        <w:tabs>
          <w:tab w:val="left" w:pos="636"/>
        </w:tabs>
        <w:autoSpaceDE w:val="0"/>
        <w:autoSpaceDN w:val="0"/>
        <w:spacing w:before="11" w:after="0" w:line="240" w:lineRule="auto"/>
        <w:ind w:left="635" w:hanging="129"/>
        <w:rPr>
          <w:rFonts w:ascii="Times New Roman" w:hAnsi="Times New Roman"/>
          <w:sz w:val="30"/>
          <w:szCs w:val="30"/>
        </w:rPr>
      </w:pPr>
      <w:r w:rsidRPr="00D576CB">
        <w:rPr>
          <w:rFonts w:ascii="Times New Roman" w:hAnsi="Times New Roman"/>
          <w:color w:val="231F20"/>
          <w:sz w:val="30"/>
          <w:szCs w:val="30"/>
        </w:rPr>
        <w:t>блоктық түрде</w:t>
      </w:r>
      <w:r w:rsidRPr="00D576CB">
        <w:rPr>
          <w:rFonts w:ascii="Times New Roman" w:hAnsi="Times New Roman"/>
          <w:color w:val="231F20"/>
          <w:spacing w:val="-3"/>
          <w:sz w:val="30"/>
          <w:szCs w:val="30"/>
        </w:rPr>
        <w:t xml:space="preserve"> </w:t>
      </w:r>
      <w:r w:rsidRPr="00D576CB">
        <w:rPr>
          <w:rFonts w:ascii="Times New Roman" w:hAnsi="Times New Roman"/>
          <w:color w:val="231F20"/>
          <w:sz w:val="30"/>
          <w:szCs w:val="30"/>
        </w:rPr>
        <w:t>беріледі;</w:t>
      </w:r>
    </w:p>
    <w:p w:rsidR="009A3C3E" w:rsidRPr="00D576CB" w:rsidRDefault="009A3C3E" w:rsidP="00000A7B">
      <w:pPr>
        <w:pStyle w:val="a4"/>
        <w:widowControl w:val="0"/>
        <w:numPr>
          <w:ilvl w:val="0"/>
          <w:numId w:val="4"/>
        </w:numPr>
        <w:tabs>
          <w:tab w:val="left" w:pos="636"/>
        </w:tabs>
        <w:autoSpaceDE w:val="0"/>
        <w:autoSpaceDN w:val="0"/>
        <w:spacing w:before="11" w:after="0" w:line="240" w:lineRule="auto"/>
        <w:ind w:left="635" w:hanging="129"/>
        <w:rPr>
          <w:rFonts w:ascii="Times New Roman" w:hAnsi="Times New Roman"/>
          <w:sz w:val="30"/>
          <w:szCs w:val="30"/>
        </w:rPr>
      </w:pPr>
      <w:r w:rsidRPr="00D576CB">
        <w:rPr>
          <w:rFonts w:ascii="Times New Roman" w:hAnsi="Times New Roman"/>
          <w:color w:val="231F20"/>
          <w:sz w:val="30"/>
          <w:szCs w:val="30"/>
        </w:rPr>
        <w:t>оқу материалы тірек үлгі-конспекті түрінде</w:t>
      </w:r>
      <w:r w:rsidRPr="00D576CB">
        <w:rPr>
          <w:rFonts w:ascii="Times New Roman" w:hAnsi="Times New Roman"/>
          <w:color w:val="231F20"/>
          <w:spacing w:val="-8"/>
          <w:sz w:val="30"/>
          <w:szCs w:val="30"/>
        </w:rPr>
        <w:t xml:space="preserve"> </w:t>
      </w:r>
      <w:r w:rsidRPr="00D576CB">
        <w:rPr>
          <w:rFonts w:ascii="Times New Roman" w:hAnsi="Times New Roman"/>
          <w:color w:val="231F20"/>
          <w:sz w:val="30"/>
          <w:szCs w:val="30"/>
        </w:rPr>
        <w:t>беріледі.</w:t>
      </w:r>
    </w:p>
    <w:p w:rsidR="009A3C3E" w:rsidRPr="00D576CB" w:rsidRDefault="009A3C3E" w:rsidP="009A3C3E">
      <w:pPr>
        <w:pStyle w:val="a9"/>
        <w:spacing w:before="11" w:line="249" w:lineRule="auto"/>
        <w:ind w:right="128"/>
        <w:jc w:val="both"/>
        <w:rPr>
          <w:sz w:val="30"/>
          <w:szCs w:val="30"/>
        </w:rPr>
      </w:pPr>
      <w:r w:rsidRPr="00D576CB">
        <w:rPr>
          <w:b/>
          <w:color w:val="231F20"/>
          <w:sz w:val="30"/>
          <w:szCs w:val="30"/>
        </w:rPr>
        <w:t xml:space="preserve">Тірек сигналы </w:t>
      </w:r>
      <w:r w:rsidRPr="00D576CB">
        <w:rPr>
          <w:color w:val="231F20"/>
          <w:sz w:val="30"/>
          <w:szCs w:val="30"/>
        </w:rPr>
        <w:t>– мəн, мағынаны (белгі, сөз, үлгі, сурет жəне т.б.), білдіретін құрамды бейне.</w:t>
      </w:r>
    </w:p>
    <w:p w:rsidR="009A3C3E" w:rsidRPr="00D576CB" w:rsidRDefault="009A3C3E" w:rsidP="009A3C3E">
      <w:pPr>
        <w:pStyle w:val="a9"/>
        <w:spacing w:before="2" w:line="249" w:lineRule="auto"/>
        <w:ind w:right="128"/>
        <w:jc w:val="both"/>
        <w:rPr>
          <w:sz w:val="30"/>
          <w:szCs w:val="30"/>
        </w:rPr>
      </w:pPr>
      <w:r w:rsidRPr="00D576CB">
        <w:rPr>
          <w:b/>
          <w:color w:val="231F20"/>
          <w:sz w:val="30"/>
          <w:szCs w:val="30"/>
        </w:rPr>
        <w:t xml:space="preserve">Тірек конспекті </w:t>
      </w:r>
      <w:r w:rsidRPr="00D576CB">
        <w:rPr>
          <w:color w:val="231F20"/>
          <w:sz w:val="30"/>
          <w:szCs w:val="30"/>
        </w:rPr>
        <w:t>– қысқа конспект түрінде берілетін тірек сиг- нал жүйесі (оқу материалы сигнал, көрнекі сұлба ретінде беріледі).</w:t>
      </w:r>
    </w:p>
    <w:p w:rsidR="009A3C3E" w:rsidRPr="00D576CB" w:rsidRDefault="009A3C3E" w:rsidP="009A3C3E">
      <w:pPr>
        <w:pStyle w:val="a9"/>
        <w:spacing w:before="1" w:line="249" w:lineRule="auto"/>
        <w:ind w:right="128"/>
        <w:jc w:val="both"/>
        <w:rPr>
          <w:sz w:val="30"/>
          <w:szCs w:val="30"/>
        </w:rPr>
      </w:pPr>
      <w:r w:rsidRPr="00D576CB">
        <w:rPr>
          <w:color w:val="231F20"/>
          <w:sz w:val="30"/>
          <w:szCs w:val="30"/>
        </w:rPr>
        <w:t xml:space="preserve">Жаңашыл ұстаз əдістемесінің негізгі элементтерінің бірі – </w:t>
      </w:r>
      <w:r w:rsidRPr="00D576CB">
        <w:rPr>
          <w:color w:val="231F20"/>
          <w:sz w:val="30"/>
          <w:szCs w:val="30"/>
          <w:u w:val="single" w:color="231F20"/>
        </w:rPr>
        <w:t>тірек</w:t>
      </w:r>
      <w:r w:rsidRPr="00D576CB">
        <w:rPr>
          <w:color w:val="231F20"/>
          <w:sz w:val="30"/>
          <w:szCs w:val="30"/>
        </w:rPr>
        <w:t xml:space="preserve"> </w:t>
      </w:r>
      <w:r w:rsidRPr="00D576CB">
        <w:rPr>
          <w:color w:val="231F20"/>
          <w:sz w:val="30"/>
          <w:szCs w:val="30"/>
          <w:u w:val="single" w:color="231F20"/>
        </w:rPr>
        <w:lastRenderedPageBreak/>
        <w:t>сигналдары</w:t>
      </w:r>
      <w:r w:rsidRPr="00D576CB">
        <w:rPr>
          <w:color w:val="231F20"/>
          <w:sz w:val="30"/>
          <w:szCs w:val="30"/>
        </w:rPr>
        <w:t>.</w:t>
      </w:r>
      <w:r w:rsidRPr="00D576CB">
        <w:rPr>
          <w:color w:val="231F20"/>
          <w:spacing w:val="-23"/>
          <w:sz w:val="30"/>
          <w:szCs w:val="30"/>
        </w:rPr>
        <w:t xml:space="preserve"> </w:t>
      </w:r>
      <w:r w:rsidRPr="00D576CB">
        <w:rPr>
          <w:color w:val="231F20"/>
          <w:sz w:val="30"/>
          <w:szCs w:val="30"/>
        </w:rPr>
        <w:t>Бұл</w:t>
      </w:r>
      <w:r w:rsidRPr="00D576CB">
        <w:rPr>
          <w:color w:val="231F20"/>
          <w:spacing w:val="-23"/>
          <w:sz w:val="30"/>
          <w:szCs w:val="30"/>
        </w:rPr>
        <w:t xml:space="preserve"> </w:t>
      </w:r>
      <w:r w:rsidRPr="00D576CB">
        <w:rPr>
          <w:color w:val="231F20"/>
          <w:sz w:val="30"/>
          <w:szCs w:val="30"/>
        </w:rPr>
        <w:t>–</w:t>
      </w:r>
      <w:r w:rsidRPr="00D576CB">
        <w:rPr>
          <w:color w:val="231F20"/>
          <w:spacing w:val="-22"/>
          <w:sz w:val="30"/>
          <w:szCs w:val="30"/>
        </w:rPr>
        <w:t xml:space="preserve"> </w:t>
      </w:r>
      <w:r w:rsidRPr="00D576CB">
        <w:rPr>
          <w:color w:val="231F20"/>
          <w:sz w:val="30"/>
          <w:szCs w:val="30"/>
        </w:rPr>
        <w:t>игерілуге</w:t>
      </w:r>
      <w:r w:rsidRPr="00D576CB">
        <w:rPr>
          <w:color w:val="231F20"/>
          <w:spacing w:val="-23"/>
          <w:sz w:val="30"/>
          <w:szCs w:val="30"/>
        </w:rPr>
        <w:t xml:space="preserve"> </w:t>
      </w:r>
      <w:r w:rsidRPr="00D576CB">
        <w:rPr>
          <w:color w:val="231F20"/>
          <w:sz w:val="30"/>
          <w:szCs w:val="30"/>
        </w:rPr>
        <w:t>тиіс</w:t>
      </w:r>
      <w:r w:rsidRPr="00D576CB">
        <w:rPr>
          <w:color w:val="231F20"/>
          <w:spacing w:val="-22"/>
          <w:sz w:val="30"/>
          <w:szCs w:val="30"/>
        </w:rPr>
        <w:t xml:space="preserve"> </w:t>
      </w:r>
      <w:r w:rsidRPr="00D576CB">
        <w:rPr>
          <w:color w:val="231F20"/>
          <w:sz w:val="30"/>
          <w:szCs w:val="30"/>
        </w:rPr>
        <w:t>білімнің</w:t>
      </w:r>
      <w:r w:rsidRPr="00D576CB">
        <w:rPr>
          <w:color w:val="231F20"/>
          <w:spacing w:val="-23"/>
          <w:sz w:val="30"/>
          <w:szCs w:val="30"/>
        </w:rPr>
        <w:t xml:space="preserve"> </w:t>
      </w:r>
      <w:r w:rsidRPr="00D576CB">
        <w:rPr>
          <w:color w:val="231F20"/>
          <w:sz w:val="30"/>
          <w:szCs w:val="30"/>
        </w:rPr>
        <w:t>мазмұны</w:t>
      </w:r>
      <w:r w:rsidRPr="00D576CB">
        <w:rPr>
          <w:color w:val="231F20"/>
          <w:spacing w:val="-23"/>
          <w:sz w:val="30"/>
          <w:szCs w:val="30"/>
        </w:rPr>
        <w:t xml:space="preserve"> </w:t>
      </w:r>
      <w:r w:rsidRPr="00D576CB">
        <w:rPr>
          <w:color w:val="231F20"/>
          <w:sz w:val="30"/>
          <w:szCs w:val="30"/>
        </w:rPr>
        <w:t>кодталған</w:t>
      </w:r>
      <w:r w:rsidRPr="00D576CB">
        <w:rPr>
          <w:color w:val="231F20"/>
          <w:spacing w:val="-22"/>
          <w:sz w:val="30"/>
          <w:szCs w:val="30"/>
        </w:rPr>
        <w:t xml:space="preserve"> </w:t>
      </w:r>
      <w:r w:rsidRPr="00D576CB">
        <w:rPr>
          <w:color w:val="231F20"/>
          <w:sz w:val="30"/>
          <w:szCs w:val="30"/>
        </w:rPr>
        <w:t xml:space="preserve">көрнекі схема. Көрнекілікке негізделген тірек сигналының жаңа сабақты </w:t>
      </w:r>
      <w:r w:rsidRPr="00D576CB">
        <w:rPr>
          <w:color w:val="231F20"/>
          <w:spacing w:val="-3"/>
          <w:sz w:val="30"/>
          <w:szCs w:val="30"/>
        </w:rPr>
        <w:t xml:space="preserve">тусінуді </w:t>
      </w:r>
      <w:r w:rsidRPr="00D576CB">
        <w:rPr>
          <w:color w:val="231F20"/>
          <w:sz w:val="30"/>
          <w:szCs w:val="30"/>
        </w:rPr>
        <w:t xml:space="preserve">жəне оны есте </w:t>
      </w:r>
      <w:r w:rsidRPr="00D576CB">
        <w:rPr>
          <w:color w:val="231F20"/>
          <w:spacing w:val="-3"/>
          <w:sz w:val="30"/>
          <w:szCs w:val="30"/>
        </w:rPr>
        <w:t xml:space="preserve">сақтауды </w:t>
      </w:r>
      <w:r w:rsidRPr="00D576CB">
        <w:rPr>
          <w:color w:val="231F20"/>
          <w:sz w:val="30"/>
          <w:szCs w:val="30"/>
        </w:rPr>
        <w:t>жеңілдететіні белгілі</w:t>
      </w:r>
      <w:r w:rsidRPr="00D576CB">
        <w:rPr>
          <w:color w:val="231F20"/>
          <w:spacing w:val="1"/>
          <w:sz w:val="30"/>
          <w:szCs w:val="30"/>
        </w:rPr>
        <w:t xml:space="preserve"> </w:t>
      </w:r>
      <w:r w:rsidRPr="00D576CB">
        <w:rPr>
          <w:color w:val="231F20"/>
          <w:sz w:val="30"/>
          <w:szCs w:val="30"/>
        </w:rPr>
        <w:t>болды.</w:t>
      </w:r>
    </w:p>
    <w:p w:rsidR="009A3C3E" w:rsidRPr="00D576CB" w:rsidRDefault="009A3C3E" w:rsidP="009A3C3E">
      <w:pPr>
        <w:pStyle w:val="a9"/>
        <w:spacing w:before="4" w:line="249" w:lineRule="auto"/>
        <w:ind w:right="128"/>
        <w:jc w:val="both"/>
        <w:rPr>
          <w:sz w:val="30"/>
          <w:szCs w:val="30"/>
        </w:rPr>
      </w:pPr>
      <w:r w:rsidRPr="00D576CB">
        <w:rPr>
          <w:color w:val="231F20"/>
          <w:sz w:val="30"/>
          <w:szCs w:val="30"/>
        </w:rPr>
        <w:t>Əдетте сурет, сызба, схемалар мектепте игерілетін білім сипатына сəйкес эпизодты қолданылады.</w:t>
      </w:r>
    </w:p>
    <w:p w:rsidR="009A3C3E" w:rsidRPr="00D576CB" w:rsidRDefault="009A3C3E" w:rsidP="009A3C3E">
      <w:pPr>
        <w:pStyle w:val="a9"/>
        <w:spacing w:before="2"/>
        <w:ind w:left="507" w:firstLine="0"/>
        <w:jc w:val="both"/>
        <w:rPr>
          <w:sz w:val="30"/>
          <w:szCs w:val="30"/>
        </w:rPr>
      </w:pPr>
      <w:r w:rsidRPr="00D576CB">
        <w:rPr>
          <w:color w:val="231F20"/>
          <w:sz w:val="30"/>
          <w:szCs w:val="30"/>
        </w:rPr>
        <w:t>Шаталовтың көрнекі схемаларды қолданудағы жаңалығы –</w:t>
      </w:r>
    </w:p>
    <w:p w:rsidR="009A3C3E" w:rsidRPr="00D576CB" w:rsidRDefault="009A3C3E" w:rsidP="009A3C3E">
      <w:pPr>
        <w:pStyle w:val="a9"/>
        <w:spacing w:before="11"/>
        <w:ind w:firstLine="0"/>
        <w:jc w:val="both"/>
        <w:rPr>
          <w:sz w:val="30"/>
          <w:szCs w:val="30"/>
        </w:rPr>
      </w:pPr>
      <w:r w:rsidRPr="00D576CB">
        <w:rPr>
          <w:color w:val="231F20"/>
          <w:sz w:val="30"/>
          <w:szCs w:val="30"/>
        </w:rPr>
        <w:t>оларға оқу үдерісінде берілетін ерекше рөлінде.</w:t>
      </w:r>
    </w:p>
    <w:p w:rsidR="009A3C3E" w:rsidRPr="00D576CB" w:rsidRDefault="009A3C3E" w:rsidP="009A3C3E">
      <w:pPr>
        <w:pStyle w:val="a9"/>
        <w:spacing w:before="11" w:line="249" w:lineRule="auto"/>
        <w:ind w:right="128"/>
        <w:jc w:val="both"/>
        <w:rPr>
          <w:sz w:val="30"/>
          <w:szCs w:val="30"/>
        </w:rPr>
      </w:pPr>
      <w:r w:rsidRPr="00D576CB">
        <w:rPr>
          <w:color w:val="231F20"/>
          <w:sz w:val="30"/>
          <w:szCs w:val="30"/>
        </w:rPr>
        <w:t xml:space="preserve">Тірек сигналдарын қолдану теориялық білімнің кең көлемін </w:t>
      </w:r>
      <w:r w:rsidRPr="00D576CB">
        <w:rPr>
          <w:color w:val="231F20"/>
          <w:spacing w:val="-3"/>
          <w:sz w:val="30"/>
          <w:szCs w:val="30"/>
        </w:rPr>
        <w:t xml:space="preserve">игеруді, </w:t>
      </w:r>
      <w:r w:rsidRPr="00D576CB">
        <w:rPr>
          <w:color w:val="231F20"/>
          <w:sz w:val="30"/>
          <w:szCs w:val="30"/>
        </w:rPr>
        <w:t xml:space="preserve">жаңа тақырыптың жекелеген бөлшектері жиынтығын бірдей </w:t>
      </w:r>
      <w:r w:rsidRPr="00D576CB">
        <w:rPr>
          <w:color w:val="231F20"/>
          <w:spacing w:val="-3"/>
          <w:sz w:val="30"/>
          <w:szCs w:val="30"/>
        </w:rPr>
        <w:t xml:space="preserve">қамтуды </w:t>
      </w:r>
      <w:r w:rsidRPr="00D576CB">
        <w:rPr>
          <w:color w:val="231F20"/>
          <w:sz w:val="30"/>
          <w:szCs w:val="30"/>
        </w:rPr>
        <w:t xml:space="preserve">жеңілдетеді, олардың арасында байланыс </w:t>
      </w:r>
      <w:r w:rsidRPr="00D576CB">
        <w:rPr>
          <w:color w:val="231F20"/>
          <w:spacing w:val="-3"/>
          <w:sz w:val="30"/>
          <w:szCs w:val="30"/>
        </w:rPr>
        <w:t xml:space="preserve">орнатуға, </w:t>
      </w:r>
      <w:r w:rsidRPr="00D576CB">
        <w:rPr>
          <w:color w:val="231F20"/>
          <w:sz w:val="30"/>
          <w:szCs w:val="30"/>
        </w:rPr>
        <w:t xml:space="preserve">салыстыруға, материалды логикалық өңдеуге жəне оның ұзақ есте сақталуына көмектеседі, білім игеру сапасын қүнде </w:t>
      </w:r>
      <w:r w:rsidRPr="00D576CB">
        <w:rPr>
          <w:color w:val="231F20"/>
          <w:spacing w:val="-3"/>
          <w:sz w:val="30"/>
          <w:szCs w:val="30"/>
        </w:rPr>
        <w:t xml:space="preserve">тексеруді, </w:t>
      </w:r>
      <w:r w:rsidRPr="00D576CB">
        <w:rPr>
          <w:color w:val="231F20"/>
          <w:sz w:val="30"/>
          <w:szCs w:val="30"/>
        </w:rPr>
        <w:t xml:space="preserve">бағалау мен өзін-өзі </w:t>
      </w:r>
      <w:r w:rsidRPr="00D576CB">
        <w:rPr>
          <w:color w:val="231F20"/>
          <w:spacing w:val="-3"/>
          <w:sz w:val="30"/>
          <w:szCs w:val="30"/>
        </w:rPr>
        <w:t xml:space="preserve">бағалауды </w:t>
      </w:r>
      <w:r w:rsidRPr="00D576CB">
        <w:rPr>
          <w:color w:val="231F20"/>
          <w:sz w:val="30"/>
          <w:szCs w:val="30"/>
        </w:rPr>
        <w:t>қамтамасыз етеді. Тірек</w:t>
      </w:r>
      <w:r w:rsidRPr="00D576CB">
        <w:rPr>
          <w:color w:val="231F20"/>
          <w:spacing w:val="54"/>
          <w:sz w:val="30"/>
          <w:szCs w:val="30"/>
        </w:rPr>
        <w:t xml:space="preserve"> </w:t>
      </w:r>
      <w:r w:rsidRPr="00D576CB">
        <w:rPr>
          <w:color w:val="231F20"/>
          <w:sz w:val="30"/>
          <w:szCs w:val="30"/>
        </w:rPr>
        <w:t>сигналдары</w:t>
      </w:r>
    </w:p>
    <w:p w:rsidR="009A3C3E" w:rsidRPr="00D576CB" w:rsidRDefault="009A3C3E" w:rsidP="00000A7B">
      <w:pPr>
        <w:pStyle w:val="a4"/>
        <w:widowControl w:val="0"/>
        <w:numPr>
          <w:ilvl w:val="0"/>
          <w:numId w:val="6"/>
        </w:numPr>
        <w:tabs>
          <w:tab w:val="left" w:pos="276"/>
        </w:tabs>
        <w:autoSpaceDE w:val="0"/>
        <w:autoSpaceDN w:val="0"/>
        <w:spacing w:before="5" w:after="0" w:line="240" w:lineRule="auto"/>
        <w:ind w:left="275" w:hanging="166"/>
        <w:jc w:val="both"/>
        <w:rPr>
          <w:rFonts w:ascii="Times New Roman" w:hAnsi="Times New Roman"/>
          <w:sz w:val="30"/>
          <w:szCs w:val="30"/>
          <w:lang w:val="kk-KZ"/>
        </w:rPr>
      </w:pPr>
      <w:r w:rsidRPr="00D576CB">
        <w:rPr>
          <w:rFonts w:ascii="Times New Roman" w:hAnsi="Times New Roman"/>
          <w:color w:val="231F20"/>
          <w:sz w:val="30"/>
          <w:szCs w:val="30"/>
          <w:lang w:val="kk-KZ"/>
        </w:rPr>
        <w:t>оқыту үдерісінің тұрақты жəне қажетті</w:t>
      </w:r>
      <w:r w:rsidRPr="00D576CB">
        <w:rPr>
          <w:rFonts w:ascii="Times New Roman" w:hAnsi="Times New Roman"/>
          <w:color w:val="231F20"/>
          <w:spacing w:val="-6"/>
          <w:sz w:val="30"/>
          <w:szCs w:val="30"/>
          <w:lang w:val="kk-KZ"/>
        </w:rPr>
        <w:t xml:space="preserve"> </w:t>
      </w:r>
      <w:r w:rsidRPr="00D576CB">
        <w:rPr>
          <w:rFonts w:ascii="Times New Roman" w:hAnsi="Times New Roman"/>
          <w:color w:val="231F20"/>
          <w:sz w:val="30"/>
          <w:szCs w:val="30"/>
          <w:lang w:val="kk-KZ"/>
        </w:rPr>
        <w:t>компоненті.</w:t>
      </w:r>
    </w:p>
    <w:p w:rsidR="009A3C3E" w:rsidRPr="00D576CB" w:rsidRDefault="009A3C3E" w:rsidP="009A3C3E">
      <w:pPr>
        <w:pStyle w:val="a9"/>
        <w:spacing w:before="11" w:line="249" w:lineRule="auto"/>
        <w:ind w:right="128" w:firstLine="545"/>
        <w:jc w:val="both"/>
        <w:rPr>
          <w:sz w:val="30"/>
          <w:szCs w:val="30"/>
        </w:rPr>
      </w:pPr>
      <w:r w:rsidRPr="00D576CB">
        <w:rPr>
          <w:color w:val="231F20"/>
          <w:sz w:val="30"/>
          <w:szCs w:val="30"/>
        </w:rPr>
        <w:t xml:space="preserve">Тірек сигналдарындағы таңбалар саны, оларды </w:t>
      </w:r>
      <w:r w:rsidRPr="00D576CB">
        <w:rPr>
          <w:color w:val="231F20"/>
          <w:spacing w:val="-3"/>
          <w:sz w:val="30"/>
          <w:szCs w:val="30"/>
        </w:rPr>
        <w:t xml:space="preserve">безендіру </w:t>
      </w:r>
      <w:r w:rsidRPr="00D576CB">
        <w:rPr>
          <w:color w:val="231F20"/>
          <w:sz w:val="30"/>
          <w:szCs w:val="30"/>
        </w:rPr>
        <w:t xml:space="preserve">ерекшелігі (түсті </w:t>
      </w:r>
      <w:r w:rsidRPr="00D576CB">
        <w:rPr>
          <w:color w:val="231F20"/>
          <w:spacing w:val="-4"/>
          <w:sz w:val="30"/>
          <w:szCs w:val="30"/>
        </w:rPr>
        <w:t xml:space="preserve">бояуды қолдану, </w:t>
      </w:r>
      <w:r w:rsidRPr="00D576CB">
        <w:rPr>
          <w:color w:val="231F20"/>
          <w:sz w:val="30"/>
          <w:szCs w:val="30"/>
        </w:rPr>
        <w:t xml:space="preserve">фармалары, сөздік материалдары) белгілі бір талаптарды қанағаттандыратандай болуы қажет: игеру мүмкіншілігі, безендіру мəдениеті, формалардың əртүрлілігі, сезімдік кұндылығы жəне </w:t>
      </w:r>
      <w:r w:rsidRPr="00D576CB">
        <w:rPr>
          <w:color w:val="231F20"/>
          <w:spacing w:val="-5"/>
          <w:sz w:val="30"/>
          <w:szCs w:val="30"/>
        </w:rPr>
        <w:t xml:space="preserve">т.б. </w:t>
      </w:r>
      <w:r w:rsidRPr="00D576CB">
        <w:rPr>
          <w:color w:val="231F20"/>
          <w:sz w:val="30"/>
          <w:szCs w:val="30"/>
        </w:rPr>
        <w:t>Бұл шарттар көрнекі материалды қабылдау талаптарынан туындайды.</w:t>
      </w:r>
    </w:p>
    <w:p w:rsidR="009A3C3E" w:rsidRPr="00D576CB" w:rsidRDefault="009A3C3E" w:rsidP="009A3C3E">
      <w:pPr>
        <w:pStyle w:val="a9"/>
        <w:spacing w:before="6" w:line="249" w:lineRule="auto"/>
        <w:ind w:right="128"/>
        <w:jc w:val="both"/>
        <w:rPr>
          <w:sz w:val="30"/>
          <w:szCs w:val="30"/>
        </w:rPr>
      </w:pPr>
      <w:r w:rsidRPr="00D576CB">
        <w:rPr>
          <w:color w:val="231F20"/>
          <w:sz w:val="30"/>
          <w:szCs w:val="30"/>
        </w:rPr>
        <w:t>Тірек сигналдары оқытуда теориялық білімді іріленген блоктар түрінде беру принципін іске асыруды қамтамасыз етеді.</w:t>
      </w:r>
    </w:p>
    <w:p w:rsidR="009A3C3E" w:rsidRPr="00D576CB" w:rsidRDefault="009A3C3E" w:rsidP="009A3C3E">
      <w:pPr>
        <w:pStyle w:val="a9"/>
        <w:spacing w:before="72" w:line="249" w:lineRule="auto"/>
        <w:ind w:right="38" w:firstLine="0"/>
        <w:jc w:val="both"/>
        <w:rPr>
          <w:sz w:val="30"/>
          <w:szCs w:val="30"/>
        </w:rPr>
      </w:pPr>
      <w:r w:rsidRPr="00D576CB">
        <w:rPr>
          <w:color w:val="231F20"/>
          <w:sz w:val="30"/>
          <w:szCs w:val="30"/>
        </w:rPr>
        <w:t>В. Ф. Шаталов теориялық түсінікті іріленген блоктар түрінде береді, бұған программаның үлкен тараулары енуі мүмкін. Бұл жүйемен білім тек терең түсіну негізінде ғана жемісті болады.</w:t>
      </w:r>
    </w:p>
    <w:p w:rsidR="009A3C3E" w:rsidRPr="00D576CB" w:rsidRDefault="009A3C3E" w:rsidP="009A3C3E">
      <w:pPr>
        <w:pStyle w:val="a9"/>
        <w:spacing w:before="2" w:line="249" w:lineRule="auto"/>
        <w:ind w:right="38"/>
        <w:jc w:val="both"/>
        <w:rPr>
          <w:sz w:val="30"/>
          <w:szCs w:val="30"/>
        </w:rPr>
      </w:pPr>
      <w:r w:rsidRPr="00D576CB">
        <w:rPr>
          <w:color w:val="231F20"/>
          <w:sz w:val="30"/>
          <w:szCs w:val="30"/>
        </w:rPr>
        <w:t>Сонымен</w:t>
      </w:r>
      <w:r w:rsidRPr="00D576CB">
        <w:rPr>
          <w:color w:val="231F20"/>
          <w:spacing w:val="-7"/>
          <w:sz w:val="30"/>
          <w:szCs w:val="30"/>
        </w:rPr>
        <w:t xml:space="preserve"> </w:t>
      </w:r>
      <w:r w:rsidRPr="00D576CB">
        <w:rPr>
          <w:color w:val="231F20"/>
          <w:sz w:val="30"/>
          <w:szCs w:val="30"/>
        </w:rPr>
        <w:t>қатар</w:t>
      </w:r>
      <w:r w:rsidRPr="00D576CB">
        <w:rPr>
          <w:color w:val="231F20"/>
          <w:spacing w:val="-7"/>
          <w:sz w:val="30"/>
          <w:szCs w:val="30"/>
        </w:rPr>
        <w:t xml:space="preserve"> </w:t>
      </w:r>
      <w:r w:rsidRPr="00D576CB">
        <w:rPr>
          <w:color w:val="231F20"/>
          <w:sz w:val="30"/>
          <w:szCs w:val="30"/>
        </w:rPr>
        <w:t>тірек</w:t>
      </w:r>
      <w:r w:rsidRPr="00D576CB">
        <w:rPr>
          <w:color w:val="231F20"/>
          <w:spacing w:val="-7"/>
          <w:sz w:val="30"/>
          <w:szCs w:val="30"/>
        </w:rPr>
        <w:t xml:space="preserve"> </w:t>
      </w:r>
      <w:r w:rsidRPr="00D576CB">
        <w:rPr>
          <w:color w:val="231F20"/>
          <w:sz w:val="30"/>
          <w:szCs w:val="30"/>
        </w:rPr>
        <w:t>сигналдарында</w:t>
      </w:r>
      <w:r w:rsidRPr="00D576CB">
        <w:rPr>
          <w:color w:val="231F20"/>
          <w:spacing w:val="-7"/>
          <w:sz w:val="30"/>
          <w:szCs w:val="30"/>
        </w:rPr>
        <w:t xml:space="preserve"> </w:t>
      </w:r>
      <w:r w:rsidRPr="00D576CB">
        <w:rPr>
          <w:color w:val="231F20"/>
          <w:sz w:val="30"/>
          <w:szCs w:val="30"/>
        </w:rPr>
        <w:t>түсініктер</w:t>
      </w:r>
      <w:r w:rsidRPr="00D576CB">
        <w:rPr>
          <w:color w:val="231F20"/>
          <w:spacing w:val="-6"/>
          <w:sz w:val="30"/>
          <w:szCs w:val="30"/>
        </w:rPr>
        <w:t xml:space="preserve"> </w:t>
      </w:r>
      <w:r w:rsidRPr="00D576CB">
        <w:rPr>
          <w:color w:val="231F20"/>
          <w:sz w:val="30"/>
          <w:szCs w:val="30"/>
        </w:rPr>
        <w:t>маңызына</w:t>
      </w:r>
      <w:r w:rsidRPr="00D576CB">
        <w:rPr>
          <w:color w:val="231F20"/>
          <w:spacing w:val="-7"/>
          <w:sz w:val="30"/>
          <w:szCs w:val="30"/>
        </w:rPr>
        <w:t xml:space="preserve"> </w:t>
      </w:r>
      <w:r w:rsidRPr="00D576CB">
        <w:rPr>
          <w:color w:val="231F20"/>
          <w:spacing w:val="-3"/>
          <w:sz w:val="30"/>
          <w:szCs w:val="30"/>
        </w:rPr>
        <w:t xml:space="preserve">қарай </w:t>
      </w:r>
      <w:r w:rsidRPr="00D576CB">
        <w:rPr>
          <w:color w:val="231F20"/>
          <w:sz w:val="30"/>
          <w:szCs w:val="30"/>
        </w:rPr>
        <w:t>сыныпификацияланады</w:t>
      </w:r>
      <w:r w:rsidRPr="00D576CB">
        <w:rPr>
          <w:color w:val="231F20"/>
          <w:spacing w:val="-11"/>
          <w:sz w:val="30"/>
          <w:szCs w:val="30"/>
        </w:rPr>
        <w:t xml:space="preserve"> </w:t>
      </w:r>
      <w:r w:rsidRPr="00D576CB">
        <w:rPr>
          <w:color w:val="231F20"/>
          <w:sz w:val="30"/>
          <w:szCs w:val="30"/>
        </w:rPr>
        <w:t>(қызыл</w:t>
      </w:r>
      <w:r w:rsidRPr="00D576CB">
        <w:rPr>
          <w:color w:val="231F20"/>
          <w:spacing w:val="-9"/>
          <w:sz w:val="30"/>
          <w:szCs w:val="30"/>
        </w:rPr>
        <w:t xml:space="preserve"> </w:t>
      </w:r>
      <w:r w:rsidRPr="00D576CB">
        <w:rPr>
          <w:color w:val="231F20"/>
          <w:sz w:val="30"/>
          <w:szCs w:val="30"/>
        </w:rPr>
        <w:t>түспен</w:t>
      </w:r>
      <w:r w:rsidRPr="00D576CB">
        <w:rPr>
          <w:color w:val="231F20"/>
          <w:spacing w:val="-10"/>
          <w:sz w:val="30"/>
          <w:szCs w:val="30"/>
        </w:rPr>
        <w:t xml:space="preserve"> </w:t>
      </w:r>
      <w:r w:rsidRPr="00D576CB">
        <w:rPr>
          <w:color w:val="231F20"/>
          <w:sz w:val="30"/>
          <w:szCs w:val="30"/>
        </w:rPr>
        <w:t>–</w:t>
      </w:r>
      <w:r w:rsidRPr="00D576CB">
        <w:rPr>
          <w:color w:val="231F20"/>
          <w:spacing w:val="-9"/>
          <w:sz w:val="30"/>
          <w:szCs w:val="30"/>
        </w:rPr>
        <w:t xml:space="preserve"> </w:t>
      </w:r>
      <w:r w:rsidRPr="00D576CB">
        <w:rPr>
          <w:color w:val="231F20"/>
          <w:sz w:val="30"/>
          <w:szCs w:val="30"/>
        </w:rPr>
        <w:t>ең</w:t>
      </w:r>
      <w:r w:rsidRPr="00D576CB">
        <w:rPr>
          <w:color w:val="231F20"/>
          <w:spacing w:val="-9"/>
          <w:sz w:val="30"/>
          <w:szCs w:val="30"/>
        </w:rPr>
        <w:t xml:space="preserve"> </w:t>
      </w:r>
      <w:r w:rsidRPr="00D576CB">
        <w:rPr>
          <w:color w:val="231F20"/>
          <w:sz w:val="30"/>
          <w:szCs w:val="30"/>
        </w:rPr>
        <w:t>маңыздысы,</w:t>
      </w:r>
      <w:r w:rsidRPr="00D576CB">
        <w:rPr>
          <w:color w:val="231F20"/>
          <w:spacing w:val="-10"/>
          <w:sz w:val="30"/>
          <w:szCs w:val="30"/>
        </w:rPr>
        <w:t xml:space="preserve"> </w:t>
      </w:r>
      <w:r w:rsidRPr="00D576CB">
        <w:rPr>
          <w:color w:val="231F20"/>
          <w:sz w:val="30"/>
          <w:szCs w:val="30"/>
        </w:rPr>
        <w:t>жасылмен</w:t>
      </w:r>
      <w:r w:rsidRPr="00D576CB">
        <w:rPr>
          <w:color w:val="231F20"/>
          <w:spacing w:val="-9"/>
          <w:sz w:val="30"/>
          <w:szCs w:val="30"/>
        </w:rPr>
        <w:t xml:space="preserve"> </w:t>
      </w:r>
      <w:r w:rsidRPr="00D576CB">
        <w:rPr>
          <w:color w:val="231F20"/>
          <w:spacing w:val="-13"/>
          <w:sz w:val="30"/>
          <w:szCs w:val="30"/>
        </w:rPr>
        <w:t xml:space="preserve">– </w:t>
      </w:r>
      <w:r w:rsidRPr="00D576CB">
        <w:rPr>
          <w:color w:val="231F20"/>
          <w:sz w:val="30"/>
          <w:szCs w:val="30"/>
        </w:rPr>
        <w:t>одан төменірегі жəне сол</w:t>
      </w:r>
      <w:r w:rsidRPr="00D576CB">
        <w:rPr>
          <w:color w:val="231F20"/>
          <w:spacing w:val="-4"/>
          <w:sz w:val="30"/>
          <w:szCs w:val="30"/>
        </w:rPr>
        <w:t xml:space="preserve"> </w:t>
      </w:r>
      <w:r w:rsidRPr="00D576CB">
        <w:rPr>
          <w:color w:val="231F20"/>
          <w:sz w:val="30"/>
          <w:szCs w:val="30"/>
        </w:rPr>
        <w:t>сияқты).</w:t>
      </w:r>
    </w:p>
    <w:p w:rsidR="009A3C3E" w:rsidRPr="00D576CB" w:rsidRDefault="009A3C3E" w:rsidP="009A3C3E">
      <w:pPr>
        <w:pStyle w:val="a9"/>
        <w:spacing w:before="2" w:line="249" w:lineRule="auto"/>
        <w:ind w:right="38"/>
        <w:jc w:val="both"/>
        <w:rPr>
          <w:sz w:val="30"/>
          <w:szCs w:val="30"/>
        </w:rPr>
      </w:pPr>
      <w:r w:rsidRPr="00D576CB">
        <w:rPr>
          <w:color w:val="231F20"/>
          <w:sz w:val="30"/>
          <w:szCs w:val="30"/>
        </w:rPr>
        <w:t>Көрнекілік құралдарды қолданудың əр түрлілігі, тірек сигнал- дары мазмұнының абстрактылы жəне нақтылы компоненттерінің ұштасуы, оның маңыздылығы бойынша классификациялануы – Шаталов ұсынған көрнекі схемаларының ең маңызды ерекшелігі.</w:t>
      </w:r>
    </w:p>
    <w:p w:rsidR="009A3C3E" w:rsidRPr="00D576CB" w:rsidRDefault="009A3C3E" w:rsidP="009A3C3E">
      <w:pPr>
        <w:pStyle w:val="a9"/>
        <w:spacing w:before="4" w:line="252" w:lineRule="auto"/>
        <w:ind w:right="38"/>
        <w:jc w:val="both"/>
        <w:rPr>
          <w:sz w:val="30"/>
          <w:szCs w:val="30"/>
        </w:rPr>
      </w:pPr>
      <w:r w:rsidRPr="00D576CB">
        <w:rPr>
          <w:color w:val="231F20"/>
          <w:sz w:val="30"/>
          <w:szCs w:val="30"/>
        </w:rPr>
        <w:t xml:space="preserve">В. Ф. Шаталов (1929 жылы туған) – украин педагогы. В.Ф.Шаталов тəжірибесінің </w:t>
      </w:r>
      <w:r w:rsidRPr="00D576CB">
        <w:rPr>
          <w:color w:val="231F20"/>
          <w:sz w:val="30"/>
          <w:szCs w:val="30"/>
          <w:u w:val="single" w:color="231F20"/>
        </w:rPr>
        <w:t>бірінші ерекшелігі</w:t>
      </w:r>
      <w:r w:rsidRPr="00D576CB">
        <w:rPr>
          <w:color w:val="231F20"/>
          <w:sz w:val="30"/>
          <w:szCs w:val="30"/>
        </w:rPr>
        <w:t xml:space="preserve"> – оқу үдерісіндегі оқушылардың</w:t>
      </w:r>
      <w:r w:rsidRPr="00D576CB">
        <w:rPr>
          <w:color w:val="231F20"/>
          <w:spacing w:val="-10"/>
          <w:sz w:val="30"/>
          <w:szCs w:val="30"/>
        </w:rPr>
        <w:t xml:space="preserve"> </w:t>
      </w:r>
      <w:r w:rsidRPr="00D576CB">
        <w:rPr>
          <w:color w:val="231F20"/>
          <w:sz w:val="30"/>
          <w:szCs w:val="30"/>
        </w:rPr>
        <w:t>іс-əрекетін,</w:t>
      </w:r>
      <w:r w:rsidRPr="00D576CB">
        <w:rPr>
          <w:color w:val="231F20"/>
          <w:spacing w:val="-10"/>
          <w:sz w:val="30"/>
          <w:szCs w:val="30"/>
        </w:rPr>
        <w:t xml:space="preserve"> </w:t>
      </w:r>
      <w:r w:rsidRPr="00D576CB">
        <w:rPr>
          <w:color w:val="231F20"/>
          <w:sz w:val="30"/>
          <w:szCs w:val="30"/>
        </w:rPr>
        <w:t>танымдық</w:t>
      </w:r>
      <w:r w:rsidRPr="00D576CB">
        <w:rPr>
          <w:color w:val="231F20"/>
          <w:spacing w:val="-10"/>
          <w:sz w:val="30"/>
          <w:szCs w:val="30"/>
        </w:rPr>
        <w:t xml:space="preserve"> </w:t>
      </w:r>
      <w:r w:rsidRPr="00D576CB">
        <w:rPr>
          <w:color w:val="231F20"/>
          <w:sz w:val="30"/>
          <w:szCs w:val="30"/>
        </w:rPr>
        <w:t>жұмыстарын</w:t>
      </w:r>
      <w:r w:rsidRPr="00D576CB">
        <w:rPr>
          <w:color w:val="231F20"/>
          <w:spacing w:val="-10"/>
          <w:sz w:val="30"/>
          <w:szCs w:val="30"/>
        </w:rPr>
        <w:t xml:space="preserve"> </w:t>
      </w:r>
      <w:r w:rsidRPr="00D576CB">
        <w:rPr>
          <w:color w:val="231F20"/>
          <w:sz w:val="30"/>
          <w:szCs w:val="30"/>
        </w:rPr>
        <w:t>кезеңдерге</w:t>
      </w:r>
      <w:r w:rsidRPr="00D576CB">
        <w:rPr>
          <w:color w:val="231F20"/>
          <w:spacing w:val="-10"/>
          <w:sz w:val="30"/>
          <w:szCs w:val="30"/>
        </w:rPr>
        <w:t xml:space="preserve"> </w:t>
      </w:r>
      <w:r w:rsidRPr="00D576CB">
        <w:rPr>
          <w:color w:val="231F20"/>
          <w:sz w:val="30"/>
          <w:szCs w:val="30"/>
        </w:rPr>
        <w:t>бөліп, мұғалімнің</w:t>
      </w:r>
      <w:r w:rsidRPr="00D576CB">
        <w:rPr>
          <w:color w:val="231F20"/>
          <w:spacing w:val="-23"/>
          <w:sz w:val="30"/>
          <w:szCs w:val="30"/>
        </w:rPr>
        <w:t xml:space="preserve"> </w:t>
      </w:r>
      <w:r w:rsidRPr="00D576CB">
        <w:rPr>
          <w:color w:val="231F20"/>
          <w:sz w:val="30"/>
          <w:szCs w:val="30"/>
        </w:rPr>
        <w:t>қатаң</w:t>
      </w:r>
      <w:r w:rsidRPr="00D576CB">
        <w:rPr>
          <w:color w:val="231F20"/>
          <w:spacing w:val="-22"/>
          <w:sz w:val="30"/>
          <w:szCs w:val="30"/>
        </w:rPr>
        <w:t xml:space="preserve"> </w:t>
      </w:r>
      <w:r w:rsidRPr="00D576CB">
        <w:rPr>
          <w:color w:val="231F20"/>
          <w:sz w:val="30"/>
          <w:szCs w:val="30"/>
        </w:rPr>
        <w:t>түрде</w:t>
      </w:r>
      <w:r w:rsidRPr="00D576CB">
        <w:rPr>
          <w:color w:val="231F20"/>
          <w:spacing w:val="-23"/>
          <w:sz w:val="30"/>
          <w:szCs w:val="30"/>
        </w:rPr>
        <w:t xml:space="preserve"> </w:t>
      </w:r>
      <w:r w:rsidRPr="00D576CB">
        <w:rPr>
          <w:color w:val="231F20"/>
          <w:sz w:val="30"/>
          <w:szCs w:val="30"/>
        </w:rPr>
        <w:t>басқаруы.</w:t>
      </w:r>
      <w:r w:rsidRPr="00D576CB">
        <w:rPr>
          <w:color w:val="231F20"/>
          <w:spacing w:val="-21"/>
          <w:sz w:val="30"/>
          <w:szCs w:val="30"/>
        </w:rPr>
        <w:t xml:space="preserve"> </w:t>
      </w:r>
      <w:r w:rsidRPr="00D576CB">
        <w:rPr>
          <w:color w:val="231F20"/>
          <w:sz w:val="30"/>
          <w:szCs w:val="30"/>
        </w:rPr>
        <w:t>В.</w:t>
      </w:r>
      <w:r w:rsidRPr="00D576CB">
        <w:rPr>
          <w:color w:val="231F20"/>
          <w:spacing w:val="-21"/>
          <w:sz w:val="30"/>
          <w:szCs w:val="30"/>
        </w:rPr>
        <w:t xml:space="preserve"> </w:t>
      </w:r>
      <w:r w:rsidRPr="00D576CB">
        <w:rPr>
          <w:color w:val="231F20"/>
          <w:sz w:val="30"/>
          <w:szCs w:val="30"/>
        </w:rPr>
        <w:t>Ф.</w:t>
      </w:r>
      <w:r w:rsidRPr="00D576CB">
        <w:rPr>
          <w:color w:val="231F20"/>
          <w:spacing w:val="-22"/>
          <w:sz w:val="30"/>
          <w:szCs w:val="30"/>
        </w:rPr>
        <w:t xml:space="preserve"> </w:t>
      </w:r>
      <w:r w:rsidRPr="00D576CB">
        <w:rPr>
          <w:color w:val="231F20"/>
          <w:sz w:val="30"/>
          <w:szCs w:val="30"/>
        </w:rPr>
        <w:t>Шаталов</w:t>
      </w:r>
      <w:r w:rsidRPr="00D576CB">
        <w:rPr>
          <w:color w:val="231F20"/>
          <w:spacing w:val="-22"/>
          <w:sz w:val="30"/>
          <w:szCs w:val="30"/>
        </w:rPr>
        <w:t xml:space="preserve"> </w:t>
      </w:r>
      <w:r w:rsidRPr="00D576CB">
        <w:rPr>
          <w:color w:val="231F20"/>
          <w:sz w:val="30"/>
          <w:szCs w:val="30"/>
        </w:rPr>
        <w:t>мынадай</w:t>
      </w:r>
      <w:r w:rsidRPr="00D576CB">
        <w:rPr>
          <w:color w:val="231F20"/>
          <w:spacing w:val="-22"/>
          <w:sz w:val="30"/>
          <w:szCs w:val="30"/>
        </w:rPr>
        <w:t xml:space="preserve"> </w:t>
      </w:r>
      <w:r w:rsidRPr="00D576CB">
        <w:rPr>
          <w:color w:val="231F20"/>
          <w:sz w:val="30"/>
          <w:szCs w:val="30"/>
        </w:rPr>
        <w:t>кезеңдерге бөліп</w:t>
      </w:r>
      <w:r w:rsidRPr="00D576CB">
        <w:rPr>
          <w:color w:val="231F20"/>
          <w:spacing w:val="-1"/>
          <w:sz w:val="30"/>
          <w:szCs w:val="30"/>
        </w:rPr>
        <w:t xml:space="preserve"> </w:t>
      </w:r>
      <w:r w:rsidRPr="00D576CB">
        <w:rPr>
          <w:color w:val="231F20"/>
          <w:sz w:val="30"/>
          <w:szCs w:val="30"/>
        </w:rPr>
        <w:t>көрсетті.</w:t>
      </w:r>
    </w:p>
    <w:p w:rsidR="009A3C3E" w:rsidRPr="00D576CB" w:rsidRDefault="009A3C3E" w:rsidP="009A3C3E">
      <w:pPr>
        <w:pStyle w:val="a9"/>
        <w:ind w:left="507" w:firstLine="0"/>
        <w:jc w:val="both"/>
        <w:rPr>
          <w:sz w:val="30"/>
          <w:szCs w:val="30"/>
        </w:rPr>
      </w:pPr>
      <w:r w:rsidRPr="00D576CB">
        <w:rPr>
          <w:color w:val="231F20"/>
          <w:sz w:val="30"/>
          <w:szCs w:val="30"/>
          <w:u w:val="single" w:color="231F20"/>
        </w:rPr>
        <w:t>І кезеңде</w:t>
      </w:r>
      <w:r w:rsidRPr="00D576CB">
        <w:rPr>
          <w:color w:val="231F20"/>
          <w:sz w:val="30"/>
          <w:szCs w:val="30"/>
        </w:rPr>
        <w:t xml:space="preserve"> тақырыпты жан-жақты түсіндіріп,</w:t>
      </w:r>
    </w:p>
    <w:p w:rsidR="009A3C3E" w:rsidRPr="00D576CB" w:rsidRDefault="009A3C3E" w:rsidP="009A3C3E">
      <w:pPr>
        <w:pStyle w:val="a9"/>
        <w:spacing w:before="11"/>
        <w:ind w:left="507" w:firstLine="0"/>
        <w:jc w:val="both"/>
        <w:rPr>
          <w:sz w:val="30"/>
          <w:szCs w:val="30"/>
        </w:rPr>
      </w:pPr>
      <w:r w:rsidRPr="00D576CB">
        <w:rPr>
          <w:color w:val="231F20"/>
          <w:sz w:val="30"/>
          <w:szCs w:val="30"/>
          <w:u w:val="single" w:color="231F20"/>
        </w:rPr>
        <w:t>ІІ кезеңде</w:t>
      </w:r>
      <w:r w:rsidRPr="00D576CB">
        <w:rPr>
          <w:color w:val="231F20"/>
          <w:sz w:val="30"/>
          <w:szCs w:val="30"/>
        </w:rPr>
        <w:t xml:space="preserve"> тірек плакаттарын қолданып, қысқаша түсіндіріп,</w:t>
      </w:r>
    </w:p>
    <w:p w:rsidR="009A3C3E" w:rsidRPr="00D576CB" w:rsidRDefault="009A3C3E" w:rsidP="009A3C3E">
      <w:pPr>
        <w:pStyle w:val="a9"/>
        <w:spacing w:before="11" w:line="249" w:lineRule="auto"/>
        <w:ind w:right="38"/>
        <w:jc w:val="both"/>
        <w:rPr>
          <w:sz w:val="30"/>
          <w:szCs w:val="30"/>
        </w:rPr>
      </w:pPr>
      <w:r w:rsidRPr="00D576CB">
        <w:rPr>
          <w:color w:val="231F20"/>
          <w:sz w:val="30"/>
          <w:szCs w:val="30"/>
          <w:u w:val="single" w:color="231F20"/>
        </w:rPr>
        <w:t>ІІІ кезеңде</w:t>
      </w:r>
      <w:r w:rsidRPr="00D576CB">
        <w:rPr>
          <w:color w:val="231F20"/>
          <w:sz w:val="30"/>
          <w:szCs w:val="30"/>
        </w:rPr>
        <w:t xml:space="preserve"> оқушыларға тірек сигналдары (тірек плакаттарының кішірейтілген түрі) беріліп, оларды балалар өз альбомдарына </w:t>
      </w:r>
      <w:r w:rsidRPr="00D576CB">
        <w:rPr>
          <w:color w:val="231F20"/>
          <w:sz w:val="30"/>
          <w:szCs w:val="30"/>
        </w:rPr>
        <w:lastRenderedPageBreak/>
        <w:t>желімдеп,</w:t>
      </w:r>
    </w:p>
    <w:p w:rsidR="009A3C3E" w:rsidRPr="00D576CB" w:rsidRDefault="009A3C3E" w:rsidP="00000A7B">
      <w:pPr>
        <w:pStyle w:val="a4"/>
        <w:widowControl w:val="0"/>
        <w:numPr>
          <w:ilvl w:val="0"/>
          <w:numId w:val="7"/>
        </w:numPr>
        <w:tabs>
          <w:tab w:val="left" w:pos="832"/>
        </w:tabs>
        <w:autoSpaceDE w:val="0"/>
        <w:autoSpaceDN w:val="0"/>
        <w:spacing w:before="2" w:after="0" w:line="249" w:lineRule="auto"/>
        <w:ind w:right="38" w:firstLine="396"/>
        <w:jc w:val="both"/>
        <w:rPr>
          <w:rFonts w:ascii="Times New Roman" w:hAnsi="Times New Roman"/>
          <w:sz w:val="30"/>
          <w:szCs w:val="30"/>
          <w:lang w:val="kk-KZ"/>
        </w:rPr>
      </w:pPr>
      <w:r w:rsidRPr="00D576CB">
        <w:rPr>
          <w:rFonts w:ascii="Times New Roman" w:hAnsi="Times New Roman"/>
          <w:color w:val="231F20"/>
          <w:sz w:val="30"/>
          <w:szCs w:val="30"/>
          <w:u w:val="single" w:color="231F20"/>
          <w:lang w:val="kk-KZ"/>
        </w:rPr>
        <w:t>кезеңде</w:t>
      </w:r>
      <w:r w:rsidRPr="00D576CB">
        <w:rPr>
          <w:rFonts w:ascii="Times New Roman" w:hAnsi="Times New Roman"/>
          <w:color w:val="231F20"/>
          <w:sz w:val="30"/>
          <w:szCs w:val="30"/>
          <w:lang w:val="kk-KZ"/>
        </w:rPr>
        <w:t xml:space="preserve"> оқушылар оқулықпен жəне тірек сигналдарымен үйде жұмыс</w:t>
      </w:r>
      <w:r w:rsidRPr="00D576CB">
        <w:rPr>
          <w:rFonts w:ascii="Times New Roman" w:hAnsi="Times New Roman"/>
          <w:color w:val="231F20"/>
          <w:spacing w:val="-2"/>
          <w:sz w:val="30"/>
          <w:szCs w:val="30"/>
          <w:lang w:val="kk-KZ"/>
        </w:rPr>
        <w:t xml:space="preserve"> </w:t>
      </w:r>
      <w:r w:rsidRPr="00D576CB">
        <w:rPr>
          <w:rFonts w:ascii="Times New Roman" w:hAnsi="Times New Roman"/>
          <w:color w:val="231F20"/>
          <w:sz w:val="30"/>
          <w:szCs w:val="30"/>
          <w:lang w:val="kk-KZ"/>
        </w:rPr>
        <w:t>істейді,</w:t>
      </w:r>
    </w:p>
    <w:p w:rsidR="009A3C3E" w:rsidRPr="00D576CB" w:rsidRDefault="009A3C3E" w:rsidP="00000A7B">
      <w:pPr>
        <w:pStyle w:val="a4"/>
        <w:widowControl w:val="0"/>
        <w:numPr>
          <w:ilvl w:val="0"/>
          <w:numId w:val="7"/>
        </w:numPr>
        <w:tabs>
          <w:tab w:val="left" w:pos="749"/>
        </w:tabs>
        <w:autoSpaceDE w:val="0"/>
        <w:autoSpaceDN w:val="0"/>
        <w:spacing w:before="2" w:after="0" w:line="249" w:lineRule="auto"/>
        <w:ind w:right="38" w:firstLine="396"/>
        <w:jc w:val="both"/>
        <w:rPr>
          <w:rFonts w:ascii="Times New Roman" w:hAnsi="Times New Roman"/>
          <w:sz w:val="30"/>
          <w:szCs w:val="30"/>
          <w:lang w:val="kk-KZ"/>
        </w:rPr>
      </w:pPr>
      <w:r w:rsidRPr="00D576CB">
        <w:rPr>
          <w:rFonts w:ascii="Times New Roman" w:hAnsi="Times New Roman"/>
          <w:i/>
          <w:color w:val="231F20"/>
          <w:sz w:val="30"/>
          <w:szCs w:val="30"/>
          <w:u w:val="single" w:color="231F20"/>
          <w:lang w:val="kk-KZ"/>
        </w:rPr>
        <w:t xml:space="preserve"> </w:t>
      </w:r>
      <w:r w:rsidRPr="00D576CB">
        <w:rPr>
          <w:rFonts w:ascii="Times New Roman" w:hAnsi="Times New Roman"/>
          <w:i/>
          <w:color w:val="231F20"/>
          <w:spacing w:val="-3"/>
          <w:sz w:val="30"/>
          <w:szCs w:val="30"/>
          <w:u w:val="single" w:color="231F20"/>
          <w:lang w:val="kk-KZ"/>
        </w:rPr>
        <w:t xml:space="preserve"> </w:t>
      </w:r>
      <w:r w:rsidRPr="00D576CB">
        <w:rPr>
          <w:rFonts w:ascii="Times New Roman" w:hAnsi="Times New Roman"/>
          <w:color w:val="231F20"/>
          <w:sz w:val="30"/>
          <w:szCs w:val="30"/>
          <w:u w:val="single" w:color="231F20"/>
          <w:lang w:val="kk-KZ"/>
        </w:rPr>
        <w:t>кезеңде</w:t>
      </w:r>
      <w:r w:rsidRPr="00D576CB">
        <w:rPr>
          <w:rFonts w:ascii="Times New Roman" w:hAnsi="Times New Roman"/>
          <w:color w:val="231F20"/>
          <w:sz w:val="30"/>
          <w:szCs w:val="30"/>
          <w:lang w:val="kk-KZ"/>
        </w:rPr>
        <w:t xml:space="preserve">  сабақ  үстінде  тірек  сигналдарын  естеріне түсіріп, дəптертеріне</w:t>
      </w:r>
      <w:r w:rsidRPr="00D576CB">
        <w:rPr>
          <w:rFonts w:ascii="Times New Roman" w:hAnsi="Times New Roman"/>
          <w:color w:val="231F20"/>
          <w:spacing w:val="-2"/>
          <w:sz w:val="30"/>
          <w:szCs w:val="30"/>
          <w:lang w:val="kk-KZ"/>
        </w:rPr>
        <w:t xml:space="preserve"> </w:t>
      </w:r>
      <w:r w:rsidRPr="00D576CB">
        <w:rPr>
          <w:rFonts w:ascii="Times New Roman" w:hAnsi="Times New Roman"/>
          <w:color w:val="231F20"/>
          <w:sz w:val="30"/>
          <w:szCs w:val="30"/>
          <w:lang w:val="kk-KZ"/>
        </w:rPr>
        <w:t>жазып,</w:t>
      </w:r>
    </w:p>
    <w:p w:rsidR="009A3C3E" w:rsidRPr="00D576CB" w:rsidRDefault="009A3C3E" w:rsidP="00000A7B">
      <w:pPr>
        <w:pStyle w:val="a4"/>
        <w:widowControl w:val="0"/>
        <w:numPr>
          <w:ilvl w:val="0"/>
          <w:numId w:val="7"/>
        </w:numPr>
        <w:tabs>
          <w:tab w:val="left" w:pos="848"/>
        </w:tabs>
        <w:autoSpaceDE w:val="0"/>
        <w:autoSpaceDN w:val="0"/>
        <w:spacing w:before="2" w:after="0" w:line="249" w:lineRule="auto"/>
        <w:ind w:right="38" w:firstLine="396"/>
        <w:jc w:val="both"/>
        <w:rPr>
          <w:rFonts w:ascii="Times New Roman" w:hAnsi="Times New Roman"/>
          <w:sz w:val="30"/>
          <w:szCs w:val="30"/>
          <w:lang w:val="kk-KZ"/>
        </w:rPr>
      </w:pPr>
      <w:r w:rsidRPr="00D576CB">
        <w:rPr>
          <w:rFonts w:ascii="Times New Roman" w:hAnsi="Times New Roman"/>
          <w:color w:val="231F20"/>
          <w:sz w:val="30"/>
          <w:szCs w:val="30"/>
          <w:lang w:val="kk-KZ"/>
        </w:rPr>
        <w:t>кезеңде оқушылар мұғалімге тақырып бойынша ауызша жауаптар</w:t>
      </w:r>
      <w:r w:rsidRPr="00D576CB">
        <w:rPr>
          <w:rFonts w:ascii="Times New Roman" w:hAnsi="Times New Roman"/>
          <w:color w:val="231F20"/>
          <w:spacing w:val="-2"/>
          <w:sz w:val="30"/>
          <w:szCs w:val="30"/>
          <w:lang w:val="kk-KZ"/>
        </w:rPr>
        <w:t xml:space="preserve"> </w:t>
      </w:r>
      <w:r w:rsidRPr="00D576CB">
        <w:rPr>
          <w:rFonts w:ascii="Times New Roman" w:hAnsi="Times New Roman"/>
          <w:color w:val="231F20"/>
          <w:sz w:val="30"/>
          <w:szCs w:val="30"/>
          <w:lang w:val="kk-KZ"/>
        </w:rPr>
        <w:t>береді.</w:t>
      </w:r>
    </w:p>
    <w:p w:rsidR="009A3C3E" w:rsidRPr="00D576CB" w:rsidRDefault="009A3C3E" w:rsidP="009A3C3E">
      <w:pPr>
        <w:pStyle w:val="a9"/>
        <w:spacing w:before="2" w:line="249" w:lineRule="auto"/>
        <w:ind w:right="38"/>
        <w:jc w:val="both"/>
        <w:rPr>
          <w:sz w:val="30"/>
          <w:szCs w:val="30"/>
        </w:rPr>
      </w:pPr>
      <w:r w:rsidRPr="00D576CB">
        <w:rPr>
          <w:color w:val="231F20"/>
          <w:sz w:val="30"/>
          <w:szCs w:val="30"/>
        </w:rPr>
        <w:t xml:space="preserve">Сонымен теориялық материалмен жұмыс 6 кезеңнен тұрды. Шаталов тəжірибесінің </w:t>
      </w:r>
      <w:r w:rsidRPr="00D576CB">
        <w:rPr>
          <w:color w:val="231F20"/>
          <w:sz w:val="30"/>
          <w:szCs w:val="30"/>
          <w:u w:val="single" w:color="231F20"/>
        </w:rPr>
        <w:t>екінші ерекшелігі</w:t>
      </w:r>
      <w:r w:rsidRPr="00D576CB">
        <w:rPr>
          <w:color w:val="231F20"/>
          <w:sz w:val="30"/>
          <w:szCs w:val="30"/>
        </w:rPr>
        <w:t xml:space="preserve"> – бағдарлама нық бір- бірімен байланысты немесе қарама-қарсы тақырыптарын біріктіріп </w:t>
      </w:r>
      <w:r w:rsidRPr="00D576CB">
        <w:rPr>
          <w:color w:val="231F20"/>
          <w:spacing w:val="-5"/>
          <w:sz w:val="30"/>
          <w:szCs w:val="30"/>
        </w:rPr>
        <w:t>оқыту.</w:t>
      </w:r>
    </w:p>
    <w:p w:rsidR="009A3C3E" w:rsidRPr="00D576CB" w:rsidRDefault="009A3C3E" w:rsidP="009A3C3E">
      <w:pPr>
        <w:pStyle w:val="a9"/>
        <w:spacing w:before="3" w:line="249" w:lineRule="auto"/>
        <w:ind w:right="38"/>
        <w:jc w:val="both"/>
        <w:rPr>
          <w:sz w:val="30"/>
          <w:szCs w:val="30"/>
        </w:rPr>
      </w:pPr>
      <w:r w:rsidRPr="00D576CB">
        <w:rPr>
          <w:color w:val="231F20"/>
          <w:sz w:val="30"/>
          <w:szCs w:val="30"/>
        </w:rPr>
        <w:t>Тірек белгілері арқылы оқыту технологиясының қалған ерекшеліктері:</w:t>
      </w:r>
    </w:p>
    <w:p w:rsidR="009A3C3E" w:rsidRPr="00D576CB" w:rsidRDefault="009A3C3E" w:rsidP="00000A7B">
      <w:pPr>
        <w:pStyle w:val="a4"/>
        <w:widowControl w:val="0"/>
        <w:numPr>
          <w:ilvl w:val="0"/>
          <w:numId w:val="8"/>
        </w:numPr>
        <w:tabs>
          <w:tab w:val="left" w:pos="651"/>
        </w:tabs>
        <w:autoSpaceDE w:val="0"/>
        <w:autoSpaceDN w:val="0"/>
        <w:spacing w:before="2" w:after="0" w:line="249" w:lineRule="auto"/>
        <w:ind w:right="38" w:firstLine="396"/>
        <w:jc w:val="both"/>
        <w:rPr>
          <w:rFonts w:ascii="Times New Roman" w:hAnsi="Times New Roman"/>
          <w:sz w:val="30"/>
          <w:szCs w:val="30"/>
          <w:lang w:val="kk-KZ"/>
        </w:rPr>
      </w:pPr>
      <w:r w:rsidRPr="00D576CB">
        <w:rPr>
          <w:rFonts w:ascii="Times New Roman" w:hAnsi="Times New Roman"/>
          <w:color w:val="231F20"/>
          <w:sz w:val="30"/>
          <w:szCs w:val="30"/>
          <w:lang w:val="kk-KZ"/>
        </w:rPr>
        <w:t xml:space="preserve">үнемі </w:t>
      </w:r>
      <w:r w:rsidRPr="00D576CB">
        <w:rPr>
          <w:rFonts w:ascii="Times New Roman" w:hAnsi="Times New Roman"/>
          <w:color w:val="231F20"/>
          <w:spacing w:val="-4"/>
          <w:sz w:val="30"/>
          <w:szCs w:val="30"/>
          <w:lang w:val="kk-KZ"/>
        </w:rPr>
        <w:t xml:space="preserve">қайталау, </w:t>
      </w:r>
      <w:r w:rsidRPr="00D576CB">
        <w:rPr>
          <w:rFonts w:ascii="Times New Roman" w:hAnsi="Times New Roman"/>
          <w:color w:val="231F20"/>
          <w:sz w:val="30"/>
          <w:szCs w:val="30"/>
          <w:lang w:val="kk-KZ"/>
        </w:rPr>
        <w:t xml:space="preserve">міндетті кезеңдік </w:t>
      </w:r>
      <w:r w:rsidRPr="00D576CB">
        <w:rPr>
          <w:rFonts w:ascii="Times New Roman" w:hAnsi="Times New Roman"/>
          <w:color w:val="231F20"/>
          <w:spacing w:val="-5"/>
          <w:sz w:val="30"/>
          <w:szCs w:val="30"/>
          <w:lang w:val="kk-KZ"/>
        </w:rPr>
        <w:t xml:space="preserve">бақылау, </w:t>
      </w:r>
      <w:r w:rsidRPr="00D576CB">
        <w:rPr>
          <w:rFonts w:ascii="Times New Roman" w:hAnsi="Times New Roman"/>
          <w:color w:val="231F20"/>
          <w:sz w:val="30"/>
          <w:szCs w:val="30"/>
          <w:lang w:val="kk-KZ"/>
        </w:rPr>
        <w:t xml:space="preserve">жоғары деңгейдегі қиыншылық, блокпен </w:t>
      </w:r>
      <w:r w:rsidRPr="00D576CB">
        <w:rPr>
          <w:rFonts w:ascii="Times New Roman" w:hAnsi="Times New Roman"/>
          <w:color w:val="231F20"/>
          <w:spacing w:val="-5"/>
          <w:sz w:val="30"/>
          <w:szCs w:val="30"/>
          <w:lang w:val="kk-KZ"/>
        </w:rPr>
        <w:t xml:space="preserve">оқыту, </w:t>
      </w:r>
      <w:r w:rsidRPr="00D576CB">
        <w:rPr>
          <w:rFonts w:ascii="Times New Roman" w:hAnsi="Times New Roman"/>
          <w:color w:val="231F20"/>
          <w:sz w:val="30"/>
          <w:szCs w:val="30"/>
          <w:lang w:val="kk-KZ"/>
        </w:rPr>
        <w:t>тіректі</w:t>
      </w:r>
      <w:r w:rsidRPr="00D576CB">
        <w:rPr>
          <w:rFonts w:ascii="Times New Roman" w:hAnsi="Times New Roman"/>
          <w:color w:val="231F20"/>
          <w:spacing w:val="2"/>
          <w:sz w:val="30"/>
          <w:szCs w:val="30"/>
          <w:lang w:val="kk-KZ"/>
        </w:rPr>
        <w:t xml:space="preserve"> </w:t>
      </w:r>
      <w:r w:rsidRPr="00D576CB">
        <w:rPr>
          <w:rFonts w:ascii="Times New Roman" w:hAnsi="Times New Roman"/>
          <w:color w:val="231F20"/>
          <w:sz w:val="30"/>
          <w:szCs w:val="30"/>
          <w:lang w:val="kk-KZ"/>
        </w:rPr>
        <w:t>қолдану;</w:t>
      </w:r>
    </w:p>
    <w:p w:rsidR="009A3C3E" w:rsidRPr="00D576CB" w:rsidRDefault="009A3C3E" w:rsidP="00000A7B">
      <w:pPr>
        <w:pStyle w:val="a4"/>
        <w:widowControl w:val="0"/>
        <w:numPr>
          <w:ilvl w:val="0"/>
          <w:numId w:val="8"/>
        </w:numPr>
        <w:tabs>
          <w:tab w:val="left" w:pos="636"/>
        </w:tabs>
        <w:autoSpaceDE w:val="0"/>
        <w:autoSpaceDN w:val="0"/>
        <w:spacing w:before="2" w:after="0" w:line="240" w:lineRule="auto"/>
        <w:ind w:left="635" w:hanging="129"/>
        <w:jc w:val="both"/>
        <w:rPr>
          <w:rFonts w:ascii="Times New Roman" w:hAnsi="Times New Roman"/>
          <w:sz w:val="30"/>
          <w:szCs w:val="30"/>
          <w:lang w:val="kk-KZ"/>
        </w:rPr>
      </w:pPr>
      <w:r w:rsidRPr="00D576CB">
        <w:rPr>
          <w:rFonts w:ascii="Times New Roman" w:hAnsi="Times New Roman"/>
          <w:color w:val="231F20"/>
          <w:spacing w:val="-3"/>
          <w:sz w:val="30"/>
          <w:szCs w:val="30"/>
          <w:lang w:val="kk-KZ"/>
        </w:rPr>
        <w:t xml:space="preserve">жеке </w:t>
      </w:r>
      <w:r w:rsidRPr="00D576CB">
        <w:rPr>
          <w:rFonts w:ascii="Times New Roman" w:hAnsi="Times New Roman"/>
          <w:color w:val="231F20"/>
          <w:sz w:val="30"/>
          <w:szCs w:val="30"/>
          <w:lang w:val="kk-KZ"/>
        </w:rPr>
        <w:t>бағдарлы қарым-қатынас,</w:t>
      </w:r>
      <w:r w:rsidRPr="00D576CB">
        <w:rPr>
          <w:rFonts w:ascii="Times New Roman" w:hAnsi="Times New Roman"/>
          <w:color w:val="231F20"/>
          <w:spacing w:val="-7"/>
          <w:sz w:val="30"/>
          <w:szCs w:val="30"/>
          <w:lang w:val="kk-KZ"/>
        </w:rPr>
        <w:t xml:space="preserve"> </w:t>
      </w:r>
      <w:r w:rsidRPr="00D576CB">
        <w:rPr>
          <w:rFonts w:ascii="Times New Roman" w:hAnsi="Times New Roman"/>
          <w:color w:val="231F20"/>
          <w:sz w:val="30"/>
          <w:szCs w:val="30"/>
          <w:lang w:val="kk-KZ"/>
        </w:rPr>
        <w:t>ықпал;</w:t>
      </w:r>
    </w:p>
    <w:p w:rsidR="009A3C3E" w:rsidRPr="00D576CB" w:rsidRDefault="009A3C3E" w:rsidP="00000A7B">
      <w:pPr>
        <w:pStyle w:val="a4"/>
        <w:widowControl w:val="0"/>
        <w:numPr>
          <w:ilvl w:val="0"/>
          <w:numId w:val="8"/>
        </w:numPr>
        <w:tabs>
          <w:tab w:val="left" w:pos="636"/>
        </w:tabs>
        <w:autoSpaceDE w:val="0"/>
        <w:autoSpaceDN w:val="0"/>
        <w:spacing w:before="11" w:after="0" w:line="240" w:lineRule="auto"/>
        <w:ind w:left="635" w:hanging="129"/>
        <w:jc w:val="both"/>
        <w:rPr>
          <w:rFonts w:ascii="Times New Roman" w:hAnsi="Times New Roman"/>
          <w:sz w:val="30"/>
          <w:szCs w:val="30"/>
        </w:rPr>
      </w:pPr>
      <w:r w:rsidRPr="00D576CB">
        <w:rPr>
          <w:rFonts w:ascii="Times New Roman" w:hAnsi="Times New Roman"/>
          <w:color w:val="231F20"/>
          <w:spacing w:val="-3"/>
          <w:sz w:val="30"/>
          <w:szCs w:val="30"/>
        </w:rPr>
        <w:t xml:space="preserve">ізгілендіру, </w:t>
      </w:r>
      <w:r w:rsidRPr="00D576CB">
        <w:rPr>
          <w:rFonts w:ascii="Times New Roman" w:hAnsi="Times New Roman"/>
          <w:color w:val="231F20"/>
          <w:sz w:val="30"/>
          <w:szCs w:val="30"/>
        </w:rPr>
        <w:t>ерікті</w:t>
      </w:r>
      <w:r w:rsidRPr="00D576CB">
        <w:rPr>
          <w:rFonts w:ascii="Times New Roman" w:hAnsi="Times New Roman"/>
          <w:color w:val="231F20"/>
          <w:spacing w:val="2"/>
          <w:sz w:val="30"/>
          <w:szCs w:val="30"/>
        </w:rPr>
        <w:t xml:space="preserve"> </w:t>
      </w:r>
      <w:r w:rsidRPr="00D576CB">
        <w:rPr>
          <w:rFonts w:ascii="Times New Roman" w:hAnsi="Times New Roman"/>
          <w:color w:val="231F20"/>
          <w:sz w:val="30"/>
          <w:szCs w:val="30"/>
        </w:rPr>
        <w:t>оқыту;</w:t>
      </w:r>
    </w:p>
    <w:p w:rsidR="009A3C3E" w:rsidRPr="00D576CB" w:rsidRDefault="009A3C3E" w:rsidP="00000A7B">
      <w:pPr>
        <w:pStyle w:val="a4"/>
        <w:widowControl w:val="0"/>
        <w:numPr>
          <w:ilvl w:val="0"/>
          <w:numId w:val="8"/>
        </w:numPr>
        <w:tabs>
          <w:tab w:val="left" w:pos="719"/>
        </w:tabs>
        <w:autoSpaceDE w:val="0"/>
        <w:autoSpaceDN w:val="0"/>
        <w:spacing w:before="11" w:after="0" w:line="249" w:lineRule="auto"/>
        <w:ind w:right="38" w:firstLine="396"/>
        <w:jc w:val="both"/>
        <w:rPr>
          <w:rFonts w:ascii="Times New Roman" w:hAnsi="Times New Roman"/>
          <w:sz w:val="30"/>
          <w:szCs w:val="30"/>
        </w:rPr>
      </w:pPr>
      <w:r w:rsidRPr="00D576CB">
        <w:rPr>
          <w:rFonts w:ascii="Times New Roman" w:hAnsi="Times New Roman"/>
          <w:color w:val="231F20"/>
          <w:sz w:val="30"/>
          <w:szCs w:val="30"/>
        </w:rPr>
        <w:t xml:space="preserve">əр оқушының жобасының жариялылығы, түзетуге, </w:t>
      </w:r>
      <w:r w:rsidRPr="00D576CB">
        <w:rPr>
          <w:rFonts w:ascii="Times New Roman" w:hAnsi="Times New Roman"/>
          <w:color w:val="231F20"/>
          <w:spacing w:val="-3"/>
          <w:sz w:val="30"/>
          <w:szCs w:val="30"/>
        </w:rPr>
        <w:t xml:space="preserve">өсуге, </w:t>
      </w:r>
      <w:r w:rsidRPr="00D576CB">
        <w:rPr>
          <w:rFonts w:ascii="Times New Roman" w:hAnsi="Times New Roman"/>
          <w:color w:val="231F20"/>
          <w:sz w:val="30"/>
          <w:szCs w:val="30"/>
        </w:rPr>
        <w:t>табысқа жетуге жағдай</w:t>
      </w:r>
      <w:r w:rsidRPr="00D576CB">
        <w:rPr>
          <w:rFonts w:ascii="Times New Roman" w:hAnsi="Times New Roman"/>
          <w:color w:val="231F20"/>
          <w:spacing w:val="-3"/>
          <w:sz w:val="30"/>
          <w:szCs w:val="30"/>
        </w:rPr>
        <w:t xml:space="preserve"> жасау;</w:t>
      </w:r>
    </w:p>
    <w:p w:rsidR="009A3C3E" w:rsidRPr="00D576CB" w:rsidRDefault="009A3C3E" w:rsidP="00000A7B">
      <w:pPr>
        <w:pStyle w:val="a4"/>
        <w:widowControl w:val="0"/>
        <w:numPr>
          <w:ilvl w:val="0"/>
          <w:numId w:val="8"/>
        </w:numPr>
        <w:tabs>
          <w:tab w:val="left" w:pos="636"/>
        </w:tabs>
        <w:autoSpaceDE w:val="0"/>
        <w:autoSpaceDN w:val="0"/>
        <w:spacing w:before="2" w:after="0" w:line="240" w:lineRule="auto"/>
        <w:ind w:left="635" w:hanging="129"/>
        <w:jc w:val="both"/>
        <w:rPr>
          <w:rFonts w:ascii="Times New Roman" w:hAnsi="Times New Roman"/>
          <w:sz w:val="30"/>
          <w:szCs w:val="30"/>
        </w:rPr>
      </w:pPr>
      <w:r w:rsidRPr="00D576CB">
        <w:rPr>
          <w:rFonts w:ascii="Times New Roman" w:hAnsi="Times New Roman"/>
          <w:color w:val="231F20"/>
          <w:sz w:val="30"/>
          <w:szCs w:val="30"/>
        </w:rPr>
        <w:t>оқыту мен тəрбиенің</w:t>
      </w:r>
      <w:r w:rsidRPr="00D576CB">
        <w:rPr>
          <w:rFonts w:ascii="Times New Roman" w:hAnsi="Times New Roman"/>
          <w:color w:val="231F20"/>
          <w:spacing w:val="-2"/>
          <w:sz w:val="30"/>
          <w:szCs w:val="30"/>
        </w:rPr>
        <w:t xml:space="preserve"> </w:t>
      </w:r>
      <w:r w:rsidRPr="00D576CB">
        <w:rPr>
          <w:rFonts w:ascii="Times New Roman" w:hAnsi="Times New Roman"/>
          <w:color w:val="231F20"/>
          <w:sz w:val="30"/>
          <w:szCs w:val="30"/>
        </w:rPr>
        <w:t>бірлігі.</w:t>
      </w:r>
    </w:p>
    <w:p w:rsidR="009A3C3E" w:rsidRPr="00D576CB" w:rsidRDefault="009A3C3E" w:rsidP="009A3C3E">
      <w:pPr>
        <w:pStyle w:val="a9"/>
        <w:spacing w:before="72" w:line="249" w:lineRule="auto"/>
        <w:ind w:right="128"/>
        <w:jc w:val="both"/>
        <w:rPr>
          <w:sz w:val="30"/>
          <w:szCs w:val="30"/>
        </w:rPr>
      </w:pPr>
      <w:r w:rsidRPr="00D576CB">
        <w:rPr>
          <w:color w:val="231F20"/>
          <w:sz w:val="30"/>
          <w:szCs w:val="30"/>
        </w:rPr>
        <w:t>Қазіргі заман талабына сай қазіргі заманғы педагогикалық технологияларды</w:t>
      </w:r>
      <w:r w:rsidRPr="00D576CB">
        <w:rPr>
          <w:color w:val="231F20"/>
          <w:spacing w:val="-16"/>
          <w:sz w:val="30"/>
          <w:szCs w:val="30"/>
        </w:rPr>
        <w:t xml:space="preserve"> </w:t>
      </w:r>
      <w:r w:rsidRPr="00D576CB">
        <w:rPr>
          <w:color w:val="231F20"/>
          <w:sz w:val="30"/>
          <w:szCs w:val="30"/>
        </w:rPr>
        <w:t>пайдалану</w:t>
      </w:r>
      <w:r w:rsidRPr="00D576CB">
        <w:rPr>
          <w:color w:val="231F20"/>
          <w:spacing w:val="-15"/>
          <w:sz w:val="30"/>
          <w:szCs w:val="30"/>
        </w:rPr>
        <w:t xml:space="preserve"> </w:t>
      </w:r>
      <w:r w:rsidRPr="00D576CB">
        <w:rPr>
          <w:color w:val="231F20"/>
          <w:sz w:val="30"/>
          <w:szCs w:val="30"/>
        </w:rPr>
        <w:t>оқушылардың</w:t>
      </w:r>
      <w:r w:rsidRPr="00D576CB">
        <w:rPr>
          <w:color w:val="231F20"/>
          <w:spacing w:val="-16"/>
          <w:sz w:val="30"/>
          <w:szCs w:val="30"/>
        </w:rPr>
        <w:t xml:space="preserve"> </w:t>
      </w:r>
      <w:r w:rsidRPr="00D576CB">
        <w:rPr>
          <w:color w:val="231F20"/>
          <w:sz w:val="30"/>
          <w:szCs w:val="30"/>
        </w:rPr>
        <w:t>өз</w:t>
      </w:r>
      <w:r w:rsidRPr="00D576CB">
        <w:rPr>
          <w:color w:val="231F20"/>
          <w:spacing w:val="-15"/>
          <w:sz w:val="30"/>
          <w:szCs w:val="30"/>
        </w:rPr>
        <w:t xml:space="preserve"> </w:t>
      </w:r>
      <w:r w:rsidRPr="00D576CB">
        <w:rPr>
          <w:color w:val="231F20"/>
          <w:sz w:val="30"/>
          <w:szCs w:val="30"/>
        </w:rPr>
        <w:t>бетімен</w:t>
      </w:r>
      <w:r w:rsidRPr="00D576CB">
        <w:rPr>
          <w:color w:val="231F20"/>
          <w:spacing w:val="-16"/>
          <w:sz w:val="30"/>
          <w:szCs w:val="30"/>
        </w:rPr>
        <w:t xml:space="preserve"> </w:t>
      </w:r>
      <w:r w:rsidRPr="00D576CB">
        <w:rPr>
          <w:color w:val="231F20"/>
          <w:sz w:val="30"/>
          <w:szCs w:val="30"/>
        </w:rPr>
        <w:t>жұмыс</w:t>
      </w:r>
      <w:r w:rsidRPr="00D576CB">
        <w:rPr>
          <w:color w:val="231F20"/>
          <w:spacing w:val="-16"/>
          <w:sz w:val="30"/>
          <w:szCs w:val="30"/>
        </w:rPr>
        <w:t xml:space="preserve"> </w:t>
      </w:r>
      <w:r w:rsidRPr="00D576CB">
        <w:rPr>
          <w:color w:val="231F20"/>
          <w:sz w:val="30"/>
          <w:szCs w:val="30"/>
        </w:rPr>
        <w:t>істеуін ұйымдастыруда</w:t>
      </w:r>
      <w:r w:rsidRPr="00D576CB">
        <w:rPr>
          <w:color w:val="231F20"/>
          <w:spacing w:val="-14"/>
          <w:sz w:val="30"/>
          <w:szCs w:val="30"/>
        </w:rPr>
        <w:t xml:space="preserve"> </w:t>
      </w:r>
      <w:r w:rsidRPr="00D576CB">
        <w:rPr>
          <w:color w:val="231F20"/>
          <w:sz w:val="30"/>
          <w:szCs w:val="30"/>
        </w:rPr>
        <w:t>тигізер</w:t>
      </w:r>
      <w:r w:rsidRPr="00D576CB">
        <w:rPr>
          <w:color w:val="231F20"/>
          <w:spacing w:val="-13"/>
          <w:sz w:val="30"/>
          <w:szCs w:val="30"/>
        </w:rPr>
        <w:t xml:space="preserve"> </w:t>
      </w:r>
      <w:r w:rsidRPr="00D576CB">
        <w:rPr>
          <w:color w:val="231F20"/>
          <w:sz w:val="30"/>
          <w:szCs w:val="30"/>
        </w:rPr>
        <w:t>пайдасы</w:t>
      </w:r>
      <w:r w:rsidRPr="00D576CB">
        <w:rPr>
          <w:color w:val="231F20"/>
          <w:spacing w:val="-14"/>
          <w:sz w:val="30"/>
          <w:szCs w:val="30"/>
        </w:rPr>
        <w:t xml:space="preserve"> </w:t>
      </w:r>
      <w:r w:rsidRPr="00D576CB">
        <w:rPr>
          <w:color w:val="231F20"/>
          <w:sz w:val="30"/>
          <w:szCs w:val="30"/>
        </w:rPr>
        <w:t>зор.</w:t>
      </w:r>
      <w:r w:rsidRPr="00D576CB">
        <w:rPr>
          <w:color w:val="231F20"/>
          <w:spacing w:val="-13"/>
          <w:sz w:val="30"/>
          <w:szCs w:val="30"/>
        </w:rPr>
        <w:t xml:space="preserve"> </w:t>
      </w:r>
      <w:r w:rsidRPr="00D576CB">
        <w:rPr>
          <w:color w:val="231F20"/>
          <w:sz w:val="30"/>
          <w:szCs w:val="30"/>
        </w:rPr>
        <w:t>Оқушылардың</w:t>
      </w:r>
      <w:r w:rsidRPr="00D576CB">
        <w:rPr>
          <w:color w:val="231F20"/>
          <w:spacing w:val="-13"/>
          <w:sz w:val="30"/>
          <w:szCs w:val="30"/>
        </w:rPr>
        <w:t xml:space="preserve"> </w:t>
      </w:r>
      <w:r w:rsidRPr="00D576CB">
        <w:rPr>
          <w:color w:val="231F20"/>
          <w:sz w:val="30"/>
          <w:szCs w:val="30"/>
        </w:rPr>
        <w:t>өзіндік</w:t>
      </w:r>
      <w:r w:rsidRPr="00D576CB">
        <w:rPr>
          <w:color w:val="231F20"/>
          <w:spacing w:val="-14"/>
          <w:sz w:val="30"/>
          <w:szCs w:val="30"/>
        </w:rPr>
        <w:t xml:space="preserve"> </w:t>
      </w:r>
      <w:r w:rsidRPr="00D576CB">
        <w:rPr>
          <w:color w:val="231F20"/>
          <w:sz w:val="30"/>
          <w:szCs w:val="30"/>
        </w:rPr>
        <w:t>жұмысы</w:t>
      </w:r>
    </w:p>
    <w:p w:rsidR="009A3C3E" w:rsidRPr="00D576CB" w:rsidRDefault="009A3C3E" w:rsidP="00000A7B">
      <w:pPr>
        <w:pStyle w:val="a4"/>
        <w:widowControl w:val="0"/>
        <w:numPr>
          <w:ilvl w:val="0"/>
          <w:numId w:val="6"/>
        </w:numPr>
        <w:tabs>
          <w:tab w:val="left" w:pos="375"/>
        </w:tabs>
        <w:autoSpaceDE w:val="0"/>
        <w:autoSpaceDN w:val="0"/>
        <w:spacing w:before="10" w:after="0" w:line="249" w:lineRule="auto"/>
        <w:ind w:right="128" w:firstLine="0"/>
        <w:jc w:val="both"/>
        <w:rPr>
          <w:rFonts w:ascii="Times New Roman" w:hAnsi="Times New Roman"/>
          <w:sz w:val="30"/>
          <w:szCs w:val="30"/>
          <w:lang w:val="kk-KZ"/>
        </w:rPr>
      </w:pPr>
      <w:r w:rsidRPr="00D576CB">
        <w:rPr>
          <w:rFonts w:ascii="Times New Roman" w:hAnsi="Times New Roman"/>
          <w:color w:val="231F20"/>
          <w:sz w:val="30"/>
          <w:szCs w:val="30"/>
          <w:lang w:val="kk-KZ"/>
        </w:rPr>
        <w:t xml:space="preserve">мұғалімнің қажетті </w:t>
      </w:r>
      <w:r w:rsidRPr="00D576CB">
        <w:rPr>
          <w:rFonts w:ascii="Times New Roman" w:hAnsi="Times New Roman"/>
          <w:color w:val="231F20"/>
          <w:spacing w:val="-3"/>
          <w:sz w:val="30"/>
          <w:szCs w:val="30"/>
          <w:lang w:val="kk-KZ"/>
        </w:rPr>
        <w:t xml:space="preserve">нұсқаулары </w:t>
      </w:r>
      <w:r w:rsidRPr="00D576CB">
        <w:rPr>
          <w:rFonts w:ascii="Times New Roman" w:hAnsi="Times New Roman"/>
          <w:color w:val="231F20"/>
          <w:sz w:val="30"/>
          <w:szCs w:val="30"/>
          <w:lang w:val="kk-KZ"/>
        </w:rPr>
        <w:t xml:space="preserve">бойынша оқушылардың оқу жұмысының </w:t>
      </w:r>
      <w:r w:rsidRPr="00D576CB">
        <w:rPr>
          <w:rFonts w:ascii="Times New Roman" w:hAnsi="Times New Roman"/>
          <w:color w:val="231F20"/>
          <w:spacing w:val="-3"/>
          <w:sz w:val="30"/>
          <w:szCs w:val="30"/>
          <w:lang w:val="kk-KZ"/>
        </w:rPr>
        <w:t xml:space="preserve">жеке </w:t>
      </w:r>
      <w:r w:rsidRPr="00D576CB">
        <w:rPr>
          <w:rFonts w:ascii="Times New Roman" w:hAnsi="Times New Roman"/>
          <w:color w:val="231F20"/>
          <w:sz w:val="30"/>
          <w:szCs w:val="30"/>
          <w:lang w:val="kk-KZ"/>
        </w:rPr>
        <w:t>дара жəне ұжымдық түрі. Өзіндік</w:t>
      </w:r>
      <w:r w:rsidRPr="00D576CB">
        <w:rPr>
          <w:rFonts w:ascii="Times New Roman" w:hAnsi="Times New Roman"/>
          <w:color w:val="231F20"/>
          <w:spacing w:val="-26"/>
          <w:sz w:val="30"/>
          <w:szCs w:val="30"/>
          <w:lang w:val="kk-KZ"/>
        </w:rPr>
        <w:t xml:space="preserve"> </w:t>
      </w:r>
      <w:r w:rsidRPr="00D576CB">
        <w:rPr>
          <w:rFonts w:ascii="Times New Roman" w:hAnsi="Times New Roman"/>
          <w:color w:val="231F20"/>
          <w:sz w:val="30"/>
          <w:szCs w:val="30"/>
          <w:lang w:val="kk-KZ"/>
        </w:rPr>
        <w:t>тапсырмаларды орындау</w:t>
      </w:r>
      <w:r w:rsidRPr="00D576CB">
        <w:rPr>
          <w:rFonts w:ascii="Times New Roman" w:hAnsi="Times New Roman"/>
          <w:color w:val="231F20"/>
          <w:spacing w:val="-23"/>
          <w:sz w:val="30"/>
          <w:szCs w:val="30"/>
          <w:lang w:val="kk-KZ"/>
        </w:rPr>
        <w:t xml:space="preserve"> </w:t>
      </w:r>
      <w:r w:rsidRPr="00D576CB">
        <w:rPr>
          <w:rFonts w:ascii="Times New Roman" w:hAnsi="Times New Roman"/>
          <w:color w:val="231F20"/>
          <w:sz w:val="30"/>
          <w:szCs w:val="30"/>
          <w:lang w:val="kk-KZ"/>
        </w:rPr>
        <w:t>барысында</w:t>
      </w:r>
      <w:r w:rsidRPr="00D576CB">
        <w:rPr>
          <w:rFonts w:ascii="Times New Roman" w:hAnsi="Times New Roman"/>
          <w:color w:val="231F20"/>
          <w:spacing w:val="-23"/>
          <w:sz w:val="30"/>
          <w:szCs w:val="30"/>
          <w:lang w:val="kk-KZ"/>
        </w:rPr>
        <w:t xml:space="preserve"> </w:t>
      </w:r>
      <w:r w:rsidRPr="00D576CB">
        <w:rPr>
          <w:rFonts w:ascii="Times New Roman" w:hAnsi="Times New Roman"/>
          <w:color w:val="231F20"/>
          <w:sz w:val="30"/>
          <w:szCs w:val="30"/>
          <w:lang w:val="kk-KZ"/>
        </w:rPr>
        <w:t>оқушылардан</w:t>
      </w:r>
      <w:r w:rsidRPr="00D576CB">
        <w:rPr>
          <w:rFonts w:ascii="Times New Roman" w:hAnsi="Times New Roman"/>
          <w:color w:val="231F20"/>
          <w:spacing w:val="-22"/>
          <w:sz w:val="30"/>
          <w:szCs w:val="30"/>
          <w:lang w:val="kk-KZ"/>
        </w:rPr>
        <w:t xml:space="preserve"> </w:t>
      </w:r>
      <w:r w:rsidRPr="00D576CB">
        <w:rPr>
          <w:rFonts w:ascii="Times New Roman" w:hAnsi="Times New Roman"/>
          <w:color w:val="231F20"/>
          <w:sz w:val="30"/>
          <w:szCs w:val="30"/>
          <w:lang w:val="kk-KZ"/>
        </w:rPr>
        <w:t>белсенді</w:t>
      </w:r>
      <w:r w:rsidRPr="00D576CB">
        <w:rPr>
          <w:rFonts w:ascii="Times New Roman" w:hAnsi="Times New Roman"/>
          <w:color w:val="231F20"/>
          <w:spacing w:val="-23"/>
          <w:sz w:val="30"/>
          <w:szCs w:val="30"/>
          <w:lang w:val="kk-KZ"/>
        </w:rPr>
        <w:t xml:space="preserve"> </w:t>
      </w:r>
      <w:r w:rsidRPr="00D576CB">
        <w:rPr>
          <w:rFonts w:ascii="Times New Roman" w:hAnsi="Times New Roman"/>
          <w:color w:val="231F20"/>
          <w:spacing w:val="-6"/>
          <w:sz w:val="30"/>
          <w:szCs w:val="30"/>
          <w:lang w:val="kk-KZ"/>
        </w:rPr>
        <w:t>ойлау,</w:t>
      </w:r>
      <w:r w:rsidRPr="00D576CB">
        <w:rPr>
          <w:rFonts w:ascii="Times New Roman" w:hAnsi="Times New Roman"/>
          <w:color w:val="231F20"/>
          <w:spacing w:val="-22"/>
          <w:sz w:val="30"/>
          <w:szCs w:val="30"/>
          <w:lang w:val="kk-KZ"/>
        </w:rPr>
        <w:t xml:space="preserve"> </w:t>
      </w:r>
      <w:r w:rsidRPr="00D576CB">
        <w:rPr>
          <w:rFonts w:ascii="Times New Roman" w:hAnsi="Times New Roman"/>
          <w:color w:val="231F20"/>
          <w:sz w:val="30"/>
          <w:szCs w:val="30"/>
          <w:lang w:val="kk-KZ"/>
        </w:rPr>
        <w:t>əр</w:t>
      </w:r>
      <w:r w:rsidRPr="00D576CB">
        <w:rPr>
          <w:rFonts w:ascii="Times New Roman" w:hAnsi="Times New Roman"/>
          <w:color w:val="231F20"/>
          <w:spacing w:val="-22"/>
          <w:sz w:val="30"/>
          <w:szCs w:val="30"/>
          <w:lang w:val="kk-KZ"/>
        </w:rPr>
        <w:t xml:space="preserve"> </w:t>
      </w:r>
      <w:r w:rsidRPr="00D576CB">
        <w:rPr>
          <w:rFonts w:ascii="Times New Roman" w:hAnsi="Times New Roman"/>
          <w:color w:val="231F20"/>
          <w:sz w:val="30"/>
          <w:szCs w:val="30"/>
          <w:lang w:val="kk-KZ"/>
        </w:rPr>
        <w:t>түрлі</w:t>
      </w:r>
      <w:r w:rsidRPr="00D576CB">
        <w:rPr>
          <w:rFonts w:ascii="Times New Roman" w:hAnsi="Times New Roman"/>
          <w:color w:val="231F20"/>
          <w:spacing w:val="-23"/>
          <w:sz w:val="30"/>
          <w:szCs w:val="30"/>
          <w:lang w:val="kk-KZ"/>
        </w:rPr>
        <w:t xml:space="preserve"> </w:t>
      </w:r>
      <w:r w:rsidRPr="00D576CB">
        <w:rPr>
          <w:rFonts w:ascii="Times New Roman" w:hAnsi="Times New Roman"/>
          <w:color w:val="231F20"/>
          <w:sz w:val="30"/>
          <w:szCs w:val="30"/>
          <w:lang w:val="kk-KZ"/>
        </w:rPr>
        <w:t xml:space="preserve">танымдық тапсырмаларды орындау талап етіледі. Осының нəтижесінде оқушылар өздігінінен </w:t>
      </w:r>
      <w:r w:rsidRPr="00D576CB">
        <w:rPr>
          <w:rFonts w:ascii="Times New Roman" w:hAnsi="Times New Roman"/>
          <w:color w:val="231F20"/>
          <w:spacing w:val="-3"/>
          <w:sz w:val="30"/>
          <w:szCs w:val="30"/>
          <w:lang w:val="kk-KZ"/>
        </w:rPr>
        <w:t xml:space="preserve">бақылауды </w:t>
      </w:r>
      <w:r w:rsidRPr="00D576CB">
        <w:rPr>
          <w:rFonts w:ascii="Times New Roman" w:hAnsi="Times New Roman"/>
          <w:color w:val="231F20"/>
          <w:sz w:val="30"/>
          <w:szCs w:val="30"/>
          <w:lang w:val="kk-KZ"/>
        </w:rPr>
        <w:t xml:space="preserve">үйренеді, оларда тапсырылған істі </w:t>
      </w:r>
      <w:r w:rsidRPr="00D576CB">
        <w:rPr>
          <w:rFonts w:ascii="Times New Roman" w:hAnsi="Times New Roman"/>
          <w:color w:val="231F20"/>
          <w:spacing w:val="-3"/>
          <w:sz w:val="30"/>
          <w:szCs w:val="30"/>
          <w:lang w:val="kk-KZ"/>
        </w:rPr>
        <w:t xml:space="preserve">орындаудағы </w:t>
      </w:r>
      <w:r w:rsidRPr="00D576CB">
        <w:rPr>
          <w:rFonts w:ascii="Times New Roman" w:hAnsi="Times New Roman"/>
          <w:color w:val="231F20"/>
          <w:sz w:val="30"/>
          <w:szCs w:val="30"/>
          <w:lang w:val="kk-KZ"/>
        </w:rPr>
        <w:t>жауапкершілік сезім, еңбексүйгіштік, табандылық, ұйымшылдық, бір-біріне деген жолдастық көмек</w:t>
      </w:r>
      <w:r w:rsidRPr="00D576CB">
        <w:rPr>
          <w:rFonts w:ascii="Times New Roman" w:hAnsi="Times New Roman"/>
          <w:color w:val="231F20"/>
          <w:spacing w:val="-7"/>
          <w:sz w:val="30"/>
          <w:szCs w:val="30"/>
          <w:lang w:val="kk-KZ"/>
        </w:rPr>
        <w:t xml:space="preserve"> </w:t>
      </w:r>
      <w:r w:rsidRPr="00D576CB">
        <w:rPr>
          <w:rFonts w:ascii="Times New Roman" w:hAnsi="Times New Roman"/>
          <w:color w:val="231F20"/>
          <w:sz w:val="30"/>
          <w:szCs w:val="30"/>
          <w:lang w:val="kk-KZ"/>
        </w:rPr>
        <w:t>қалыптасады.</w:t>
      </w:r>
    </w:p>
    <w:p w:rsidR="009A3C3E" w:rsidRPr="00D576CB" w:rsidRDefault="009A3C3E" w:rsidP="009A3C3E">
      <w:pPr>
        <w:pStyle w:val="a9"/>
        <w:spacing w:before="7" w:line="249" w:lineRule="auto"/>
        <w:ind w:left="59" w:right="128"/>
        <w:jc w:val="both"/>
        <w:rPr>
          <w:sz w:val="30"/>
          <w:szCs w:val="30"/>
        </w:rPr>
      </w:pPr>
      <w:r w:rsidRPr="00D576CB">
        <w:rPr>
          <w:color w:val="231F20"/>
          <w:sz w:val="30"/>
          <w:szCs w:val="30"/>
        </w:rPr>
        <w:t xml:space="preserve">Дидактикалық мақсатына қарай өз бетінше жұмыстарды жаңа материалдарды оқып үйренуге дайындық, жаңа материалды оқып </w:t>
      </w:r>
      <w:r w:rsidRPr="00D576CB">
        <w:rPr>
          <w:color w:val="231F20"/>
          <w:spacing w:val="-4"/>
          <w:sz w:val="30"/>
          <w:szCs w:val="30"/>
        </w:rPr>
        <w:t xml:space="preserve">үйрену, </w:t>
      </w:r>
      <w:r w:rsidRPr="00D576CB">
        <w:rPr>
          <w:color w:val="231F20"/>
          <w:spacing w:val="-5"/>
          <w:sz w:val="30"/>
          <w:szCs w:val="30"/>
        </w:rPr>
        <w:t xml:space="preserve">бекіту, </w:t>
      </w:r>
      <w:r w:rsidRPr="00D576CB">
        <w:rPr>
          <w:color w:val="231F20"/>
          <w:sz w:val="30"/>
          <w:szCs w:val="30"/>
        </w:rPr>
        <w:t>қайталап пысықтау жəне бақылау деп бөлуге болады. Білімнің негізі бастауышта қаланатыны белгілі. Ендеше</w:t>
      </w:r>
      <w:r w:rsidRPr="00D576CB">
        <w:rPr>
          <w:color w:val="231F20"/>
          <w:spacing w:val="52"/>
          <w:sz w:val="30"/>
          <w:szCs w:val="30"/>
        </w:rPr>
        <w:t xml:space="preserve"> </w:t>
      </w:r>
      <w:r w:rsidRPr="00D576CB">
        <w:rPr>
          <w:color w:val="231F20"/>
          <w:sz w:val="30"/>
          <w:szCs w:val="30"/>
        </w:rPr>
        <w:t xml:space="preserve">осы бастауыш сыныптардан бастап, оқушылардың өз бетінше жұмыс істей білу іскерліктері де қалыптасуы тиіс. </w:t>
      </w:r>
      <w:r w:rsidRPr="00D576CB">
        <w:rPr>
          <w:color w:val="231F20"/>
          <w:spacing w:val="-3"/>
          <w:sz w:val="30"/>
          <w:szCs w:val="30"/>
        </w:rPr>
        <w:t xml:space="preserve">Атап </w:t>
      </w:r>
      <w:r w:rsidRPr="00D576CB">
        <w:rPr>
          <w:color w:val="231F20"/>
          <w:sz w:val="30"/>
          <w:szCs w:val="30"/>
        </w:rPr>
        <w:t xml:space="preserve">айтсақ жаңа ұғымды, заңдылықты, ережені түсініп </w:t>
      </w:r>
      <w:r w:rsidRPr="00D576CB">
        <w:rPr>
          <w:color w:val="231F20"/>
          <w:spacing w:val="-4"/>
          <w:sz w:val="30"/>
          <w:szCs w:val="30"/>
        </w:rPr>
        <w:t xml:space="preserve">тұжырымдау, </w:t>
      </w:r>
      <w:r w:rsidRPr="00D576CB">
        <w:rPr>
          <w:color w:val="231F20"/>
          <w:sz w:val="30"/>
          <w:szCs w:val="30"/>
        </w:rPr>
        <w:t xml:space="preserve">есепті талдап шығара </w:t>
      </w:r>
      <w:r w:rsidRPr="00D576CB">
        <w:rPr>
          <w:color w:val="231F20"/>
          <w:spacing w:val="-5"/>
          <w:sz w:val="30"/>
          <w:szCs w:val="30"/>
        </w:rPr>
        <w:t xml:space="preserve">білу, </w:t>
      </w:r>
      <w:r w:rsidRPr="00D576CB">
        <w:rPr>
          <w:color w:val="231F20"/>
          <w:sz w:val="30"/>
          <w:szCs w:val="30"/>
        </w:rPr>
        <w:t>жаңадан өтілген ұғым бойынша өздігінен ой қорыта</w:t>
      </w:r>
    </w:p>
    <w:p w:rsidR="009A3C3E" w:rsidRPr="00D576CB" w:rsidRDefault="009A3C3E" w:rsidP="009A3C3E">
      <w:pPr>
        <w:pStyle w:val="a9"/>
        <w:spacing w:before="7"/>
        <w:ind w:firstLine="0"/>
        <w:jc w:val="both"/>
        <w:rPr>
          <w:sz w:val="30"/>
          <w:szCs w:val="30"/>
        </w:rPr>
      </w:pPr>
      <w:r w:rsidRPr="00D576CB">
        <w:rPr>
          <w:color w:val="231F20"/>
          <w:sz w:val="30"/>
          <w:szCs w:val="30"/>
        </w:rPr>
        <w:t>білу, өзінің іс-əрекетіне бақылау жасай білу, т.б.</w:t>
      </w:r>
    </w:p>
    <w:p w:rsidR="009A3C3E" w:rsidRPr="00D576CB" w:rsidRDefault="009A3C3E" w:rsidP="009A3C3E">
      <w:pPr>
        <w:pStyle w:val="a9"/>
        <w:spacing w:before="1"/>
        <w:ind w:left="507" w:firstLine="0"/>
        <w:jc w:val="both"/>
        <w:rPr>
          <w:sz w:val="30"/>
          <w:szCs w:val="30"/>
        </w:rPr>
      </w:pPr>
    </w:p>
    <w:p w:rsidR="005F4245" w:rsidRPr="00D576CB" w:rsidRDefault="005F4245" w:rsidP="005F4245">
      <w:pPr>
        <w:spacing w:after="0" w:line="240" w:lineRule="auto"/>
        <w:jc w:val="center"/>
        <w:rPr>
          <w:rFonts w:ascii="Times New Roman" w:hAnsi="Times New Roman"/>
          <w:sz w:val="30"/>
          <w:szCs w:val="30"/>
          <w:lang w:val="kk-KZ"/>
        </w:rPr>
      </w:pPr>
      <w:r w:rsidRPr="00D576CB">
        <w:rPr>
          <w:rFonts w:ascii="Times New Roman" w:hAnsi="Times New Roman"/>
          <w:sz w:val="30"/>
          <w:szCs w:val="30"/>
          <w:lang w:val="kk-KZ"/>
        </w:rPr>
        <w:lastRenderedPageBreak/>
        <w:t>Өзіндік жұмыс тапсырмалары:</w:t>
      </w:r>
    </w:p>
    <w:p w:rsidR="005F4245" w:rsidRPr="00D576CB" w:rsidRDefault="005F4245" w:rsidP="005F424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1. «Ойын» ұғымына сипаттама беріп, ойынның мақсаты мен міндетін айқындап, оларға қойылатын əдістемелік талаптар мен ойын арқылы оқушы нені меңгеретіндігін анықтаңыз.</w:t>
      </w:r>
    </w:p>
    <w:p w:rsidR="005F4245" w:rsidRPr="00D576CB" w:rsidRDefault="005F4245" w:rsidP="005F424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Мектептің оқу-тəрбие үдерісінде қолданылатын ойындарды сипаттап, оқушылардың қандай қабілеттері мен қасиеттерін дамытуға мүмкіндік беретіндігін негіздеңіз.</w:t>
      </w:r>
    </w:p>
    <w:p w:rsidR="005F4245" w:rsidRPr="00D576CB" w:rsidRDefault="005F4245" w:rsidP="005F424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Оқушылардың жас ерекшеліктеріне сəйкес ойын технологиясын пайдалану мүмкіндіктерін саралаңыз.</w:t>
      </w:r>
    </w:p>
    <w:p w:rsidR="005F4245" w:rsidRPr="00D576CB" w:rsidRDefault="005F4245" w:rsidP="005F424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4. Оқушылардың психикасының ойын технологиясы арқылы қалыптасатындығын анықтап, жауабыңызды нақты мысалдар арқылы сипаттаңыз.</w:t>
      </w:r>
    </w:p>
    <w:p w:rsidR="009A3C3E" w:rsidRPr="00D576CB" w:rsidRDefault="005F4245" w:rsidP="005F4245">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5. Ойын технологиясының артықшылықтары мен кемшіліктерін көрсетіңіз.</w:t>
      </w:r>
    </w:p>
    <w:p w:rsidR="009A3C3E" w:rsidRPr="00D576CB" w:rsidRDefault="009A3C3E" w:rsidP="009A3C3E">
      <w:pPr>
        <w:widowControl w:val="0"/>
        <w:tabs>
          <w:tab w:val="left" w:pos="831"/>
        </w:tabs>
        <w:autoSpaceDE w:val="0"/>
        <w:autoSpaceDN w:val="0"/>
        <w:spacing w:before="17" w:after="0" w:line="256" w:lineRule="auto"/>
        <w:ind w:right="128"/>
        <w:jc w:val="both"/>
        <w:rPr>
          <w:rFonts w:ascii="Times New Roman" w:hAnsi="Times New Roman"/>
          <w:sz w:val="30"/>
          <w:szCs w:val="30"/>
          <w:lang w:val="kk-KZ"/>
        </w:rPr>
      </w:pPr>
      <w:r w:rsidRPr="00D576CB">
        <w:rPr>
          <w:rFonts w:ascii="Times New Roman" w:hAnsi="Times New Roman"/>
          <w:color w:val="231F20"/>
          <w:sz w:val="30"/>
          <w:szCs w:val="30"/>
          <w:lang w:val="kk-KZ"/>
        </w:rPr>
        <w:t>6.«Тірек сигналдары арқылы оқыту» технологиясының принциптерін саралап, 3 сыныптың математика пəнінен қандай да бір тақырыпқа осы технологияны пайдаланып, сабақ жоспар тірек- сызба түрінде</w:t>
      </w:r>
      <w:r w:rsidRPr="00D576CB">
        <w:rPr>
          <w:rFonts w:ascii="Times New Roman" w:hAnsi="Times New Roman"/>
          <w:color w:val="231F20"/>
          <w:spacing w:val="-1"/>
          <w:sz w:val="30"/>
          <w:szCs w:val="30"/>
          <w:lang w:val="kk-KZ"/>
        </w:rPr>
        <w:t xml:space="preserve"> </w:t>
      </w:r>
      <w:r w:rsidRPr="00D576CB">
        <w:rPr>
          <w:rFonts w:ascii="Times New Roman" w:hAnsi="Times New Roman"/>
          <w:color w:val="231F20"/>
          <w:sz w:val="30"/>
          <w:szCs w:val="30"/>
          <w:lang w:val="kk-KZ"/>
        </w:rPr>
        <w:t>өңдеңіз.</w:t>
      </w:r>
    </w:p>
    <w:p w:rsidR="009A3C3E" w:rsidRPr="00D576CB" w:rsidRDefault="009A3C3E" w:rsidP="009A3C3E">
      <w:pPr>
        <w:widowControl w:val="0"/>
        <w:tabs>
          <w:tab w:val="left" w:pos="831"/>
        </w:tabs>
        <w:autoSpaceDE w:val="0"/>
        <w:autoSpaceDN w:val="0"/>
        <w:spacing w:after="0" w:line="256" w:lineRule="auto"/>
        <w:ind w:right="128"/>
        <w:jc w:val="both"/>
        <w:rPr>
          <w:rFonts w:ascii="Times New Roman" w:hAnsi="Times New Roman"/>
          <w:sz w:val="30"/>
          <w:szCs w:val="30"/>
          <w:lang w:val="kk-KZ"/>
        </w:rPr>
      </w:pPr>
      <w:r w:rsidRPr="00D576CB">
        <w:rPr>
          <w:rFonts w:ascii="Times New Roman" w:hAnsi="Times New Roman"/>
          <w:color w:val="231F20"/>
          <w:sz w:val="30"/>
          <w:szCs w:val="30"/>
          <w:lang w:val="kk-KZ"/>
        </w:rPr>
        <w:t xml:space="preserve">7.«Тірек сигналдары арқылы оқыту» технологиясының мазмұндық ерекшеліктерін ескере отырып, проблемалық оқыту технологиясымен салыстырып, салыстырмалы </w:t>
      </w:r>
      <w:r w:rsidRPr="00D576CB">
        <w:rPr>
          <w:rFonts w:ascii="Times New Roman" w:hAnsi="Times New Roman"/>
          <w:color w:val="231F20"/>
          <w:spacing w:val="-3"/>
          <w:sz w:val="30"/>
          <w:szCs w:val="30"/>
          <w:lang w:val="kk-KZ"/>
        </w:rPr>
        <w:t xml:space="preserve">талдауды </w:t>
      </w:r>
      <w:r w:rsidRPr="00D576CB">
        <w:rPr>
          <w:rFonts w:ascii="Times New Roman" w:hAnsi="Times New Roman"/>
          <w:color w:val="231F20"/>
          <w:sz w:val="30"/>
          <w:szCs w:val="30"/>
          <w:lang w:val="kk-KZ"/>
        </w:rPr>
        <w:t>кесте түрінде көрсетіңіз.</w:t>
      </w:r>
    </w:p>
    <w:p w:rsidR="009A3C3E" w:rsidRPr="00D576CB" w:rsidRDefault="009A3C3E" w:rsidP="009A3C3E">
      <w:pPr>
        <w:pStyle w:val="a9"/>
        <w:ind w:left="0" w:firstLine="0"/>
        <w:rPr>
          <w:sz w:val="30"/>
          <w:szCs w:val="30"/>
        </w:rPr>
      </w:pPr>
    </w:p>
    <w:p w:rsidR="00B518C6" w:rsidRDefault="00B518C6" w:rsidP="009A3C3E">
      <w:pPr>
        <w:widowControl w:val="0"/>
        <w:tabs>
          <w:tab w:val="left" w:pos="841"/>
        </w:tabs>
        <w:autoSpaceDE w:val="0"/>
        <w:autoSpaceDN w:val="0"/>
        <w:spacing w:after="0" w:line="256" w:lineRule="auto"/>
        <w:ind w:right="128"/>
        <w:jc w:val="center"/>
        <w:rPr>
          <w:rFonts w:ascii="Times New Roman" w:hAnsi="Times New Roman"/>
          <w:b/>
          <w:sz w:val="30"/>
          <w:szCs w:val="30"/>
          <w:lang w:val="kk-KZ"/>
        </w:rPr>
      </w:pPr>
    </w:p>
    <w:p w:rsidR="00B518C6" w:rsidRDefault="00B518C6" w:rsidP="009A3C3E">
      <w:pPr>
        <w:widowControl w:val="0"/>
        <w:tabs>
          <w:tab w:val="left" w:pos="841"/>
        </w:tabs>
        <w:autoSpaceDE w:val="0"/>
        <w:autoSpaceDN w:val="0"/>
        <w:spacing w:after="0" w:line="256" w:lineRule="auto"/>
        <w:ind w:right="128"/>
        <w:jc w:val="center"/>
        <w:rPr>
          <w:rFonts w:ascii="Times New Roman" w:hAnsi="Times New Roman"/>
          <w:b/>
          <w:sz w:val="30"/>
          <w:szCs w:val="30"/>
          <w:lang w:val="kk-KZ"/>
        </w:rPr>
      </w:pPr>
    </w:p>
    <w:p w:rsidR="00B518C6" w:rsidRDefault="00B518C6" w:rsidP="009A3C3E">
      <w:pPr>
        <w:widowControl w:val="0"/>
        <w:tabs>
          <w:tab w:val="left" w:pos="841"/>
        </w:tabs>
        <w:autoSpaceDE w:val="0"/>
        <w:autoSpaceDN w:val="0"/>
        <w:spacing w:after="0" w:line="256" w:lineRule="auto"/>
        <w:ind w:right="128"/>
        <w:jc w:val="center"/>
        <w:rPr>
          <w:rFonts w:ascii="Times New Roman" w:hAnsi="Times New Roman"/>
          <w:b/>
          <w:sz w:val="30"/>
          <w:szCs w:val="30"/>
          <w:lang w:val="kk-KZ"/>
        </w:rPr>
      </w:pPr>
    </w:p>
    <w:p w:rsidR="00B518C6" w:rsidRDefault="00B518C6" w:rsidP="009A3C3E">
      <w:pPr>
        <w:widowControl w:val="0"/>
        <w:tabs>
          <w:tab w:val="left" w:pos="841"/>
        </w:tabs>
        <w:autoSpaceDE w:val="0"/>
        <w:autoSpaceDN w:val="0"/>
        <w:spacing w:after="0" w:line="256" w:lineRule="auto"/>
        <w:ind w:right="128"/>
        <w:jc w:val="center"/>
        <w:rPr>
          <w:rFonts w:ascii="Times New Roman" w:hAnsi="Times New Roman"/>
          <w:b/>
          <w:sz w:val="30"/>
          <w:szCs w:val="30"/>
          <w:lang w:val="kk-KZ"/>
        </w:rPr>
      </w:pPr>
    </w:p>
    <w:p w:rsidR="00B518C6" w:rsidRDefault="00B518C6" w:rsidP="009A3C3E">
      <w:pPr>
        <w:widowControl w:val="0"/>
        <w:tabs>
          <w:tab w:val="left" w:pos="841"/>
        </w:tabs>
        <w:autoSpaceDE w:val="0"/>
        <w:autoSpaceDN w:val="0"/>
        <w:spacing w:after="0" w:line="256" w:lineRule="auto"/>
        <w:ind w:right="128"/>
        <w:jc w:val="center"/>
        <w:rPr>
          <w:rFonts w:ascii="Times New Roman" w:hAnsi="Times New Roman"/>
          <w:b/>
          <w:sz w:val="30"/>
          <w:szCs w:val="30"/>
          <w:lang w:val="kk-KZ"/>
        </w:rPr>
      </w:pPr>
    </w:p>
    <w:p w:rsidR="00B518C6" w:rsidRDefault="00B518C6" w:rsidP="009A3C3E">
      <w:pPr>
        <w:widowControl w:val="0"/>
        <w:tabs>
          <w:tab w:val="left" w:pos="841"/>
        </w:tabs>
        <w:autoSpaceDE w:val="0"/>
        <w:autoSpaceDN w:val="0"/>
        <w:spacing w:after="0" w:line="256" w:lineRule="auto"/>
        <w:ind w:right="128"/>
        <w:jc w:val="center"/>
        <w:rPr>
          <w:rFonts w:ascii="Times New Roman" w:hAnsi="Times New Roman"/>
          <w:b/>
          <w:sz w:val="30"/>
          <w:szCs w:val="30"/>
          <w:lang w:val="kk-KZ"/>
        </w:rPr>
      </w:pPr>
    </w:p>
    <w:p w:rsidR="00B518C6" w:rsidRDefault="00B518C6" w:rsidP="009A3C3E">
      <w:pPr>
        <w:widowControl w:val="0"/>
        <w:tabs>
          <w:tab w:val="left" w:pos="841"/>
        </w:tabs>
        <w:autoSpaceDE w:val="0"/>
        <w:autoSpaceDN w:val="0"/>
        <w:spacing w:after="0" w:line="256" w:lineRule="auto"/>
        <w:ind w:right="128"/>
        <w:jc w:val="center"/>
        <w:rPr>
          <w:rFonts w:ascii="Times New Roman" w:hAnsi="Times New Roman"/>
          <w:b/>
          <w:sz w:val="30"/>
          <w:szCs w:val="30"/>
          <w:lang w:val="kk-KZ"/>
        </w:rPr>
      </w:pPr>
    </w:p>
    <w:p w:rsidR="00B518C6" w:rsidRDefault="00B518C6" w:rsidP="009A3C3E">
      <w:pPr>
        <w:widowControl w:val="0"/>
        <w:tabs>
          <w:tab w:val="left" w:pos="841"/>
        </w:tabs>
        <w:autoSpaceDE w:val="0"/>
        <w:autoSpaceDN w:val="0"/>
        <w:spacing w:after="0" w:line="256" w:lineRule="auto"/>
        <w:ind w:right="128"/>
        <w:jc w:val="center"/>
        <w:rPr>
          <w:rFonts w:ascii="Times New Roman" w:hAnsi="Times New Roman"/>
          <w:b/>
          <w:sz w:val="30"/>
          <w:szCs w:val="30"/>
          <w:lang w:val="kk-KZ"/>
        </w:rPr>
      </w:pPr>
    </w:p>
    <w:p w:rsidR="00B518C6" w:rsidRDefault="00B518C6" w:rsidP="009A3C3E">
      <w:pPr>
        <w:widowControl w:val="0"/>
        <w:tabs>
          <w:tab w:val="left" w:pos="841"/>
        </w:tabs>
        <w:autoSpaceDE w:val="0"/>
        <w:autoSpaceDN w:val="0"/>
        <w:spacing w:after="0" w:line="256" w:lineRule="auto"/>
        <w:ind w:right="128"/>
        <w:jc w:val="center"/>
        <w:rPr>
          <w:rFonts w:ascii="Times New Roman" w:hAnsi="Times New Roman"/>
          <w:b/>
          <w:sz w:val="30"/>
          <w:szCs w:val="30"/>
          <w:lang w:val="kk-KZ"/>
        </w:rPr>
      </w:pPr>
    </w:p>
    <w:p w:rsidR="00B518C6" w:rsidRDefault="00B518C6" w:rsidP="009A3C3E">
      <w:pPr>
        <w:widowControl w:val="0"/>
        <w:tabs>
          <w:tab w:val="left" w:pos="841"/>
        </w:tabs>
        <w:autoSpaceDE w:val="0"/>
        <w:autoSpaceDN w:val="0"/>
        <w:spacing w:after="0" w:line="256" w:lineRule="auto"/>
        <w:ind w:right="128"/>
        <w:jc w:val="center"/>
        <w:rPr>
          <w:rFonts w:ascii="Times New Roman" w:hAnsi="Times New Roman"/>
          <w:b/>
          <w:sz w:val="30"/>
          <w:szCs w:val="30"/>
          <w:lang w:val="kk-KZ"/>
        </w:rPr>
      </w:pPr>
    </w:p>
    <w:p w:rsidR="00B518C6" w:rsidRDefault="00B518C6" w:rsidP="009A3C3E">
      <w:pPr>
        <w:widowControl w:val="0"/>
        <w:tabs>
          <w:tab w:val="left" w:pos="841"/>
        </w:tabs>
        <w:autoSpaceDE w:val="0"/>
        <w:autoSpaceDN w:val="0"/>
        <w:spacing w:after="0" w:line="256" w:lineRule="auto"/>
        <w:ind w:right="128"/>
        <w:jc w:val="center"/>
        <w:rPr>
          <w:rFonts w:ascii="Times New Roman" w:hAnsi="Times New Roman"/>
          <w:b/>
          <w:sz w:val="30"/>
          <w:szCs w:val="30"/>
          <w:lang w:val="kk-KZ"/>
        </w:rPr>
      </w:pPr>
    </w:p>
    <w:p w:rsidR="00B518C6" w:rsidRDefault="00B518C6" w:rsidP="009A3C3E">
      <w:pPr>
        <w:widowControl w:val="0"/>
        <w:tabs>
          <w:tab w:val="left" w:pos="841"/>
        </w:tabs>
        <w:autoSpaceDE w:val="0"/>
        <w:autoSpaceDN w:val="0"/>
        <w:spacing w:after="0" w:line="256" w:lineRule="auto"/>
        <w:ind w:right="128"/>
        <w:jc w:val="center"/>
        <w:rPr>
          <w:rFonts w:ascii="Times New Roman" w:hAnsi="Times New Roman"/>
          <w:b/>
          <w:sz w:val="30"/>
          <w:szCs w:val="30"/>
          <w:lang w:val="kk-KZ"/>
        </w:rPr>
      </w:pPr>
    </w:p>
    <w:p w:rsidR="00B518C6" w:rsidRDefault="00B518C6" w:rsidP="009A3C3E">
      <w:pPr>
        <w:widowControl w:val="0"/>
        <w:tabs>
          <w:tab w:val="left" w:pos="841"/>
        </w:tabs>
        <w:autoSpaceDE w:val="0"/>
        <w:autoSpaceDN w:val="0"/>
        <w:spacing w:after="0" w:line="256" w:lineRule="auto"/>
        <w:ind w:right="128"/>
        <w:jc w:val="center"/>
        <w:rPr>
          <w:rFonts w:ascii="Times New Roman" w:hAnsi="Times New Roman"/>
          <w:b/>
          <w:sz w:val="30"/>
          <w:szCs w:val="30"/>
          <w:lang w:val="kk-KZ"/>
        </w:rPr>
      </w:pPr>
    </w:p>
    <w:p w:rsidR="00B518C6" w:rsidRDefault="00B518C6" w:rsidP="009A3C3E">
      <w:pPr>
        <w:widowControl w:val="0"/>
        <w:tabs>
          <w:tab w:val="left" w:pos="841"/>
        </w:tabs>
        <w:autoSpaceDE w:val="0"/>
        <w:autoSpaceDN w:val="0"/>
        <w:spacing w:after="0" w:line="256" w:lineRule="auto"/>
        <w:ind w:right="128"/>
        <w:jc w:val="center"/>
        <w:rPr>
          <w:rFonts w:ascii="Times New Roman" w:hAnsi="Times New Roman"/>
          <w:b/>
          <w:sz w:val="30"/>
          <w:szCs w:val="30"/>
          <w:lang w:val="kk-KZ"/>
        </w:rPr>
      </w:pPr>
    </w:p>
    <w:p w:rsidR="00B518C6" w:rsidRDefault="00B518C6" w:rsidP="009A3C3E">
      <w:pPr>
        <w:widowControl w:val="0"/>
        <w:tabs>
          <w:tab w:val="left" w:pos="841"/>
        </w:tabs>
        <w:autoSpaceDE w:val="0"/>
        <w:autoSpaceDN w:val="0"/>
        <w:spacing w:after="0" w:line="256" w:lineRule="auto"/>
        <w:ind w:right="128"/>
        <w:jc w:val="center"/>
        <w:rPr>
          <w:rFonts w:ascii="Times New Roman" w:hAnsi="Times New Roman"/>
          <w:b/>
          <w:sz w:val="30"/>
          <w:szCs w:val="30"/>
          <w:lang w:val="kk-KZ"/>
        </w:rPr>
      </w:pPr>
    </w:p>
    <w:p w:rsidR="00B518C6" w:rsidRDefault="00B518C6" w:rsidP="009A3C3E">
      <w:pPr>
        <w:widowControl w:val="0"/>
        <w:tabs>
          <w:tab w:val="left" w:pos="841"/>
        </w:tabs>
        <w:autoSpaceDE w:val="0"/>
        <w:autoSpaceDN w:val="0"/>
        <w:spacing w:after="0" w:line="256" w:lineRule="auto"/>
        <w:ind w:right="128"/>
        <w:jc w:val="center"/>
        <w:rPr>
          <w:rFonts w:ascii="Times New Roman" w:hAnsi="Times New Roman"/>
          <w:b/>
          <w:sz w:val="30"/>
          <w:szCs w:val="30"/>
          <w:lang w:val="kk-KZ"/>
        </w:rPr>
      </w:pPr>
    </w:p>
    <w:p w:rsidR="00B518C6" w:rsidRDefault="00B518C6" w:rsidP="009A3C3E">
      <w:pPr>
        <w:widowControl w:val="0"/>
        <w:tabs>
          <w:tab w:val="left" w:pos="841"/>
        </w:tabs>
        <w:autoSpaceDE w:val="0"/>
        <w:autoSpaceDN w:val="0"/>
        <w:spacing w:after="0" w:line="256" w:lineRule="auto"/>
        <w:ind w:right="128"/>
        <w:jc w:val="center"/>
        <w:rPr>
          <w:rFonts w:ascii="Times New Roman" w:hAnsi="Times New Roman"/>
          <w:b/>
          <w:sz w:val="30"/>
          <w:szCs w:val="30"/>
          <w:lang w:val="kk-KZ"/>
        </w:rPr>
      </w:pPr>
    </w:p>
    <w:p w:rsidR="00B518C6" w:rsidRDefault="00B518C6" w:rsidP="009A3C3E">
      <w:pPr>
        <w:widowControl w:val="0"/>
        <w:tabs>
          <w:tab w:val="left" w:pos="841"/>
        </w:tabs>
        <w:autoSpaceDE w:val="0"/>
        <w:autoSpaceDN w:val="0"/>
        <w:spacing w:after="0" w:line="256" w:lineRule="auto"/>
        <w:ind w:right="128"/>
        <w:jc w:val="center"/>
        <w:rPr>
          <w:rFonts w:ascii="Times New Roman" w:hAnsi="Times New Roman"/>
          <w:b/>
          <w:sz w:val="30"/>
          <w:szCs w:val="30"/>
          <w:lang w:val="kk-KZ"/>
        </w:rPr>
      </w:pPr>
    </w:p>
    <w:p w:rsidR="00B518C6" w:rsidRDefault="00B518C6" w:rsidP="009A3C3E">
      <w:pPr>
        <w:widowControl w:val="0"/>
        <w:tabs>
          <w:tab w:val="left" w:pos="841"/>
        </w:tabs>
        <w:autoSpaceDE w:val="0"/>
        <w:autoSpaceDN w:val="0"/>
        <w:spacing w:after="0" w:line="256" w:lineRule="auto"/>
        <w:ind w:right="128"/>
        <w:jc w:val="center"/>
        <w:rPr>
          <w:rFonts w:ascii="Times New Roman" w:hAnsi="Times New Roman"/>
          <w:b/>
          <w:sz w:val="30"/>
          <w:szCs w:val="30"/>
          <w:lang w:val="kk-KZ"/>
        </w:rPr>
      </w:pPr>
    </w:p>
    <w:p w:rsidR="009A3C3E" w:rsidRPr="00D576CB" w:rsidRDefault="009A3C3E" w:rsidP="009A3C3E">
      <w:pPr>
        <w:widowControl w:val="0"/>
        <w:tabs>
          <w:tab w:val="left" w:pos="841"/>
        </w:tabs>
        <w:autoSpaceDE w:val="0"/>
        <w:autoSpaceDN w:val="0"/>
        <w:spacing w:after="0" w:line="256" w:lineRule="auto"/>
        <w:ind w:right="128"/>
        <w:jc w:val="center"/>
        <w:rPr>
          <w:rFonts w:ascii="Times New Roman" w:hAnsi="Times New Roman"/>
          <w:b/>
          <w:sz w:val="30"/>
          <w:szCs w:val="30"/>
          <w:lang w:val="kk-KZ"/>
        </w:rPr>
      </w:pPr>
      <w:r w:rsidRPr="00D576CB">
        <w:rPr>
          <w:rFonts w:ascii="Times New Roman" w:hAnsi="Times New Roman"/>
          <w:b/>
          <w:sz w:val="30"/>
          <w:szCs w:val="30"/>
          <w:lang w:val="kk-KZ"/>
        </w:rPr>
        <w:lastRenderedPageBreak/>
        <w:t xml:space="preserve">Лекция № </w:t>
      </w:r>
      <w:r w:rsidR="00964F69">
        <w:rPr>
          <w:rFonts w:ascii="Times New Roman" w:hAnsi="Times New Roman"/>
          <w:b/>
          <w:sz w:val="30"/>
          <w:szCs w:val="30"/>
          <w:lang w:val="kk-KZ"/>
        </w:rPr>
        <w:t>32</w:t>
      </w:r>
    </w:p>
    <w:p w:rsidR="009A3C3E" w:rsidRPr="00D576CB" w:rsidRDefault="009A3C3E" w:rsidP="009A3C3E">
      <w:pPr>
        <w:spacing w:after="0" w:line="240" w:lineRule="auto"/>
        <w:jc w:val="center"/>
        <w:rPr>
          <w:rFonts w:ascii="Times New Roman" w:hAnsi="Times New Roman"/>
          <w:b/>
          <w:sz w:val="30"/>
          <w:szCs w:val="30"/>
          <w:lang w:val="kk-KZ"/>
        </w:rPr>
      </w:pPr>
      <w:r w:rsidRPr="00D576CB">
        <w:rPr>
          <w:rFonts w:ascii="Times New Roman" w:hAnsi="Times New Roman"/>
          <w:b/>
          <w:sz w:val="30"/>
          <w:szCs w:val="30"/>
          <w:lang w:val="kk-KZ"/>
        </w:rPr>
        <w:t xml:space="preserve"> Физиканы оқытуда интербелсенді оқыту технологиясын және  нысан</w:t>
      </w:r>
      <w:r w:rsidR="000E04F5">
        <w:rPr>
          <w:rFonts w:ascii="Times New Roman" w:hAnsi="Times New Roman"/>
          <w:b/>
          <w:sz w:val="30"/>
          <w:szCs w:val="30"/>
          <w:lang w:val="kk-KZ"/>
        </w:rPr>
        <w:t>алы оқыту технологиясын қолдану</w:t>
      </w:r>
    </w:p>
    <w:p w:rsidR="009A3C3E" w:rsidRPr="00D576CB" w:rsidRDefault="009A3C3E" w:rsidP="009A3C3E">
      <w:pPr>
        <w:pStyle w:val="Heading2"/>
        <w:ind w:left="2893"/>
        <w:rPr>
          <w:sz w:val="30"/>
          <w:szCs w:val="30"/>
        </w:rPr>
      </w:pPr>
      <w:r w:rsidRPr="00D576CB">
        <w:rPr>
          <w:color w:val="231F20"/>
          <w:sz w:val="30"/>
          <w:szCs w:val="30"/>
        </w:rPr>
        <w:t>Жоспар:</w:t>
      </w:r>
    </w:p>
    <w:p w:rsidR="009A3C3E" w:rsidRPr="00D576CB" w:rsidRDefault="009A3C3E" w:rsidP="00DA3547">
      <w:pPr>
        <w:pStyle w:val="a4"/>
        <w:widowControl w:val="0"/>
        <w:numPr>
          <w:ilvl w:val="1"/>
          <w:numId w:val="9"/>
        </w:numPr>
        <w:tabs>
          <w:tab w:val="left" w:pos="1003"/>
        </w:tabs>
        <w:autoSpaceDE w:val="0"/>
        <w:autoSpaceDN w:val="0"/>
        <w:spacing w:before="7" w:after="0" w:line="240" w:lineRule="auto"/>
        <w:ind w:left="110" w:hanging="496"/>
        <w:rPr>
          <w:rFonts w:ascii="Times New Roman" w:hAnsi="Times New Roman"/>
          <w:sz w:val="30"/>
          <w:szCs w:val="30"/>
        </w:rPr>
      </w:pPr>
      <w:r w:rsidRPr="00D576CB">
        <w:rPr>
          <w:rFonts w:ascii="Times New Roman" w:hAnsi="Times New Roman"/>
          <w:color w:val="231F20"/>
          <w:sz w:val="30"/>
          <w:szCs w:val="30"/>
        </w:rPr>
        <w:t>Интербелсенді оқыту</w:t>
      </w:r>
      <w:r w:rsidRPr="00D576CB">
        <w:rPr>
          <w:rFonts w:ascii="Times New Roman" w:hAnsi="Times New Roman"/>
          <w:color w:val="231F20"/>
          <w:spacing w:val="-1"/>
          <w:sz w:val="30"/>
          <w:szCs w:val="30"/>
        </w:rPr>
        <w:t xml:space="preserve"> </w:t>
      </w:r>
      <w:r w:rsidRPr="00D576CB">
        <w:rPr>
          <w:rFonts w:ascii="Times New Roman" w:hAnsi="Times New Roman"/>
          <w:color w:val="231F20"/>
          <w:sz w:val="30"/>
          <w:szCs w:val="30"/>
        </w:rPr>
        <w:t>технологиясы.</w:t>
      </w:r>
    </w:p>
    <w:p w:rsidR="009A3C3E" w:rsidRPr="00D576CB" w:rsidRDefault="009A3C3E" w:rsidP="00DA3547">
      <w:pPr>
        <w:pStyle w:val="a4"/>
        <w:widowControl w:val="0"/>
        <w:numPr>
          <w:ilvl w:val="1"/>
          <w:numId w:val="9"/>
        </w:numPr>
        <w:tabs>
          <w:tab w:val="left" w:pos="1003"/>
        </w:tabs>
        <w:autoSpaceDE w:val="0"/>
        <w:autoSpaceDN w:val="0"/>
        <w:spacing w:before="7" w:after="0" w:line="240" w:lineRule="auto"/>
        <w:ind w:left="110" w:hanging="496"/>
        <w:rPr>
          <w:rFonts w:ascii="Times New Roman" w:hAnsi="Times New Roman"/>
          <w:sz w:val="30"/>
          <w:szCs w:val="30"/>
        </w:rPr>
      </w:pPr>
      <w:r w:rsidRPr="00D576CB">
        <w:rPr>
          <w:rFonts w:ascii="Times New Roman" w:hAnsi="Times New Roman"/>
          <w:color w:val="231F20"/>
          <w:sz w:val="30"/>
          <w:szCs w:val="30"/>
        </w:rPr>
        <w:t>Нысаналы оқыту</w:t>
      </w:r>
      <w:r w:rsidRPr="00D576CB">
        <w:rPr>
          <w:rFonts w:ascii="Times New Roman" w:hAnsi="Times New Roman"/>
          <w:color w:val="231F20"/>
          <w:spacing w:val="-1"/>
          <w:sz w:val="30"/>
          <w:szCs w:val="30"/>
        </w:rPr>
        <w:t xml:space="preserve"> </w:t>
      </w:r>
      <w:r w:rsidRPr="00D576CB">
        <w:rPr>
          <w:rFonts w:ascii="Times New Roman" w:hAnsi="Times New Roman"/>
          <w:color w:val="231F20"/>
          <w:sz w:val="30"/>
          <w:szCs w:val="30"/>
        </w:rPr>
        <w:t>технологиясы.</w:t>
      </w:r>
    </w:p>
    <w:p w:rsidR="009A3C3E" w:rsidRPr="00D576CB" w:rsidRDefault="009A3C3E" w:rsidP="009A3C3E">
      <w:pPr>
        <w:widowControl w:val="0"/>
        <w:tabs>
          <w:tab w:val="left" w:pos="1058"/>
        </w:tabs>
        <w:autoSpaceDE w:val="0"/>
        <w:autoSpaceDN w:val="0"/>
        <w:spacing w:before="7" w:after="0" w:line="240" w:lineRule="auto"/>
        <w:rPr>
          <w:rFonts w:ascii="Times New Roman" w:hAnsi="Times New Roman"/>
          <w:sz w:val="30"/>
          <w:szCs w:val="30"/>
        </w:rPr>
      </w:pPr>
      <w:r w:rsidRPr="00D576CB">
        <w:rPr>
          <w:rFonts w:ascii="Times New Roman" w:hAnsi="Times New Roman"/>
          <w:color w:val="231F20"/>
          <w:sz w:val="30"/>
          <w:szCs w:val="30"/>
        </w:rPr>
        <w:t>Деңгейлеп оқыту технологиясы</w:t>
      </w:r>
      <w:r w:rsidRPr="00D576CB">
        <w:rPr>
          <w:rFonts w:ascii="Times New Roman" w:hAnsi="Times New Roman"/>
          <w:color w:val="231F20"/>
          <w:spacing w:val="52"/>
          <w:sz w:val="30"/>
          <w:szCs w:val="30"/>
        </w:rPr>
        <w:t xml:space="preserve"> </w:t>
      </w:r>
      <w:r w:rsidRPr="00D576CB">
        <w:rPr>
          <w:rFonts w:ascii="Times New Roman" w:hAnsi="Times New Roman"/>
          <w:color w:val="231F20"/>
          <w:sz w:val="30"/>
          <w:szCs w:val="30"/>
        </w:rPr>
        <w:t>(Қараев).</w:t>
      </w:r>
    </w:p>
    <w:p w:rsidR="009A3C3E" w:rsidRPr="00D576CB" w:rsidRDefault="009A3C3E" w:rsidP="009A3C3E">
      <w:pPr>
        <w:widowControl w:val="0"/>
        <w:tabs>
          <w:tab w:val="left" w:pos="1058"/>
        </w:tabs>
        <w:autoSpaceDE w:val="0"/>
        <w:autoSpaceDN w:val="0"/>
        <w:spacing w:before="7" w:after="0" w:line="240" w:lineRule="auto"/>
        <w:rPr>
          <w:rFonts w:ascii="Times New Roman" w:hAnsi="Times New Roman"/>
          <w:sz w:val="30"/>
          <w:szCs w:val="30"/>
        </w:rPr>
      </w:pPr>
      <w:r w:rsidRPr="00D576CB">
        <w:rPr>
          <w:rFonts w:ascii="Times New Roman" w:hAnsi="Times New Roman"/>
          <w:color w:val="231F20"/>
          <w:sz w:val="30"/>
          <w:szCs w:val="30"/>
        </w:rPr>
        <w:t>Деңгейлеп дифференциялау</w:t>
      </w:r>
      <w:r w:rsidRPr="00D576CB">
        <w:rPr>
          <w:rFonts w:ascii="Times New Roman" w:hAnsi="Times New Roman"/>
          <w:color w:val="231F20"/>
          <w:spacing w:val="-4"/>
          <w:sz w:val="30"/>
          <w:szCs w:val="30"/>
        </w:rPr>
        <w:t xml:space="preserve"> </w:t>
      </w:r>
      <w:r w:rsidRPr="00D576CB">
        <w:rPr>
          <w:rFonts w:ascii="Times New Roman" w:hAnsi="Times New Roman"/>
          <w:color w:val="231F20"/>
          <w:sz w:val="30"/>
          <w:szCs w:val="30"/>
        </w:rPr>
        <w:t>технологиясы.</w:t>
      </w:r>
    </w:p>
    <w:p w:rsidR="009A3C3E" w:rsidRPr="00D576CB" w:rsidRDefault="009A3C3E" w:rsidP="009A3C3E">
      <w:pPr>
        <w:widowControl w:val="0"/>
        <w:tabs>
          <w:tab w:val="left" w:pos="1058"/>
        </w:tabs>
        <w:autoSpaceDE w:val="0"/>
        <w:autoSpaceDN w:val="0"/>
        <w:spacing w:before="7" w:after="0" w:line="240" w:lineRule="auto"/>
        <w:rPr>
          <w:rFonts w:ascii="Times New Roman" w:hAnsi="Times New Roman"/>
          <w:sz w:val="30"/>
          <w:szCs w:val="30"/>
        </w:rPr>
      </w:pPr>
      <w:r w:rsidRPr="00D576CB">
        <w:rPr>
          <w:rFonts w:ascii="Times New Roman" w:hAnsi="Times New Roman"/>
          <w:color w:val="231F20"/>
          <w:sz w:val="30"/>
          <w:szCs w:val="30"/>
        </w:rPr>
        <w:t xml:space="preserve">Ұжымдық оқыту технологиясы </w:t>
      </w:r>
      <w:r w:rsidRPr="00D576CB">
        <w:rPr>
          <w:rFonts w:ascii="Times New Roman" w:hAnsi="Times New Roman"/>
          <w:color w:val="231F20"/>
          <w:spacing w:val="-3"/>
          <w:sz w:val="30"/>
          <w:szCs w:val="30"/>
        </w:rPr>
        <w:t xml:space="preserve">(Дяченко </w:t>
      </w:r>
      <w:r w:rsidRPr="00D576CB">
        <w:rPr>
          <w:rFonts w:ascii="Times New Roman" w:hAnsi="Times New Roman"/>
          <w:color w:val="231F20"/>
          <w:sz w:val="30"/>
          <w:szCs w:val="30"/>
        </w:rPr>
        <w:t>Ривин).</w:t>
      </w:r>
    </w:p>
    <w:p w:rsidR="009A3C3E" w:rsidRPr="00D576CB" w:rsidRDefault="009A3C3E" w:rsidP="009A3C3E">
      <w:pPr>
        <w:widowControl w:val="0"/>
        <w:tabs>
          <w:tab w:val="left" w:pos="1003"/>
        </w:tabs>
        <w:autoSpaceDE w:val="0"/>
        <w:autoSpaceDN w:val="0"/>
        <w:spacing w:before="7" w:after="0" w:line="240" w:lineRule="auto"/>
        <w:rPr>
          <w:rFonts w:ascii="Times New Roman" w:hAnsi="Times New Roman"/>
          <w:sz w:val="30"/>
          <w:szCs w:val="30"/>
        </w:rPr>
      </w:pPr>
      <w:r w:rsidRPr="00D576CB">
        <w:rPr>
          <w:rFonts w:ascii="Times New Roman" w:hAnsi="Times New Roman"/>
          <w:color w:val="231F20"/>
          <w:spacing w:val="-3"/>
          <w:sz w:val="30"/>
          <w:szCs w:val="30"/>
        </w:rPr>
        <w:t xml:space="preserve">Топтық </w:t>
      </w:r>
      <w:r w:rsidRPr="00D576CB">
        <w:rPr>
          <w:rFonts w:ascii="Times New Roman" w:hAnsi="Times New Roman"/>
          <w:color w:val="231F20"/>
          <w:sz w:val="30"/>
          <w:szCs w:val="30"/>
        </w:rPr>
        <w:t>оқыту</w:t>
      </w:r>
      <w:r w:rsidRPr="00D576CB">
        <w:rPr>
          <w:rFonts w:ascii="Times New Roman" w:hAnsi="Times New Roman"/>
          <w:color w:val="231F20"/>
          <w:spacing w:val="1"/>
          <w:sz w:val="30"/>
          <w:szCs w:val="30"/>
        </w:rPr>
        <w:t xml:space="preserve"> </w:t>
      </w:r>
      <w:r w:rsidRPr="00D576CB">
        <w:rPr>
          <w:rFonts w:ascii="Times New Roman" w:hAnsi="Times New Roman"/>
          <w:color w:val="231F20"/>
          <w:sz w:val="30"/>
          <w:szCs w:val="30"/>
        </w:rPr>
        <w:t>технологиясы.</w:t>
      </w:r>
    </w:p>
    <w:p w:rsidR="009A3C3E" w:rsidRPr="00D576CB" w:rsidRDefault="009A3C3E" w:rsidP="009A3C3E">
      <w:pPr>
        <w:widowControl w:val="0"/>
        <w:tabs>
          <w:tab w:val="left" w:pos="1058"/>
        </w:tabs>
        <w:autoSpaceDE w:val="0"/>
        <w:autoSpaceDN w:val="0"/>
        <w:spacing w:before="7" w:after="0" w:line="240" w:lineRule="auto"/>
        <w:rPr>
          <w:rFonts w:ascii="Times New Roman" w:hAnsi="Times New Roman"/>
          <w:color w:val="231F20"/>
          <w:sz w:val="30"/>
          <w:szCs w:val="30"/>
          <w:lang w:val="kk-KZ"/>
        </w:rPr>
      </w:pPr>
      <w:r w:rsidRPr="00D576CB">
        <w:rPr>
          <w:rFonts w:ascii="Times New Roman" w:hAnsi="Times New Roman"/>
          <w:color w:val="231F20"/>
          <w:sz w:val="30"/>
          <w:szCs w:val="30"/>
        </w:rPr>
        <w:t>Компьютерлік оқыту</w:t>
      </w:r>
      <w:r w:rsidRPr="00D576CB">
        <w:rPr>
          <w:rFonts w:ascii="Times New Roman" w:hAnsi="Times New Roman"/>
          <w:color w:val="231F20"/>
          <w:spacing w:val="-3"/>
          <w:sz w:val="30"/>
          <w:szCs w:val="30"/>
        </w:rPr>
        <w:t xml:space="preserve"> </w:t>
      </w:r>
      <w:r w:rsidRPr="00D576CB">
        <w:rPr>
          <w:rFonts w:ascii="Times New Roman" w:hAnsi="Times New Roman"/>
          <w:color w:val="231F20"/>
          <w:sz w:val="30"/>
          <w:szCs w:val="30"/>
        </w:rPr>
        <w:t>технологиясы.</w:t>
      </w:r>
    </w:p>
    <w:p w:rsidR="009A3C3E" w:rsidRPr="00D576CB" w:rsidRDefault="009A3C3E" w:rsidP="009A3C3E">
      <w:pPr>
        <w:widowControl w:val="0"/>
        <w:tabs>
          <w:tab w:val="left" w:pos="1058"/>
        </w:tabs>
        <w:autoSpaceDE w:val="0"/>
        <w:autoSpaceDN w:val="0"/>
        <w:spacing w:before="7" w:after="0" w:line="240" w:lineRule="auto"/>
        <w:rPr>
          <w:rFonts w:ascii="Times New Roman" w:hAnsi="Times New Roman"/>
          <w:color w:val="231F20"/>
          <w:sz w:val="30"/>
          <w:szCs w:val="30"/>
          <w:lang w:val="kk-KZ"/>
        </w:rPr>
      </w:pPr>
    </w:p>
    <w:p w:rsidR="009A3C3E" w:rsidRPr="00D576CB" w:rsidRDefault="009A3C3E" w:rsidP="00DA3547">
      <w:pPr>
        <w:pStyle w:val="Heading1"/>
        <w:numPr>
          <w:ilvl w:val="1"/>
          <w:numId w:val="10"/>
        </w:numPr>
        <w:tabs>
          <w:tab w:val="left" w:pos="1632"/>
        </w:tabs>
        <w:ind w:hanging="541"/>
        <w:rPr>
          <w:sz w:val="30"/>
          <w:szCs w:val="30"/>
        </w:rPr>
      </w:pPr>
      <w:r w:rsidRPr="00D576CB">
        <w:rPr>
          <w:color w:val="231F20"/>
          <w:sz w:val="30"/>
          <w:szCs w:val="30"/>
        </w:rPr>
        <w:t>Интербелсенді оқыту</w:t>
      </w:r>
      <w:r w:rsidRPr="00D576CB">
        <w:rPr>
          <w:color w:val="231F20"/>
          <w:spacing w:val="-3"/>
          <w:sz w:val="30"/>
          <w:szCs w:val="30"/>
        </w:rPr>
        <w:t xml:space="preserve"> </w:t>
      </w:r>
      <w:r w:rsidRPr="00D576CB">
        <w:rPr>
          <w:color w:val="231F20"/>
          <w:sz w:val="30"/>
          <w:szCs w:val="30"/>
        </w:rPr>
        <w:t>технологиясы</w:t>
      </w:r>
    </w:p>
    <w:p w:rsidR="009A3C3E" w:rsidRPr="00D576CB" w:rsidRDefault="009A3C3E" w:rsidP="009A3C3E">
      <w:pPr>
        <w:pStyle w:val="a9"/>
        <w:spacing w:before="9"/>
        <w:ind w:left="0" w:firstLine="0"/>
        <w:rPr>
          <w:b/>
          <w:sz w:val="30"/>
          <w:szCs w:val="30"/>
        </w:rPr>
      </w:pPr>
    </w:p>
    <w:p w:rsidR="009A3C3E" w:rsidRPr="00D576CB" w:rsidRDefault="009A3C3E" w:rsidP="009A3C3E">
      <w:pPr>
        <w:pStyle w:val="a9"/>
        <w:spacing w:line="247" w:lineRule="auto"/>
        <w:ind w:right="38"/>
        <w:jc w:val="both"/>
        <w:rPr>
          <w:sz w:val="30"/>
          <w:szCs w:val="30"/>
        </w:rPr>
      </w:pPr>
      <w:r w:rsidRPr="00D576CB">
        <w:rPr>
          <w:color w:val="231F20"/>
          <w:sz w:val="30"/>
          <w:szCs w:val="30"/>
        </w:rPr>
        <w:t>Мұғалім мен оқушының интербелсенді шығармашылығы шектелмейді. Оны қойылған мақсатқа дұрыс бағыттай білудің маңызы зор. Бүгінгі шығып жатқан əдістемелік инновациялар оқытудың интербелсенді əдісімен байланыстырылған.</w:t>
      </w:r>
    </w:p>
    <w:p w:rsidR="009A3C3E" w:rsidRPr="00D576CB" w:rsidRDefault="009A3C3E" w:rsidP="009A3C3E">
      <w:pPr>
        <w:pStyle w:val="a9"/>
        <w:spacing w:line="247" w:lineRule="auto"/>
        <w:ind w:right="38"/>
        <w:jc w:val="both"/>
        <w:rPr>
          <w:sz w:val="30"/>
          <w:szCs w:val="30"/>
        </w:rPr>
      </w:pPr>
      <w:r w:rsidRPr="00D576CB">
        <w:rPr>
          <w:color w:val="231F20"/>
          <w:sz w:val="30"/>
          <w:szCs w:val="30"/>
        </w:rPr>
        <w:t>Интербелсенді оқыту – бұл, ең алдымен оқушы мен мұғалімнің қарым-қатынасы тікелей жүзеге асатын сұқбаттасып оқыту болып табылады.</w:t>
      </w:r>
    </w:p>
    <w:p w:rsidR="005E163A" w:rsidRPr="00D576CB" w:rsidRDefault="009A3C3E" w:rsidP="005E163A">
      <w:pPr>
        <w:pStyle w:val="a9"/>
        <w:spacing w:line="247" w:lineRule="auto"/>
        <w:ind w:right="38"/>
        <w:jc w:val="both"/>
        <w:rPr>
          <w:sz w:val="30"/>
          <w:szCs w:val="30"/>
        </w:rPr>
      </w:pPr>
      <w:r w:rsidRPr="00D576CB">
        <w:rPr>
          <w:color w:val="231F20"/>
          <w:sz w:val="30"/>
          <w:szCs w:val="30"/>
        </w:rPr>
        <w:t xml:space="preserve">«Интербелсендінің» негізгі сипаттамалары қандай? </w:t>
      </w:r>
      <w:r w:rsidRPr="00D576CB">
        <w:rPr>
          <w:color w:val="231F20"/>
          <w:sz w:val="30"/>
          <w:szCs w:val="30"/>
          <w:u w:val="single" w:color="231F20"/>
        </w:rPr>
        <w:t>Интербелсенді оқыту</w:t>
      </w:r>
      <w:r w:rsidRPr="00D576CB">
        <w:rPr>
          <w:color w:val="231F20"/>
          <w:sz w:val="30"/>
          <w:szCs w:val="30"/>
        </w:rPr>
        <w:t xml:space="preserve"> – бұл танымдық əрекеттің </w:t>
      </w:r>
      <w:r w:rsidRPr="00D576CB">
        <w:rPr>
          <w:color w:val="231F20"/>
          <w:spacing w:val="-4"/>
          <w:sz w:val="30"/>
          <w:szCs w:val="30"/>
        </w:rPr>
        <w:t xml:space="preserve">арнаулы </w:t>
      </w:r>
      <w:r w:rsidRPr="00D576CB">
        <w:rPr>
          <w:color w:val="231F20"/>
          <w:sz w:val="30"/>
          <w:szCs w:val="30"/>
        </w:rPr>
        <w:t xml:space="preserve">ұйымдас- тыру формасы. Ол толық айқындалған жəне мақсатын алдынала болжауға болатын оқыту түрі. Осындай мақсаттардың бірі оқушы өзінің жетістіктерін, интеллектуалдық белсенділігін сезетіндей, оқу барысының өнімділігін арттыратын </w:t>
      </w:r>
      <w:r w:rsidRPr="00D576CB">
        <w:rPr>
          <w:color w:val="231F20"/>
          <w:spacing w:val="-3"/>
          <w:sz w:val="30"/>
          <w:szCs w:val="30"/>
        </w:rPr>
        <w:t xml:space="preserve">оқытудың </w:t>
      </w:r>
      <w:r w:rsidRPr="00D576CB">
        <w:rPr>
          <w:color w:val="231F20"/>
          <w:sz w:val="30"/>
          <w:szCs w:val="30"/>
        </w:rPr>
        <w:t xml:space="preserve">жинақы </w:t>
      </w:r>
      <w:r w:rsidRPr="00D576CB">
        <w:rPr>
          <w:color w:val="231F20"/>
          <w:spacing w:val="-3"/>
          <w:sz w:val="30"/>
          <w:szCs w:val="30"/>
        </w:rPr>
        <w:t xml:space="preserve">шарттарын </w:t>
      </w:r>
      <w:r w:rsidRPr="00D576CB">
        <w:rPr>
          <w:color w:val="231F20"/>
          <w:spacing w:val="-6"/>
          <w:sz w:val="30"/>
          <w:szCs w:val="30"/>
        </w:rPr>
        <w:t xml:space="preserve">жасау. </w:t>
      </w:r>
      <w:r w:rsidRPr="00D576CB">
        <w:rPr>
          <w:color w:val="231F20"/>
          <w:sz w:val="30"/>
          <w:szCs w:val="30"/>
        </w:rPr>
        <w:t xml:space="preserve">Интербелсенді </w:t>
      </w:r>
      <w:r w:rsidRPr="00D576CB">
        <w:rPr>
          <w:color w:val="231F20"/>
          <w:spacing w:val="-3"/>
          <w:sz w:val="30"/>
          <w:szCs w:val="30"/>
        </w:rPr>
        <w:t xml:space="preserve">оқытудың </w:t>
      </w:r>
      <w:r w:rsidRPr="00D576CB">
        <w:rPr>
          <w:color w:val="231F20"/>
          <w:sz w:val="30"/>
          <w:szCs w:val="30"/>
        </w:rPr>
        <w:t>мəнісі сыныптағы барлық оқушы таным</w:t>
      </w:r>
      <w:r w:rsidRPr="00D576CB">
        <w:rPr>
          <w:color w:val="231F20"/>
          <w:spacing w:val="-7"/>
          <w:sz w:val="30"/>
          <w:szCs w:val="30"/>
        </w:rPr>
        <w:t xml:space="preserve"> </w:t>
      </w:r>
      <w:r w:rsidRPr="00D576CB">
        <w:rPr>
          <w:color w:val="231F20"/>
          <w:sz w:val="30"/>
          <w:szCs w:val="30"/>
        </w:rPr>
        <w:t>үдерісімен</w:t>
      </w:r>
      <w:r w:rsidRPr="00D576CB">
        <w:rPr>
          <w:color w:val="231F20"/>
          <w:spacing w:val="-6"/>
          <w:sz w:val="30"/>
          <w:szCs w:val="30"/>
        </w:rPr>
        <w:t xml:space="preserve"> </w:t>
      </w:r>
      <w:r w:rsidRPr="00D576CB">
        <w:rPr>
          <w:color w:val="231F20"/>
          <w:sz w:val="30"/>
          <w:szCs w:val="30"/>
        </w:rPr>
        <w:t>қамтылады,</w:t>
      </w:r>
      <w:r w:rsidRPr="00D576CB">
        <w:rPr>
          <w:color w:val="231F20"/>
          <w:spacing w:val="-6"/>
          <w:sz w:val="30"/>
          <w:szCs w:val="30"/>
        </w:rPr>
        <w:t xml:space="preserve"> </w:t>
      </w:r>
      <w:r w:rsidRPr="00D576CB">
        <w:rPr>
          <w:color w:val="231F20"/>
          <w:sz w:val="30"/>
          <w:szCs w:val="30"/>
        </w:rPr>
        <w:t>олар</w:t>
      </w:r>
      <w:r w:rsidRPr="00D576CB">
        <w:rPr>
          <w:color w:val="231F20"/>
          <w:spacing w:val="-7"/>
          <w:sz w:val="30"/>
          <w:szCs w:val="30"/>
        </w:rPr>
        <w:t xml:space="preserve"> </w:t>
      </w:r>
      <w:r w:rsidRPr="00D576CB">
        <w:rPr>
          <w:color w:val="231F20"/>
          <w:sz w:val="30"/>
          <w:szCs w:val="30"/>
        </w:rPr>
        <w:t>өздерінің</w:t>
      </w:r>
      <w:r w:rsidRPr="00D576CB">
        <w:rPr>
          <w:color w:val="231F20"/>
          <w:spacing w:val="-6"/>
          <w:sz w:val="30"/>
          <w:szCs w:val="30"/>
        </w:rPr>
        <w:t xml:space="preserve"> </w:t>
      </w:r>
      <w:r w:rsidRPr="00D576CB">
        <w:rPr>
          <w:color w:val="231F20"/>
          <w:sz w:val="30"/>
          <w:szCs w:val="30"/>
        </w:rPr>
        <w:t>білетін</w:t>
      </w:r>
      <w:r w:rsidRPr="00D576CB">
        <w:rPr>
          <w:color w:val="231F20"/>
          <w:spacing w:val="-6"/>
          <w:sz w:val="30"/>
          <w:szCs w:val="30"/>
        </w:rPr>
        <w:t xml:space="preserve"> </w:t>
      </w:r>
      <w:r w:rsidRPr="00D576CB">
        <w:rPr>
          <w:color w:val="231F20"/>
          <w:sz w:val="30"/>
          <w:szCs w:val="30"/>
        </w:rPr>
        <w:t>жəне</w:t>
      </w:r>
      <w:r w:rsidRPr="00D576CB">
        <w:rPr>
          <w:color w:val="231F20"/>
          <w:spacing w:val="-7"/>
          <w:sz w:val="30"/>
          <w:szCs w:val="30"/>
        </w:rPr>
        <w:t xml:space="preserve"> </w:t>
      </w:r>
      <w:r w:rsidRPr="00D576CB">
        <w:rPr>
          <w:color w:val="231F20"/>
          <w:sz w:val="30"/>
          <w:szCs w:val="30"/>
        </w:rPr>
        <w:t xml:space="preserve">ойлайтын нəрселері арқылы түсінуге жəне қарсы əсер етуге мүмкіндік алады. Таным үдерісінде, оқу материалын </w:t>
      </w:r>
      <w:r w:rsidRPr="00D576CB">
        <w:rPr>
          <w:color w:val="231F20"/>
          <w:spacing w:val="-3"/>
          <w:sz w:val="30"/>
          <w:szCs w:val="30"/>
        </w:rPr>
        <w:t xml:space="preserve">игеруде </w:t>
      </w:r>
      <w:r w:rsidRPr="00D576CB">
        <w:rPr>
          <w:color w:val="231F20"/>
          <w:sz w:val="30"/>
          <w:szCs w:val="30"/>
        </w:rPr>
        <w:t xml:space="preserve">оқушылардың </w:t>
      </w:r>
      <w:r w:rsidRPr="00D576CB">
        <w:rPr>
          <w:color w:val="231F20"/>
          <w:spacing w:val="-3"/>
          <w:sz w:val="30"/>
          <w:szCs w:val="30"/>
        </w:rPr>
        <w:t xml:space="preserve">біріккен </w:t>
      </w:r>
      <w:r w:rsidRPr="00D576CB">
        <w:rPr>
          <w:color w:val="231F20"/>
          <w:sz w:val="30"/>
          <w:szCs w:val="30"/>
        </w:rPr>
        <w:t xml:space="preserve">əрекеттері мынаны білдіреді: əр оқушы өзіне тəн ерекше </w:t>
      </w:r>
      <w:r w:rsidRPr="00D576CB">
        <w:rPr>
          <w:color w:val="231F20"/>
          <w:spacing w:val="-3"/>
          <w:sz w:val="30"/>
          <w:szCs w:val="30"/>
        </w:rPr>
        <w:t xml:space="preserve">еңбегін  </w:t>
      </w:r>
      <w:r w:rsidRPr="00D576CB">
        <w:rPr>
          <w:color w:val="231F20"/>
          <w:sz w:val="30"/>
          <w:szCs w:val="30"/>
        </w:rPr>
        <w:t xml:space="preserve">сіңіреді, білім, идея, əрекет ету тəсілдерін алмасу үздіксіз жүреді. Сонымен қатар, бұл үдеріс өзара </w:t>
      </w:r>
      <w:r w:rsidRPr="00D576CB">
        <w:rPr>
          <w:color w:val="231F20"/>
          <w:spacing w:val="-3"/>
          <w:sz w:val="30"/>
          <w:szCs w:val="30"/>
        </w:rPr>
        <w:t xml:space="preserve">қолдау </w:t>
      </w:r>
      <w:r w:rsidRPr="00D576CB">
        <w:rPr>
          <w:color w:val="231F20"/>
          <w:sz w:val="30"/>
          <w:szCs w:val="30"/>
        </w:rPr>
        <w:t>жəне қайырымдылық атмосферасында жүреді. Яғни, жаңа білім алып қана қоймайды,</w:t>
      </w:r>
      <w:r w:rsidR="005E163A" w:rsidRPr="00D576CB">
        <w:rPr>
          <w:color w:val="231F20"/>
          <w:sz w:val="30"/>
          <w:szCs w:val="30"/>
        </w:rPr>
        <w:t xml:space="preserve"> танымдық үдерістің өзін дамытады, оны əлдеқайда жоғары </w:t>
      </w:r>
      <w:r w:rsidR="005E163A" w:rsidRPr="00D576CB">
        <w:rPr>
          <w:color w:val="231F20"/>
          <w:spacing w:val="-3"/>
          <w:sz w:val="30"/>
          <w:szCs w:val="30"/>
        </w:rPr>
        <w:t xml:space="preserve">топтасу </w:t>
      </w:r>
      <w:r w:rsidR="005E163A" w:rsidRPr="00D576CB">
        <w:rPr>
          <w:color w:val="231F20"/>
          <w:sz w:val="30"/>
          <w:szCs w:val="30"/>
        </w:rPr>
        <w:t>мен еңбектесу дəрежесіне</w:t>
      </w:r>
      <w:r w:rsidR="005E163A" w:rsidRPr="00D576CB">
        <w:rPr>
          <w:color w:val="231F20"/>
          <w:spacing w:val="-4"/>
          <w:sz w:val="30"/>
          <w:szCs w:val="30"/>
        </w:rPr>
        <w:t xml:space="preserve"> </w:t>
      </w:r>
      <w:r w:rsidR="005E163A" w:rsidRPr="00D576CB">
        <w:rPr>
          <w:color w:val="231F20"/>
          <w:sz w:val="30"/>
          <w:szCs w:val="30"/>
        </w:rPr>
        <w:t>көтереді.</w:t>
      </w:r>
    </w:p>
    <w:p w:rsidR="005E163A" w:rsidRPr="00D576CB" w:rsidRDefault="005E163A" w:rsidP="005E163A">
      <w:pPr>
        <w:pStyle w:val="a9"/>
        <w:spacing w:before="72" w:line="259" w:lineRule="auto"/>
        <w:ind w:right="128"/>
        <w:jc w:val="both"/>
        <w:rPr>
          <w:sz w:val="30"/>
          <w:szCs w:val="30"/>
        </w:rPr>
      </w:pPr>
      <w:r w:rsidRPr="00D576CB">
        <w:rPr>
          <w:color w:val="231F20"/>
          <w:sz w:val="30"/>
          <w:szCs w:val="30"/>
        </w:rPr>
        <w:t xml:space="preserve">Сабақтағы интербелсенді əрекет өзара түсіністікке, өзара əрекетке, қатысушының əрқайсысына қажет есепті бірлесіп шешуге алып келетін – ұйымдастыру жəне сұхбаттасып қарым-қатынас жасауды </w:t>
      </w:r>
      <w:r w:rsidRPr="00D576CB">
        <w:rPr>
          <w:color w:val="231F20"/>
          <w:sz w:val="30"/>
          <w:szCs w:val="30"/>
        </w:rPr>
        <w:lastRenderedPageBreak/>
        <w:t>дамытуды ұсынады.</w:t>
      </w:r>
    </w:p>
    <w:p w:rsidR="005E163A" w:rsidRPr="00D576CB" w:rsidRDefault="005E163A" w:rsidP="005E163A">
      <w:pPr>
        <w:pStyle w:val="a9"/>
        <w:spacing w:line="259" w:lineRule="auto"/>
        <w:ind w:right="128"/>
        <w:jc w:val="both"/>
        <w:rPr>
          <w:sz w:val="30"/>
          <w:szCs w:val="30"/>
        </w:rPr>
      </w:pPr>
      <w:r w:rsidRPr="00D576CB">
        <w:rPr>
          <w:color w:val="231F20"/>
          <w:sz w:val="30"/>
          <w:szCs w:val="30"/>
          <w:u w:val="single" w:color="231F20"/>
        </w:rPr>
        <w:t>Интербелсенділі</w:t>
      </w:r>
      <w:r w:rsidRPr="00D576CB">
        <w:rPr>
          <w:color w:val="231F20"/>
          <w:sz w:val="30"/>
          <w:szCs w:val="30"/>
        </w:rPr>
        <w:t>к бір көзқарастың немесе бір ғана сөйлеушінің басым болуы жағдайын болдырмайды. Сұхбаттасып оқыту барысында оқушылар сыни ойлауды, тиісті ақпарат пен белгілі жағдайды талдау негізінде күрделі мəселелерді шешуді, балама көзқарастарды салыстыруды, ақылды шешімдер қабылдауды, дискуссияға қатысуды, басқа адамдармен тиімді қарым-қатынас жасауды үйренеді. Ол үшін сабақта жекелей, жұптық жəне топтық жұмыс ұйымдастырылады, зерттеу жұмыстары, рөлдік ойындар қолданылады, құжаттармен жəне түрлі ақпарат көздерімен жұмыс жасайды, шығармашылық жұмыстар пайдаланылады.</w:t>
      </w:r>
    </w:p>
    <w:p w:rsidR="005E163A" w:rsidRPr="00D576CB" w:rsidRDefault="005E163A" w:rsidP="005E163A">
      <w:pPr>
        <w:pStyle w:val="a9"/>
        <w:spacing w:line="259" w:lineRule="auto"/>
        <w:ind w:right="128"/>
        <w:jc w:val="both"/>
        <w:rPr>
          <w:sz w:val="30"/>
          <w:szCs w:val="30"/>
        </w:rPr>
      </w:pPr>
      <w:r w:rsidRPr="00D576CB">
        <w:rPr>
          <w:color w:val="231F20"/>
          <w:sz w:val="30"/>
          <w:szCs w:val="30"/>
        </w:rPr>
        <w:t>Интербелсенді оқыту формаларына нені жатқызуға болады? Бүгінгі</w:t>
      </w:r>
      <w:r w:rsidRPr="00D576CB">
        <w:rPr>
          <w:color w:val="231F20"/>
          <w:spacing w:val="-31"/>
          <w:sz w:val="30"/>
          <w:szCs w:val="30"/>
        </w:rPr>
        <w:t xml:space="preserve"> </w:t>
      </w:r>
      <w:r w:rsidRPr="00D576CB">
        <w:rPr>
          <w:color w:val="231F20"/>
          <w:sz w:val="30"/>
          <w:szCs w:val="30"/>
        </w:rPr>
        <w:t>күні</w:t>
      </w:r>
      <w:r w:rsidRPr="00D576CB">
        <w:rPr>
          <w:color w:val="231F20"/>
          <w:spacing w:val="-31"/>
          <w:sz w:val="30"/>
          <w:szCs w:val="30"/>
        </w:rPr>
        <w:t xml:space="preserve"> </w:t>
      </w:r>
      <w:r w:rsidRPr="00D576CB">
        <w:rPr>
          <w:color w:val="231F20"/>
          <w:sz w:val="30"/>
          <w:szCs w:val="30"/>
        </w:rPr>
        <w:t>əдіскерлер</w:t>
      </w:r>
      <w:r w:rsidRPr="00D576CB">
        <w:rPr>
          <w:color w:val="231F20"/>
          <w:spacing w:val="-30"/>
          <w:sz w:val="30"/>
          <w:szCs w:val="30"/>
        </w:rPr>
        <w:t xml:space="preserve"> </w:t>
      </w:r>
      <w:r w:rsidRPr="00D576CB">
        <w:rPr>
          <w:color w:val="231F20"/>
          <w:sz w:val="30"/>
          <w:szCs w:val="30"/>
        </w:rPr>
        <w:t>мен</w:t>
      </w:r>
      <w:r w:rsidRPr="00D576CB">
        <w:rPr>
          <w:color w:val="231F20"/>
          <w:spacing w:val="-31"/>
          <w:sz w:val="30"/>
          <w:szCs w:val="30"/>
        </w:rPr>
        <w:t xml:space="preserve"> </w:t>
      </w:r>
      <w:r w:rsidRPr="00D576CB">
        <w:rPr>
          <w:color w:val="231F20"/>
          <w:sz w:val="30"/>
          <w:szCs w:val="30"/>
        </w:rPr>
        <w:t>шығармашыл-ұстаздар</w:t>
      </w:r>
      <w:r w:rsidRPr="00D576CB">
        <w:rPr>
          <w:color w:val="231F20"/>
          <w:spacing w:val="-31"/>
          <w:sz w:val="30"/>
          <w:szCs w:val="30"/>
        </w:rPr>
        <w:t xml:space="preserve"> </w:t>
      </w:r>
      <w:r w:rsidRPr="00D576CB">
        <w:rPr>
          <w:color w:val="231F20"/>
          <w:sz w:val="30"/>
          <w:szCs w:val="30"/>
        </w:rPr>
        <w:t>топтық</w:t>
      </w:r>
      <w:r w:rsidRPr="00D576CB">
        <w:rPr>
          <w:color w:val="231F20"/>
          <w:spacing w:val="-31"/>
          <w:sz w:val="30"/>
          <w:szCs w:val="30"/>
        </w:rPr>
        <w:t xml:space="preserve"> </w:t>
      </w:r>
      <w:r w:rsidRPr="00D576CB">
        <w:rPr>
          <w:color w:val="231F20"/>
          <w:sz w:val="30"/>
          <w:szCs w:val="30"/>
        </w:rPr>
        <w:t>жұмыстың көптеген</w:t>
      </w:r>
      <w:r w:rsidRPr="00D576CB">
        <w:rPr>
          <w:color w:val="231F20"/>
          <w:spacing w:val="-7"/>
          <w:sz w:val="30"/>
          <w:szCs w:val="30"/>
        </w:rPr>
        <w:t xml:space="preserve"> </w:t>
      </w:r>
      <w:r w:rsidRPr="00D576CB">
        <w:rPr>
          <w:color w:val="231F20"/>
          <w:sz w:val="30"/>
          <w:szCs w:val="30"/>
        </w:rPr>
        <w:t>түрін</w:t>
      </w:r>
      <w:r w:rsidRPr="00D576CB">
        <w:rPr>
          <w:color w:val="231F20"/>
          <w:spacing w:val="-5"/>
          <w:sz w:val="30"/>
          <w:szCs w:val="30"/>
        </w:rPr>
        <w:t xml:space="preserve"> </w:t>
      </w:r>
      <w:r w:rsidRPr="00D576CB">
        <w:rPr>
          <w:color w:val="231F20"/>
          <w:sz w:val="30"/>
          <w:szCs w:val="30"/>
        </w:rPr>
        <w:t>жасап</w:t>
      </w:r>
      <w:r w:rsidRPr="00D576CB">
        <w:rPr>
          <w:color w:val="231F20"/>
          <w:spacing w:val="-6"/>
          <w:sz w:val="30"/>
          <w:szCs w:val="30"/>
        </w:rPr>
        <w:t xml:space="preserve"> </w:t>
      </w:r>
      <w:r w:rsidRPr="00D576CB">
        <w:rPr>
          <w:color w:val="231F20"/>
          <w:sz w:val="30"/>
          <w:szCs w:val="30"/>
        </w:rPr>
        <w:t>шығарды.</w:t>
      </w:r>
      <w:r w:rsidRPr="00D576CB">
        <w:rPr>
          <w:color w:val="231F20"/>
          <w:spacing w:val="-7"/>
          <w:sz w:val="30"/>
          <w:szCs w:val="30"/>
        </w:rPr>
        <w:t xml:space="preserve"> </w:t>
      </w:r>
      <w:r w:rsidRPr="00D576CB">
        <w:rPr>
          <w:color w:val="231F20"/>
          <w:sz w:val="30"/>
          <w:szCs w:val="30"/>
        </w:rPr>
        <w:t>Олардың</w:t>
      </w:r>
      <w:r w:rsidRPr="00D576CB">
        <w:rPr>
          <w:color w:val="231F20"/>
          <w:spacing w:val="-5"/>
          <w:sz w:val="30"/>
          <w:szCs w:val="30"/>
        </w:rPr>
        <w:t xml:space="preserve"> </w:t>
      </w:r>
      <w:r w:rsidRPr="00D576CB">
        <w:rPr>
          <w:color w:val="231F20"/>
          <w:sz w:val="30"/>
          <w:szCs w:val="30"/>
        </w:rPr>
        <w:t>ішіндегі</w:t>
      </w:r>
      <w:r w:rsidRPr="00D576CB">
        <w:rPr>
          <w:color w:val="231F20"/>
          <w:spacing w:val="-6"/>
          <w:sz w:val="30"/>
          <w:szCs w:val="30"/>
        </w:rPr>
        <w:t xml:space="preserve"> </w:t>
      </w:r>
      <w:r w:rsidRPr="00D576CB">
        <w:rPr>
          <w:color w:val="231F20"/>
          <w:sz w:val="30"/>
          <w:szCs w:val="30"/>
        </w:rPr>
        <w:t>кең</w:t>
      </w:r>
      <w:r w:rsidRPr="00D576CB">
        <w:rPr>
          <w:color w:val="231F20"/>
          <w:spacing w:val="-7"/>
          <w:sz w:val="30"/>
          <w:szCs w:val="30"/>
        </w:rPr>
        <w:t xml:space="preserve"> </w:t>
      </w:r>
      <w:r w:rsidRPr="00D576CB">
        <w:rPr>
          <w:color w:val="231F20"/>
          <w:sz w:val="30"/>
          <w:szCs w:val="30"/>
        </w:rPr>
        <w:t>таралғандары</w:t>
      </w:r>
    </w:p>
    <w:p w:rsidR="005E163A" w:rsidRPr="00D576CB" w:rsidRDefault="005E163A" w:rsidP="00000A7B">
      <w:pPr>
        <w:pStyle w:val="a4"/>
        <w:widowControl w:val="0"/>
        <w:numPr>
          <w:ilvl w:val="0"/>
          <w:numId w:val="6"/>
        </w:numPr>
        <w:tabs>
          <w:tab w:val="left" w:pos="318"/>
        </w:tabs>
        <w:autoSpaceDE w:val="0"/>
        <w:autoSpaceDN w:val="0"/>
        <w:spacing w:after="0" w:line="249" w:lineRule="exact"/>
        <w:ind w:left="317" w:hanging="208"/>
        <w:jc w:val="both"/>
        <w:rPr>
          <w:rFonts w:ascii="Times New Roman" w:hAnsi="Times New Roman"/>
          <w:i/>
          <w:sz w:val="30"/>
          <w:szCs w:val="30"/>
          <w:lang w:val="kk-KZ"/>
        </w:rPr>
      </w:pPr>
      <w:r w:rsidRPr="00D576CB">
        <w:rPr>
          <w:rFonts w:ascii="Times New Roman" w:hAnsi="Times New Roman"/>
          <w:color w:val="231F20"/>
          <w:sz w:val="30"/>
          <w:szCs w:val="30"/>
          <w:lang w:val="kk-KZ"/>
        </w:rPr>
        <w:t>«үлкен</w:t>
      </w:r>
      <w:r w:rsidRPr="00D576CB">
        <w:rPr>
          <w:rFonts w:ascii="Times New Roman" w:hAnsi="Times New Roman"/>
          <w:color w:val="231F20"/>
          <w:spacing w:val="37"/>
          <w:sz w:val="30"/>
          <w:szCs w:val="30"/>
          <w:lang w:val="kk-KZ"/>
        </w:rPr>
        <w:t xml:space="preserve"> </w:t>
      </w:r>
      <w:r w:rsidRPr="00D576CB">
        <w:rPr>
          <w:rFonts w:ascii="Times New Roman" w:hAnsi="Times New Roman"/>
          <w:color w:val="231F20"/>
          <w:sz w:val="30"/>
          <w:szCs w:val="30"/>
          <w:lang w:val="kk-KZ"/>
        </w:rPr>
        <w:t>шеңбер»,</w:t>
      </w:r>
      <w:r w:rsidRPr="00D576CB">
        <w:rPr>
          <w:rFonts w:ascii="Times New Roman" w:hAnsi="Times New Roman"/>
          <w:color w:val="231F20"/>
          <w:spacing w:val="37"/>
          <w:sz w:val="30"/>
          <w:szCs w:val="30"/>
          <w:lang w:val="kk-KZ"/>
        </w:rPr>
        <w:t xml:space="preserve"> </w:t>
      </w:r>
      <w:r w:rsidRPr="00D576CB">
        <w:rPr>
          <w:rFonts w:ascii="Times New Roman" w:hAnsi="Times New Roman"/>
          <w:color w:val="231F20"/>
          <w:sz w:val="30"/>
          <w:szCs w:val="30"/>
          <w:lang w:val="kk-KZ"/>
        </w:rPr>
        <w:t>«аквариум»,</w:t>
      </w:r>
      <w:r w:rsidRPr="00D576CB">
        <w:rPr>
          <w:rFonts w:ascii="Times New Roman" w:hAnsi="Times New Roman"/>
          <w:color w:val="231F20"/>
          <w:spacing w:val="37"/>
          <w:sz w:val="30"/>
          <w:szCs w:val="30"/>
          <w:lang w:val="kk-KZ"/>
        </w:rPr>
        <w:t xml:space="preserve"> </w:t>
      </w:r>
      <w:r w:rsidRPr="00D576CB">
        <w:rPr>
          <w:rFonts w:ascii="Times New Roman" w:hAnsi="Times New Roman"/>
          <w:color w:val="231F20"/>
          <w:sz w:val="30"/>
          <w:szCs w:val="30"/>
          <w:lang w:val="kk-KZ"/>
        </w:rPr>
        <w:t>«миға</w:t>
      </w:r>
      <w:r w:rsidRPr="00D576CB">
        <w:rPr>
          <w:rFonts w:ascii="Times New Roman" w:hAnsi="Times New Roman"/>
          <w:color w:val="231F20"/>
          <w:spacing w:val="37"/>
          <w:sz w:val="30"/>
          <w:szCs w:val="30"/>
          <w:lang w:val="kk-KZ"/>
        </w:rPr>
        <w:t xml:space="preserve"> </w:t>
      </w:r>
      <w:r w:rsidRPr="00D576CB">
        <w:rPr>
          <w:rFonts w:ascii="Times New Roman" w:hAnsi="Times New Roman"/>
          <w:color w:val="231F20"/>
          <w:sz w:val="30"/>
          <w:szCs w:val="30"/>
          <w:lang w:val="kk-KZ"/>
        </w:rPr>
        <w:t>шабуыл»</w:t>
      </w:r>
      <w:r w:rsidRPr="00D576CB">
        <w:rPr>
          <w:rFonts w:ascii="Times New Roman" w:hAnsi="Times New Roman"/>
          <w:color w:val="231F20"/>
          <w:spacing w:val="37"/>
          <w:sz w:val="30"/>
          <w:szCs w:val="30"/>
          <w:lang w:val="kk-KZ"/>
        </w:rPr>
        <w:t xml:space="preserve"> </w:t>
      </w:r>
      <w:r w:rsidRPr="00D576CB">
        <w:rPr>
          <w:rFonts w:ascii="Times New Roman" w:hAnsi="Times New Roman"/>
          <w:color w:val="231F20"/>
          <w:sz w:val="30"/>
          <w:szCs w:val="30"/>
          <w:lang w:val="kk-KZ"/>
        </w:rPr>
        <w:t>(мозговой</w:t>
      </w:r>
      <w:r w:rsidRPr="00D576CB">
        <w:rPr>
          <w:rFonts w:ascii="Times New Roman" w:hAnsi="Times New Roman"/>
          <w:color w:val="231F20"/>
          <w:spacing w:val="38"/>
          <w:sz w:val="30"/>
          <w:szCs w:val="30"/>
          <w:lang w:val="kk-KZ"/>
        </w:rPr>
        <w:t xml:space="preserve"> </w:t>
      </w:r>
      <w:r w:rsidRPr="00D576CB">
        <w:rPr>
          <w:rFonts w:ascii="Times New Roman" w:hAnsi="Times New Roman"/>
          <w:color w:val="231F20"/>
          <w:sz w:val="30"/>
          <w:szCs w:val="30"/>
          <w:lang w:val="kk-KZ"/>
        </w:rPr>
        <w:t>штур</w:t>
      </w:r>
      <w:r w:rsidRPr="00D576CB">
        <w:rPr>
          <w:rFonts w:ascii="Times New Roman" w:hAnsi="Times New Roman"/>
          <w:i/>
          <w:color w:val="231F20"/>
          <w:sz w:val="30"/>
          <w:szCs w:val="30"/>
          <w:lang w:val="kk-KZ"/>
        </w:rPr>
        <w:t>),</w:t>
      </w:r>
    </w:p>
    <w:p w:rsidR="005E163A" w:rsidRPr="00D576CB" w:rsidRDefault="005E163A" w:rsidP="005E163A">
      <w:pPr>
        <w:pStyle w:val="a9"/>
        <w:spacing w:before="2" w:line="259" w:lineRule="auto"/>
        <w:ind w:right="127" w:firstLine="0"/>
        <w:jc w:val="both"/>
        <w:rPr>
          <w:sz w:val="30"/>
          <w:szCs w:val="30"/>
        </w:rPr>
      </w:pPr>
      <w:r w:rsidRPr="00D576CB">
        <w:rPr>
          <w:i/>
          <w:color w:val="231F20"/>
          <w:sz w:val="30"/>
          <w:szCs w:val="30"/>
        </w:rPr>
        <w:t xml:space="preserve">«дебаттар». </w:t>
      </w:r>
      <w:r w:rsidRPr="00D576CB">
        <w:rPr>
          <w:color w:val="231F20"/>
          <w:sz w:val="30"/>
          <w:szCs w:val="30"/>
        </w:rPr>
        <w:t>Алдыңғы сабақтардағы білімдері немесе  өмірде алған тəжірибелері негізінде аздаған хабары бар қандай да бір мəселе толығымен талқыланатын болса ғана, интербелсенді оқыту формасының</w:t>
      </w:r>
      <w:r w:rsidRPr="00D576CB">
        <w:rPr>
          <w:color w:val="231F20"/>
          <w:spacing w:val="-28"/>
          <w:sz w:val="30"/>
          <w:szCs w:val="30"/>
        </w:rPr>
        <w:t xml:space="preserve"> </w:t>
      </w:r>
      <w:r w:rsidRPr="00D576CB">
        <w:rPr>
          <w:color w:val="231F20"/>
          <w:sz w:val="30"/>
          <w:szCs w:val="30"/>
        </w:rPr>
        <w:t>тиімділігі</w:t>
      </w:r>
      <w:r w:rsidRPr="00D576CB">
        <w:rPr>
          <w:color w:val="231F20"/>
          <w:spacing w:val="-26"/>
          <w:sz w:val="30"/>
          <w:szCs w:val="30"/>
        </w:rPr>
        <w:t xml:space="preserve"> </w:t>
      </w:r>
      <w:r w:rsidRPr="00D576CB">
        <w:rPr>
          <w:color w:val="231F20"/>
          <w:sz w:val="30"/>
          <w:szCs w:val="30"/>
        </w:rPr>
        <w:t>жоғары</w:t>
      </w:r>
      <w:r w:rsidRPr="00D576CB">
        <w:rPr>
          <w:color w:val="231F20"/>
          <w:spacing w:val="-26"/>
          <w:sz w:val="30"/>
          <w:szCs w:val="30"/>
        </w:rPr>
        <w:t xml:space="preserve"> </w:t>
      </w:r>
      <w:r w:rsidRPr="00D576CB">
        <w:rPr>
          <w:color w:val="231F20"/>
          <w:sz w:val="30"/>
          <w:szCs w:val="30"/>
        </w:rPr>
        <w:t>болады.</w:t>
      </w:r>
      <w:r w:rsidRPr="00D576CB">
        <w:rPr>
          <w:color w:val="231F20"/>
          <w:spacing w:val="-27"/>
          <w:sz w:val="30"/>
          <w:szCs w:val="30"/>
        </w:rPr>
        <w:t xml:space="preserve"> </w:t>
      </w:r>
      <w:r w:rsidRPr="00D576CB">
        <w:rPr>
          <w:color w:val="231F20"/>
          <w:sz w:val="30"/>
          <w:szCs w:val="30"/>
        </w:rPr>
        <w:t>Одан</w:t>
      </w:r>
      <w:r w:rsidRPr="00D576CB">
        <w:rPr>
          <w:color w:val="231F20"/>
          <w:spacing w:val="-26"/>
          <w:sz w:val="30"/>
          <w:szCs w:val="30"/>
        </w:rPr>
        <w:t xml:space="preserve"> </w:t>
      </w:r>
      <w:r w:rsidRPr="00D576CB">
        <w:rPr>
          <w:color w:val="231F20"/>
          <w:sz w:val="30"/>
          <w:szCs w:val="30"/>
        </w:rPr>
        <w:t>басқа,</w:t>
      </w:r>
      <w:r w:rsidRPr="00D576CB">
        <w:rPr>
          <w:color w:val="231F20"/>
          <w:spacing w:val="-26"/>
          <w:sz w:val="30"/>
          <w:szCs w:val="30"/>
        </w:rPr>
        <w:t xml:space="preserve"> </w:t>
      </w:r>
      <w:r w:rsidRPr="00D576CB">
        <w:rPr>
          <w:color w:val="231F20"/>
          <w:sz w:val="30"/>
          <w:szCs w:val="30"/>
        </w:rPr>
        <w:t xml:space="preserve">қарастырылатынтақырып жабық немесе тар мағыналы </w:t>
      </w:r>
      <w:r w:rsidRPr="00D576CB">
        <w:rPr>
          <w:color w:val="231F20"/>
          <w:spacing w:val="-3"/>
          <w:sz w:val="30"/>
          <w:szCs w:val="30"/>
        </w:rPr>
        <w:t xml:space="preserve">болмау </w:t>
      </w:r>
      <w:r w:rsidRPr="00D576CB">
        <w:rPr>
          <w:color w:val="231F20"/>
          <w:sz w:val="30"/>
          <w:szCs w:val="30"/>
        </w:rPr>
        <w:t xml:space="preserve">керек. Талқыланатын мəселенің деңгейі тар экономикалық (құқықтық, саяси, тарихи, </w:t>
      </w:r>
      <w:r w:rsidRPr="00D576CB">
        <w:rPr>
          <w:color w:val="231F20"/>
          <w:spacing w:val="-4"/>
          <w:sz w:val="30"/>
          <w:szCs w:val="30"/>
        </w:rPr>
        <w:t xml:space="preserve">т.б.) </w:t>
      </w:r>
      <w:r w:rsidRPr="00D576CB">
        <w:rPr>
          <w:color w:val="231F20"/>
          <w:sz w:val="30"/>
          <w:szCs w:val="30"/>
        </w:rPr>
        <w:t>сұрақтардан</w:t>
      </w:r>
      <w:r w:rsidRPr="00D576CB">
        <w:rPr>
          <w:color w:val="231F20"/>
          <w:spacing w:val="-13"/>
          <w:sz w:val="30"/>
          <w:szCs w:val="30"/>
        </w:rPr>
        <w:t xml:space="preserve"> </w:t>
      </w:r>
      <w:r w:rsidRPr="00D576CB">
        <w:rPr>
          <w:color w:val="231F20"/>
          <w:sz w:val="30"/>
          <w:szCs w:val="30"/>
        </w:rPr>
        <w:t>мəселені</w:t>
      </w:r>
      <w:r w:rsidRPr="00D576CB">
        <w:rPr>
          <w:color w:val="231F20"/>
          <w:spacing w:val="-13"/>
          <w:sz w:val="30"/>
          <w:szCs w:val="30"/>
        </w:rPr>
        <w:t xml:space="preserve"> </w:t>
      </w:r>
      <w:r w:rsidRPr="00D576CB">
        <w:rPr>
          <w:color w:val="231F20"/>
          <w:sz w:val="30"/>
          <w:szCs w:val="30"/>
        </w:rPr>
        <w:t>кеңінен</w:t>
      </w:r>
      <w:r w:rsidRPr="00D576CB">
        <w:rPr>
          <w:color w:val="231F20"/>
          <w:spacing w:val="-13"/>
          <w:sz w:val="30"/>
          <w:szCs w:val="30"/>
        </w:rPr>
        <w:t xml:space="preserve"> </w:t>
      </w:r>
      <w:r w:rsidRPr="00D576CB">
        <w:rPr>
          <w:color w:val="231F20"/>
          <w:sz w:val="30"/>
          <w:szCs w:val="30"/>
        </w:rPr>
        <w:t>қоюға</w:t>
      </w:r>
      <w:r w:rsidRPr="00D576CB">
        <w:rPr>
          <w:color w:val="231F20"/>
          <w:spacing w:val="-13"/>
          <w:sz w:val="30"/>
          <w:szCs w:val="30"/>
        </w:rPr>
        <w:t xml:space="preserve"> </w:t>
      </w:r>
      <w:r w:rsidRPr="00D576CB">
        <w:rPr>
          <w:color w:val="231F20"/>
          <w:sz w:val="30"/>
          <w:szCs w:val="30"/>
        </w:rPr>
        <w:t>көшуге</w:t>
      </w:r>
      <w:r w:rsidRPr="00D576CB">
        <w:rPr>
          <w:color w:val="231F20"/>
          <w:spacing w:val="-13"/>
          <w:sz w:val="30"/>
          <w:szCs w:val="30"/>
        </w:rPr>
        <w:t xml:space="preserve"> </w:t>
      </w:r>
      <w:r w:rsidRPr="00D576CB">
        <w:rPr>
          <w:color w:val="231F20"/>
          <w:sz w:val="30"/>
          <w:szCs w:val="30"/>
        </w:rPr>
        <w:t>мүмкіндік</w:t>
      </w:r>
      <w:r w:rsidRPr="00D576CB">
        <w:rPr>
          <w:color w:val="231F20"/>
          <w:spacing w:val="-13"/>
          <w:sz w:val="30"/>
          <w:szCs w:val="30"/>
        </w:rPr>
        <w:t xml:space="preserve"> </w:t>
      </w:r>
      <w:r w:rsidRPr="00D576CB">
        <w:rPr>
          <w:color w:val="231F20"/>
          <w:sz w:val="30"/>
          <w:szCs w:val="30"/>
        </w:rPr>
        <w:t>жасайтындай болу</w:t>
      </w:r>
      <w:r w:rsidRPr="00D576CB">
        <w:rPr>
          <w:color w:val="231F20"/>
          <w:spacing w:val="-2"/>
          <w:sz w:val="30"/>
          <w:szCs w:val="30"/>
        </w:rPr>
        <w:t xml:space="preserve"> </w:t>
      </w:r>
      <w:r w:rsidRPr="00D576CB">
        <w:rPr>
          <w:color w:val="231F20"/>
          <w:sz w:val="30"/>
          <w:szCs w:val="30"/>
        </w:rPr>
        <w:t>керек.</w:t>
      </w:r>
    </w:p>
    <w:p w:rsidR="005E163A" w:rsidRPr="00D576CB" w:rsidRDefault="005E163A" w:rsidP="005E163A">
      <w:pPr>
        <w:pStyle w:val="a9"/>
        <w:spacing w:line="259" w:lineRule="auto"/>
        <w:ind w:right="128"/>
        <w:jc w:val="both"/>
        <w:rPr>
          <w:sz w:val="30"/>
          <w:szCs w:val="30"/>
        </w:rPr>
      </w:pPr>
      <w:r w:rsidRPr="00D576CB">
        <w:rPr>
          <w:color w:val="231F20"/>
          <w:sz w:val="30"/>
          <w:szCs w:val="30"/>
        </w:rPr>
        <w:t xml:space="preserve">Интербелсенді оқу технологиясы (ИОТ) деп нəтижесінде оқу əрекеті барысында олардың өзара мотивациялық, интеллектуалдық, эмоциялық жəне басқа да жақтарынан жетістіктерге </w:t>
      </w:r>
      <w:r w:rsidRPr="00D576CB">
        <w:rPr>
          <w:color w:val="231F20"/>
          <w:spacing w:val="-4"/>
          <w:sz w:val="30"/>
          <w:szCs w:val="30"/>
        </w:rPr>
        <w:t xml:space="preserve">жетуді </w:t>
      </w:r>
      <w:r w:rsidRPr="00D576CB">
        <w:rPr>
          <w:color w:val="231F20"/>
          <w:sz w:val="30"/>
          <w:szCs w:val="30"/>
        </w:rPr>
        <w:t xml:space="preserve">сезіну ситуациясын </w:t>
      </w:r>
      <w:r w:rsidRPr="00D576CB">
        <w:rPr>
          <w:color w:val="231F20"/>
          <w:spacing w:val="-3"/>
          <w:sz w:val="30"/>
          <w:szCs w:val="30"/>
        </w:rPr>
        <w:t xml:space="preserve">тудыра </w:t>
      </w:r>
      <w:r w:rsidRPr="00D576CB">
        <w:rPr>
          <w:color w:val="231F20"/>
          <w:sz w:val="30"/>
          <w:szCs w:val="30"/>
        </w:rPr>
        <w:t>алатын, оқушыларға педагогикалық əсерлі танымдық  қарым-қатынас  құруға  кепілдік   беретін,   мұғалім  мен оқушының іс-əрекетін оқу ойындары түрінде ұйымдастыру тəсілдерін айтамыз.</w:t>
      </w:r>
    </w:p>
    <w:p w:rsidR="009A3C3E" w:rsidRPr="00D576CB" w:rsidRDefault="005E163A" w:rsidP="005E163A">
      <w:pPr>
        <w:widowControl w:val="0"/>
        <w:tabs>
          <w:tab w:val="left" w:pos="1058"/>
        </w:tabs>
        <w:autoSpaceDE w:val="0"/>
        <w:autoSpaceDN w:val="0"/>
        <w:spacing w:before="7" w:after="0" w:line="240" w:lineRule="auto"/>
        <w:jc w:val="both"/>
        <w:rPr>
          <w:rFonts w:ascii="Times New Roman" w:hAnsi="Times New Roman"/>
          <w:color w:val="231F20"/>
          <w:sz w:val="30"/>
          <w:szCs w:val="30"/>
          <w:lang w:val="kk-KZ"/>
        </w:rPr>
      </w:pPr>
      <w:r w:rsidRPr="00D576CB">
        <w:rPr>
          <w:rFonts w:ascii="Times New Roman" w:hAnsi="Times New Roman"/>
          <w:color w:val="231F20"/>
          <w:sz w:val="30"/>
          <w:szCs w:val="30"/>
          <w:lang w:val="kk-KZ"/>
        </w:rPr>
        <w:t xml:space="preserve">Оқу үдерісін басқару жəне білім алушыларға дидактикалық материалдарды жеткізіп беру үшін көліктік жəне </w:t>
      </w:r>
      <w:r w:rsidRPr="00D576CB">
        <w:rPr>
          <w:rFonts w:ascii="Times New Roman" w:hAnsi="Times New Roman"/>
          <w:color w:val="231F20"/>
          <w:spacing w:val="-3"/>
          <w:sz w:val="30"/>
          <w:szCs w:val="30"/>
          <w:lang w:val="kk-KZ"/>
        </w:rPr>
        <w:t xml:space="preserve">ақпараттық </w:t>
      </w:r>
      <w:r w:rsidRPr="00D576CB">
        <w:rPr>
          <w:rFonts w:ascii="Times New Roman" w:hAnsi="Times New Roman"/>
          <w:color w:val="231F20"/>
          <w:sz w:val="30"/>
          <w:szCs w:val="30"/>
          <w:lang w:val="kk-KZ"/>
        </w:rPr>
        <w:t>коммуникациялар, сондай-ақ автоматтандырылған құжат</w:t>
      </w:r>
      <w:r w:rsidRPr="00D576CB">
        <w:rPr>
          <w:rFonts w:ascii="Times New Roman" w:hAnsi="Times New Roman"/>
          <w:color w:val="231F20"/>
          <w:spacing w:val="-30"/>
          <w:sz w:val="30"/>
          <w:szCs w:val="30"/>
          <w:lang w:val="kk-KZ"/>
        </w:rPr>
        <w:t xml:space="preserve"> </w:t>
      </w:r>
      <w:r w:rsidRPr="00D576CB">
        <w:rPr>
          <w:rFonts w:ascii="Times New Roman" w:hAnsi="Times New Roman"/>
          <w:color w:val="231F20"/>
          <w:sz w:val="30"/>
          <w:szCs w:val="30"/>
          <w:lang w:val="kk-KZ"/>
        </w:rPr>
        <w:t>айналымы жүйесі</w:t>
      </w:r>
      <w:r w:rsidRPr="00D576CB">
        <w:rPr>
          <w:rFonts w:ascii="Times New Roman" w:hAnsi="Times New Roman"/>
          <w:color w:val="231F20"/>
          <w:spacing w:val="16"/>
          <w:sz w:val="30"/>
          <w:szCs w:val="30"/>
          <w:lang w:val="kk-KZ"/>
        </w:rPr>
        <w:t xml:space="preserve"> </w:t>
      </w:r>
      <w:r w:rsidRPr="00D576CB">
        <w:rPr>
          <w:rFonts w:ascii="Times New Roman" w:hAnsi="Times New Roman"/>
          <w:color w:val="231F20"/>
          <w:sz w:val="30"/>
          <w:szCs w:val="30"/>
          <w:lang w:val="kk-KZ"/>
        </w:rPr>
        <w:t>кіретін</w:t>
      </w:r>
      <w:r w:rsidRPr="00D576CB">
        <w:rPr>
          <w:rFonts w:ascii="Times New Roman" w:hAnsi="Times New Roman"/>
          <w:color w:val="231F20"/>
          <w:spacing w:val="16"/>
          <w:sz w:val="30"/>
          <w:szCs w:val="30"/>
          <w:lang w:val="kk-KZ"/>
        </w:rPr>
        <w:t xml:space="preserve"> </w:t>
      </w:r>
      <w:r w:rsidRPr="00D576CB">
        <w:rPr>
          <w:rFonts w:ascii="Times New Roman" w:hAnsi="Times New Roman"/>
          <w:color w:val="231F20"/>
          <w:sz w:val="30"/>
          <w:szCs w:val="30"/>
          <w:lang w:val="kk-KZ"/>
        </w:rPr>
        <w:t>мамандандырылған</w:t>
      </w:r>
      <w:r w:rsidRPr="00D576CB">
        <w:rPr>
          <w:rFonts w:ascii="Times New Roman" w:hAnsi="Times New Roman"/>
          <w:color w:val="231F20"/>
          <w:spacing w:val="16"/>
          <w:sz w:val="30"/>
          <w:szCs w:val="30"/>
          <w:lang w:val="kk-KZ"/>
        </w:rPr>
        <w:t xml:space="preserve"> </w:t>
      </w:r>
      <w:r w:rsidRPr="00D576CB">
        <w:rPr>
          <w:rFonts w:ascii="Times New Roman" w:hAnsi="Times New Roman"/>
          <w:color w:val="231F20"/>
          <w:sz w:val="30"/>
          <w:szCs w:val="30"/>
          <w:lang w:val="kk-KZ"/>
        </w:rPr>
        <w:t>бағдарламалық</w:t>
      </w:r>
      <w:r w:rsidRPr="00D576CB">
        <w:rPr>
          <w:rFonts w:ascii="Times New Roman" w:hAnsi="Times New Roman"/>
          <w:color w:val="231F20"/>
          <w:spacing w:val="17"/>
          <w:sz w:val="30"/>
          <w:szCs w:val="30"/>
          <w:lang w:val="kk-KZ"/>
        </w:rPr>
        <w:t xml:space="preserve"> </w:t>
      </w:r>
      <w:r w:rsidRPr="00D576CB">
        <w:rPr>
          <w:rFonts w:ascii="Times New Roman" w:hAnsi="Times New Roman"/>
          <w:color w:val="231F20"/>
          <w:sz w:val="30"/>
          <w:szCs w:val="30"/>
          <w:lang w:val="kk-KZ"/>
        </w:rPr>
        <w:t>қамтамасыз</w:t>
      </w:r>
    </w:p>
    <w:p w:rsidR="005E163A" w:rsidRPr="00D576CB" w:rsidRDefault="005E163A" w:rsidP="005E163A">
      <w:pPr>
        <w:pStyle w:val="a9"/>
        <w:spacing w:before="72" w:line="256" w:lineRule="auto"/>
        <w:ind w:right="38" w:firstLine="0"/>
        <w:jc w:val="both"/>
        <w:rPr>
          <w:sz w:val="30"/>
          <w:szCs w:val="30"/>
        </w:rPr>
      </w:pPr>
      <w:r w:rsidRPr="00D576CB">
        <w:rPr>
          <w:color w:val="231F20"/>
          <w:sz w:val="30"/>
          <w:szCs w:val="30"/>
        </w:rPr>
        <w:t>ету, білімнің электрондық банкілері жəне оқытудың интерактивтік мультимедиялық құралдары қолданылады.</w:t>
      </w:r>
    </w:p>
    <w:p w:rsidR="005E163A" w:rsidRPr="00D576CB" w:rsidRDefault="009B731D" w:rsidP="005E163A">
      <w:pPr>
        <w:pStyle w:val="a9"/>
        <w:spacing w:line="256" w:lineRule="auto"/>
        <w:ind w:right="38"/>
        <w:jc w:val="both"/>
        <w:rPr>
          <w:sz w:val="30"/>
          <w:szCs w:val="30"/>
        </w:rPr>
      </w:pPr>
      <w:r w:rsidRPr="009B731D">
        <w:rPr>
          <w:sz w:val="30"/>
          <w:szCs w:val="30"/>
        </w:rPr>
        <w:pict>
          <v:shapetype id="_x0000_t202" coordsize="21600,21600" o:spt="202" path="m,l,21600r21600,l21600,xe">
            <v:stroke joinstyle="miter"/>
            <v:path gradientshapeok="t" o:connecttype="rect"/>
          </v:shapetype>
          <v:shape id="_x0000_s1027" type="#_x0000_t202" style="position:absolute;left:0;text-align:left;margin-left:447.85pt;margin-top:.95pt;width:320.45pt;height:423.85pt;z-index:251660288;mso-position-horizontal-relative:page" filled="f" stroked="f">
            <v:textbox inset="0,0,0,0">
              <w:txbxContent>
                <w:p w:rsidR="0050789A" w:rsidRPr="005E163A" w:rsidRDefault="0050789A" w:rsidP="005E163A"/>
              </w:txbxContent>
            </v:textbox>
            <w10:wrap anchorx="page"/>
          </v:shape>
        </w:pict>
      </w:r>
      <w:r w:rsidR="005E163A" w:rsidRPr="00D576CB">
        <w:rPr>
          <w:color w:val="231F20"/>
          <w:sz w:val="30"/>
          <w:szCs w:val="30"/>
        </w:rPr>
        <w:t>ИОТ-сын пайдалану əр оқушының іс-əрекетін сабақтастыруға (өзара əсерлесудің бүтіндей жүйесі пайда болады: мұғалім –</w:t>
      </w:r>
      <w:r w:rsidR="005E163A" w:rsidRPr="00D576CB">
        <w:rPr>
          <w:color w:val="231F20"/>
          <w:spacing w:val="-39"/>
          <w:sz w:val="30"/>
          <w:szCs w:val="30"/>
        </w:rPr>
        <w:t xml:space="preserve"> </w:t>
      </w:r>
      <w:r w:rsidR="005E163A" w:rsidRPr="00D576CB">
        <w:rPr>
          <w:color w:val="231F20"/>
          <w:sz w:val="30"/>
          <w:szCs w:val="30"/>
        </w:rPr>
        <w:t>оқушы, мұғалім</w:t>
      </w:r>
      <w:r w:rsidR="005E163A" w:rsidRPr="00D576CB">
        <w:rPr>
          <w:color w:val="231F20"/>
          <w:spacing w:val="21"/>
          <w:sz w:val="30"/>
          <w:szCs w:val="30"/>
        </w:rPr>
        <w:t xml:space="preserve"> </w:t>
      </w:r>
      <w:r w:rsidR="005E163A" w:rsidRPr="00D576CB">
        <w:rPr>
          <w:color w:val="231F20"/>
          <w:sz w:val="30"/>
          <w:szCs w:val="30"/>
        </w:rPr>
        <w:t>–</w:t>
      </w:r>
      <w:r w:rsidR="005E163A" w:rsidRPr="00D576CB">
        <w:rPr>
          <w:color w:val="231F20"/>
          <w:spacing w:val="22"/>
          <w:sz w:val="30"/>
          <w:szCs w:val="30"/>
        </w:rPr>
        <w:t xml:space="preserve"> </w:t>
      </w:r>
      <w:r w:rsidR="005E163A" w:rsidRPr="00D576CB">
        <w:rPr>
          <w:color w:val="231F20"/>
          <w:sz w:val="30"/>
          <w:szCs w:val="30"/>
        </w:rPr>
        <w:t>сынып,</w:t>
      </w:r>
      <w:r w:rsidR="005E163A" w:rsidRPr="00D576CB">
        <w:rPr>
          <w:color w:val="231F20"/>
          <w:spacing w:val="21"/>
          <w:sz w:val="30"/>
          <w:szCs w:val="30"/>
        </w:rPr>
        <w:t xml:space="preserve"> </w:t>
      </w:r>
      <w:r w:rsidR="005E163A" w:rsidRPr="00D576CB">
        <w:rPr>
          <w:color w:val="231F20"/>
          <w:sz w:val="30"/>
          <w:szCs w:val="30"/>
        </w:rPr>
        <w:t>оқушылар</w:t>
      </w:r>
      <w:r w:rsidR="005E163A" w:rsidRPr="00D576CB">
        <w:rPr>
          <w:color w:val="231F20"/>
          <w:spacing w:val="22"/>
          <w:sz w:val="30"/>
          <w:szCs w:val="30"/>
        </w:rPr>
        <w:t xml:space="preserve"> </w:t>
      </w:r>
      <w:r w:rsidR="005E163A" w:rsidRPr="00D576CB">
        <w:rPr>
          <w:color w:val="231F20"/>
          <w:sz w:val="30"/>
          <w:szCs w:val="30"/>
        </w:rPr>
        <w:t>–</w:t>
      </w:r>
      <w:r w:rsidR="005E163A" w:rsidRPr="00D576CB">
        <w:rPr>
          <w:color w:val="231F20"/>
          <w:spacing w:val="21"/>
          <w:sz w:val="30"/>
          <w:szCs w:val="30"/>
        </w:rPr>
        <w:t xml:space="preserve"> </w:t>
      </w:r>
      <w:r w:rsidR="005E163A" w:rsidRPr="00D576CB">
        <w:rPr>
          <w:color w:val="231F20"/>
          <w:sz w:val="30"/>
          <w:szCs w:val="30"/>
        </w:rPr>
        <w:t>сынып,</w:t>
      </w:r>
      <w:r w:rsidR="005E163A" w:rsidRPr="00D576CB">
        <w:rPr>
          <w:color w:val="231F20"/>
          <w:spacing w:val="22"/>
          <w:sz w:val="30"/>
          <w:szCs w:val="30"/>
        </w:rPr>
        <w:t xml:space="preserve"> </w:t>
      </w:r>
      <w:r w:rsidR="005E163A" w:rsidRPr="00D576CB">
        <w:rPr>
          <w:color w:val="231F20"/>
          <w:sz w:val="30"/>
          <w:szCs w:val="30"/>
        </w:rPr>
        <w:t>оқушылар</w:t>
      </w:r>
      <w:r w:rsidR="005E163A" w:rsidRPr="00D576CB">
        <w:rPr>
          <w:color w:val="231F20"/>
          <w:spacing w:val="21"/>
          <w:sz w:val="30"/>
          <w:szCs w:val="30"/>
        </w:rPr>
        <w:t xml:space="preserve"> </w:t>
      </w:r>
      <w:r w:rsidR="005E163A" w:rsidRPr="00D576CB">
        <w:rPr>
          <w:color w:val="231F20"/>
          <w:sz w:val="30"/>
          <w:szCs w:val="30"/>
        </w:rPr>
        <w:t>–</w:t>
      </w:r>
      <w:r w:rsidR="005E163A" w:rsidRPr="00D576CB">
        <w:rPr>
          <w:color w:val="231F20"/>
          <w:spacing w:val="22"/>
          <w:sz w:val="30"/>
          <w:szCs w:val="30"/>
        </w:rPr>
        <w:t xml:space="preserve"> </w:t>
      </w:r>
      <w:r w:rsidR="005E163A" w:rsidRPr="00D576CB">
        <w:rPr>
          <w:color w:val="231F20"/>
          <w:sz w:val="30"/>
          <w:szCs w:val="30"/>
        </w:rPr>
        <w:t>оқушылар,</w:t>
      </w:r>
      <w:r w:rsidR="005E163A" w:rsidRPr="00D576CB">
        <w:rPr>
          <w:color w:val="231F20"/>
          <w:spacing w:val="22"/>
          <w:sz w:val="30"/>
          <w:szCs w:val="30"/>
        </w:rPr>
        <w:t xml:space="preserve"> </w:t>
      </w:r>
      <w:r w:rsidR="005E163A" w:rsidRPr="00D576CB">
        <w:rPr>
          <w:color w:val="231F20"/>
          <w:sz w:val="30"/>
          <w:szCs w:val="30"/>
        </w:rPr>
        <w:t>топ</w:t>
      </w:r>
    </w:p>
    <w:p w:rsidR="005E163A" w:rsidRPr="00D576CB" w:rsidRDefault="005E163A" w:rsidP="00000A7B">
      <w:pPr>
        <w:pStyle w:val="a4"/>
        <w:widowControl w:val="0"/>
        <w:numPr>
          <w:ilvl w:val="0"/>
          <w:numId w:val="6"/>
        </w:numPr>
        <w:tabs>
          <w:tab w:val="left" w:pos="292"/>
        </w:tabs>
        <w:autoSpaceDE w:val="0"/>
        <w:autoSpaceDN w:val="0"/>
        <w:spacing w:after="0" w:line="256" w:lineRule="auto"/>
        <w:ind w:right="38" w:hanging="1"/>
        <w:jc w:val="both"/>
        <w:rPr>
          <w:rFonts w:ascii="Times New Roman" w:hAnsi="Times New Roman"/>
          <w:sz w:val="30"/>
          <w:szCs w:val="30"/>
          <w:lang w:val="kk-KZ"/>
        </w:rPr>
      </w:pPr>
      <w:r w:rsidRPr="00D576CB">
        <w:rPr>
          <w:rFonts w:ascii="Times New Roman" w:hAnsi="Times New Roman"/>
          <w:color w:val="231F20"/>
          <w:sz w:val="30"/>
          <w:szCs w:val="30"/>
          <w:lang w:val="kk-KZ"/>
        </w:rPr>
        <w:lastRenderedPageBreak/>
        <w:t>топ, топ – оқушы), оның оқу əрекетін жəне тұлғалар арасындағы танымдық қатынастарын байланыстыруға мүмкіндік</w:t>
      </w:r>
      <w:r w:rsidRPr="00D576CB">
        <w:rPr>
          <w:rFonts w:ascii="Times New Roman" w:hAnsi="Times New Roman"/>
          <w:color w:val="231F20"/>
          <w:spacing w:val="-7"/>
          <w:sz w:val="30"/>
          <w:szCs w:val="30"/>
          <w:lang w:val="kk-KZ"/>
        </w:rPr>
        <w:t xml:space="preserve"> </w:t>
      </w:r>
      <w:r w:rsidRPr="00D576CB">
        <w:rPr>
          <w:rFonts w:ascii="Times New Roman" w:hAnsi="Times New Roman"/>
          <w:color w:val="231F20"/>
          <w:sz w:val="30"/>
          <w:szCs w:val="30"/>
          <w:lang w:val="kk-KZ"/>
        </w:rPr>
        <w:t>береді.</w:t>
      </w:r>
    </w:p>
    <w:p w:rsidR="00AC1ABE" w:rsidRDefault="00AC1ABE" w:rsidP="005E163A">
      <w:pPr>
        <w:pStyle w:val="a9"/>
        <w:spacing w:line="256" w:lineRule="auto"/>
        <w:ind w:right="38" w:firstLine="720"/>
        <w:jc w:val="both"/>
        <w:rPr>
          <w:color w:val="231F20"/>
          <w:sz w:val="30"/>
          <w:szCs w:val="30"/>
          <w:u w:val="single" w:color="231F20"/>
        </w:rPr>
      </w:pPr>
    </w:p>
    <w:p w:rsidR="000E04F5" w:rsidRDefault="000E04F5" w:rsidP="005E163A">
      <w:pPr>
        <w:pStyle w:val="a9"/>
        <w:spacing w:line="256" w:lineRule="auto"/>
        <w:ind w:right="38" w:firstLine="720"/>
        <w:jc w:val="both"/>
        <w:rPr>
          <w:color w:val="231F20"/>
          <w:sz w:val="30"/>
          <w:szCs w:val="30"/>
          <w:u w:val="single" w:color="231F20"/>
        </w:rPr>
      </w:pPr>
    </w:p>
    <w:p w:rsidR="00AC1ABE" w:rsidRPr="00D576CB" w:rsidRDefault="00AC1ABE" w:rsidP="00AC1ABE">
      <w:pPr>
        <w:spacing w:after="0" w:line="240" w:lineRule="auto"/>
        <w:jc w:val="center"/>
        <w:rPr>
          <w:rFonts w:ascii="Times New Roman" w:hAnsi="Times New Roman"/>
          <w:b/>
          <w:sz w:val="30"/>
          <w:szCs w:val="30"/>
          <w:lang w:val="kk-KZ"/>
        </w:rPr>
      </w:pPr>
      <w:r w:rsidRPr="00D576CB">
        <w:rPr>
          <w:rFonts w:ascii="Times New Roman" w:hAnsi="Times New Roman"/>
          <w:b/>
          <w:sz w:val="30"/>
          <w:szCs w:val="30"/>
          <w:lang w:val="kk-KZ"/>
        </w:rPr>
        <w:t xml:space="preserve">Лекция № </w:t>
      </w:r>
      <w:r>
        <w:rPr>
          <w:rFonts w:ascii="Times New Roman" w:hAnsi="Times New Roman"/>
          <w:b/>
          <w:sz w:val="30"/>
          <w:szCs w:val="30"/>
          <w:lang w:val="kk-KZ"/>
        </w:rPr>
        <w:t>33</w:t>
      </w:r>
    </w:p>
    <w:p w:rsidR="00AC1ABE" w:rsidRDefault="000E04F5" w:rsidP="000E04F5">
      <w:pPr>
        <w:pStyle w:val="a9"/>
        <w:spacing w:line="256" w:lineRule="auto"/>
        <w:ind w:right="38" w:firstLine="720"/>
        <w:jc w:val="center"/>
        <w:rPr>
          <w:color w:val="231F20"/>
          <w:sz w:val="30"/>
          <w:szCs w:val="30"/>
          <w:u w:val="single" w:color="231F20"/>
        </w:rPr>
      </w:pPr>
      <w:r w:rsidRPr="00D576CB">
        <w:rPr>
          <w:b/>
          <w:color w:val="231F20"/>
          <w:sz w:val="30"/>
          <w:szCs w:val="30"/>
        </w:rPr>
        <w:t>Интербелсенді оқыту</w:t>
      </w:r>
    </w:p>
    <w:p w:rsidR="000E04F5" w:rsidRDefault="000E04F5" w:rsidP="005E163A">
      <w:pPr>
        <w:pStyle w:val="a9"/>
        <w:spacing w:line="256" w:lineRule="auto"/>
        <w:ind w:right="38" w:firstLine="720"/>
        <w:jc w:val="both"/>
        <w:rPr>
          <w:color w:val="231F20"/>
          <w:sz w:val="30"/>
          <w:szCs w:val="30"/>
          <w:u w:val="single" w:color="231F20"/>
        </w:rPr>
      </w:pPr>
      <w:r>
        <w:rPr>
          <w:color w:val="231F20"/>
          <w:sz w:val="30"/>
          <w:szCs w:val="30"/>
          <w:u w:val="single" w:color="231F20"/>
        </w:rPr>
        <w:t>Жоспар</w:t>
      </w:r>
    </w:p>
    <w:p w:rsidR="000E04F5" w:rsidRDefault="000E04F5" w:rsidP="00DA3547">
      <w:pPr>
        <w:pStyle w:val="a9"/>
        <w:numPr>
          <w:ilvl w:val="0"/>
          <w:numId w:val="69"/>
        </w:numPr>
        <w:spacing w:line="256" w:lineRule="auto"/>
        <w:ind w:right="38"/>
        <w:jc w:val="both"/>
        <w:rPr>
          <w:color w:val="231F20"/>
          <w:sz w:val="30"/>
          <w:szCs w:val="30"/>
        </w:rPr>
      </w:pPr>
      <w:r w:rsidRPr="000E04F5">
        <w:rPr>
          <w:color w:val="231F20"/>
          <w:sz w:val="30"/>
          <w:szCs w:val="30"/>
        </w:rPr>
        <w:t xml:space="preserve">Педагогикада оқытудың </w:t>
      </w:r>
      <w:r>
        <w:rPr>
          <w:color w:val="231F20"/>
          <w:sz w:val="30"/>
          <w:szCs w:val="30"/>
        </w:rPr>
        <w:t>моделдері</w:t>
      </w:r>
    </w:p>
    <w:p w:rsidR="000E04F5" w:rsidRDefault="000E04F5" w:rsidP="00DA3547">
      <w:pPr>
        <w:pStyle w:val="a9"/>
        <w:numPr>
          <w:ilvl w:val="0"/>
          <w:numId w:val="69"/>
        </w:numPr>
        <w:spacing w:line="256" w:lineRule="auto"/>
        <w:ind w:right="38"/>
        <w:jc w:val="both"/>
        <w:rPr>
          <w:color w:val="231F20"/>
          <w:sz w:val="30"/>
          <w:szCs w:val="30"/>
        </w:rPr>
      </w:pPr>
      <w:r w:rsidRPr="000E04F5">
        <w:rPr>
          <w:color w:val="231F20"/>
          <w:sz w:val="30"/>
          <w:szCs w:val="30"/>
        </w:rPr>
        <w:t>Интербелсенді оқыту</w:t>
      </w:r>
    </w:p>
    <w:p w:rsidR="000E04F5" w:rsidRPr="00D576CB" w:rsidRDefault="000E04F5" w:rsidP="00DA3547">
      <w:pPr>
        <w:pStyle w:val="a9"/>
        <w:numPr>
          <w:ilvl w:val="0"/>
          <w:numId w:val="69"/>
        </w:numPr>
        <w:spacing w:line="256" w:lineRule="auto"/>
        <w:ind w:right="38"/>
        <w:jc w:val="both"/>
        <w:rPr>
          <w:color w:val="231F20"/>
          <w:sz w:val="30"/>
          <w:szCs w:val="30"/>
        </w:rPr>
      </w:pPr>
      <w:r w:rsidRPr="00D576CB">
        <w:rPr>
          <w:color w:val="231F20"/>
          <w:sz w:val="30"/>
          <w:szCs w:val="30"/>
        </w:rPr>
        <w:t>Интербелсенді әдістер</w:t>
      </w:r>
    </w:p>
    <w:p w:rsidR="000E04F5" w:rsidRPr="000E04F5" w:rsidRDefault="000E04F5" w:rsidP="000E04F5">
      <w:pPr>
        <w:pStyle w:val="a9"/>
        <w:spacing w:line="256" w:lineRule="auto"/>
        <w:ind w:left="830" w:right="38" w:firstLine="0"/>
        <w:jc w:val="both"/>
        <w:rPr>
          <w:color w:val="231F20"/>
          <w:sz w:val="30"/>
          <w:szCs w:val="30"/>
        </w:rPr>
      </w:pPr>
    </w:p>
    <w:p w:rsidR="005E163A" w:rsidRPr="00D576CB" w:rsidRDefault="005E163A" w:rsidP="005E163A">
      <w:pPr>
        <w:pStyle w:val="a9"/>
        <w:spacing w:line="256" w:lineRule="auto"/>
        <w:ind w:right="38" w:firstLine="720"/>
        <w:jc w:val="both"/>
        <w:rPr>
          <w:sz w:val="30"/>
          <w:szCs w:val="30"/>
        </w:rPr>
      </w:pPr>
      <w:r w:rsidRPr="00D576CB">
        <w:rPr>
          <w:color w:val="231F20"/>
          <w:sz w:val="30"/>
          <w:szCs w:val="30"/>
          <w:u w:val="single" w:color="231F20"/>
        </w:rPr>
        <w:t>Педагогикада оқытудың бірнеше моделін атап көрсетуге</w:t>
      </w:r>
      <w:r w:rsidRPr="00D576CB">
        <w:rPr>
          <w:color w:val="231F20"/>
          <w:sz w:val="30"/>
          <w:szCs w:val="30"/>
        </w:rPr>
        <w:t xml:space="preserve"> </w:t>
      </w:r>
      <w:r w:rsidRPr="00D576CB">
        <w:rPr>
          <w:color w:val="231F20"/>
          <w:sz w:val="30"/>
          <w:szCs w:val="30"/>
          <w:u w:val="single" w:color="231F20"/>
        </w:rPr>
        <w:t>болады:</w:t>
      </w:r>
    </w:p>
    <w:p w:rsidR="005E163A" w:rsidRPr="00D576CB" w:rsidRDefault="005E163A" w:rsidP="00DA3547">
      <w:pPr>
        <w:pStyle w:val="a4"/>
        <w:widowControl w:val="0"/>
        <w:numPr>
          <w:ilvl w:val="0"/>
          <w:numId w:val="11"/>
        </w:numPr>
        <w:tabs>
          <w:tab w:val="left" w:pos="831"/>
        </w:tabs>
        <w:autoSpaceDE w:val="0"/>
        <w:autoSpaceDN w:val="0"/>
        <w:spacing w:after="0" w:line="252" w:lineRule="exact"/>
        <w:ind w:left="830"/>
        <w:jc w:val="both"/>
        <w:rPr>
          <w:rFonts w:ascii="Times New Roman" w:hAnsi="Times New Roman"/>
          <w:sz w:val="30"/>
          <w:szCs w:val="30"/>
          <w:lang w:val="kk-KZ"/>
        </w:rPr>
      </w:pPr>
      <w:r w:rsidRPr="00D576CB">
        <w:rPr>
          <w:rFonts w:ascii="Times New Roman" w:hAnsi="Times New Roman"/>
          <w:color w:val="231F20"/>
          <w:sz w:val="30"/>
          <w:szCs w:val="30"/>
          <w:lang w:val="kk-KZ"/>
        </w:rPr>
        <w:t xml:space="preserve">пассивті – оқушы </w:t>
      </w:r>
      <w:r w:rsidRPr="00D576CB">
        <w:rPr>
          <w:rFonts w:ascii="Times New Roman" w:hAnsi="Times New Roman"/>
          <w:color w:val="231F20"/>
          <w:spacing w:val="-3"/>
          <w:sz w:val="30"/>
          <w:szCs w:val="30"/>
          <w:lang w:val="kk-KZ"/>
        </w:rPr>
        <w:t xml:space="preserve">оқытудың </w:t>
      </w:r>
      <w:r w:rsidRPr="00D576CB">
        <w:rPr>
          <w:rFonts w:ascii="Times New Roman" w:hAnsi="Times New Roman"/>
          <w:color w:val="231F20"/>
          <w:sz w:val="30"/>
          <w:szCs w:val="30"/>
          <w:lang w:val="kk-KZ"/>
        </w:rPr>
        <w:t>«объектісі» рөлін</w:t>
      </w:r>
      <w:r w:rsidRPr="00D576CB">
        <w:rPr>
          <w:rFonts w:ascii="Times New Roman" w:hAnsi="Times New Roman"/>
          <w:color w:val="231F20"/>
          <w:spacing w:val="53"/>
          <w:sz w:val="30"/>
          <w:szCs w:val="30"/>
          <w:lang w:val="kk-KZ"/>
        </w:rPr>
        <w:t xml:space="preserve"> </w:t>
      </w:r>
      <w:r w:rsidRPr="00D576CB">
        <w:rPr>
          <w:rFonts w:ascii="Times New Roman" w:hAnsi="Times New Roman"/>
          <w:color w:val="231F20"/>
          <w:sz w:val="30"/>
          <w:szCs w:val="30"/>
          <w:lang w:val="kk-KZ"/>
        </w:rPr>
        <w:t>атқарады</w:t>
      </w:r>
    </w:p>
    <w:p w:rsidR="005E163A" w:rsidRPr="00D576CB" w:rsidRDefault="005E163A" w:rsidP="005E163A">
      <w:pPr>
        <w:pStyle w:val="a9"/>
        <w:spacing w:before="11"/>
        <w:ind w:firstLine="0"/>
        <w:jc w:val="both"/>
        <w:rPr>
          <w:sz w:val="30"/>
          <w:szCs w:val="30"/>
        </w:rPr>
      </w:pPr>
      <w:r w:rsidRPr="00D576CB">
        <w:rPr>
          <w:color w:val="231F20"/>
          <w:sz w:val="30"/>
          <w:szCs w:val="30"/>
        </w:rPr>
        <w:t>(тыңдау жəне көру);</w:t>
      </w:r>
    </w:p>
    <w:p w:rsidR="005E163A" w:rsidRPr="00D576CB" w:rsidRDefault="005E163A" w:rsidP="00DA3547">
      <w:pPr>
        <w:pStyle w:val="a4"/>
        <w:widowControl w:val="0"/>
        <w:numPr>
          <w:ilvl w:val="0"/>
          <w:numId w:val="11"/>
        </w:numPr>
        <w:tabs>
          <w:tab w:val="left" w:pos="831"/>
        </w:tabs>
        <w:autoSpaceDE w:val="0"/>
        <w:autoSpaceDN w:val="0"/>
        <w:spacing w:before="1" w:after="0" w:line="254" w:lineRule="auto"/>
        <w:ind w:right="38" w:firstLine="396"/>
        <w:jc w:val="both"/>
        <w:rPr>
          <w:rFonts w:ascii="Times New Roman" w:hAnsi="Times New Roman"/>
          <w:sz w:val="30"/>
          <w:szCs w:val="30"/>
          <w:lang w:val="kk-KZ"/>
        </w:rPr>
      </w:pPr>
      <w:r w:rsidRPr="00D576CB">
        <w:rPr>
          <w:rFonts w:ascii="Times New Roman" w:hAnsi="Times New Roman"/>
          <w:color w:val="231F20"/>
          <w:sz w:val="30"/>
          <w:szCs w:val="30"/>
          <w:lang w:val="kk-KZ"/>
        </w:rPr>
        <w:t xml:space="preserve">активті (белсенді) оқушы </w:t>
      </w:r>
      <w:r w:rsidRPr="00D576CB">
        <w:rPr>
          <w:rFonts w:ascii="Times New Roman" w:hAnsi="Times New Roman"/>
          <w:color w:val="231F20"/>
          <w:spacing w:val="-3"/>
          <w:sz w:val="30"/>
          <w:szCs w:val="30"/>
          <w:lang w:val="kk-KZ"/>
        </w:rPr>
        <w:t xml:space="preserve">оқытудың </w:t>
      </w:r>
      <w:r w:rsidRPr="00D576CB">
        <w:rPr>
          <w:rFonts w:ascii="Times New Roman" w:hAnsi="Times New Roman"/>
          <w:color w:val="231F20"/>
          <w:sz w:val="30"/>
          <w:szCs w:val="30"/>
          <w:lang w:val="kk-KZ"/>
        </w:rPr>
        <w:t>«субъектісі» болып шығады (өзіндік жұмыс, шығармашылық жұмыс, лабораториялық- практикалық</w:t>
      </w:r>
      <w:r w:rsidRPr="00D576CB">
        <w:rPr>
          <w:rFonts w:ascii="Times New Roman" w:hAnsi="Times New Roman"/>
          <w:color w:val="231F20"/>
          <w:spacing w:val="-1"/>
          <w:sz w:val="30"/>
          <w:szCs w:val="30"/>
          <w:lang w:val="kk-KZ"/>
        </w:rPr>
        <w:t xml:space="preserve"> </w:t>
      </w:r>
      <w:r w:rsidRPr="00D576CB">
        <w:rPr>
          <w:rFonts w:ascii="Times New Roman" w:hAnsi="Times New Roman"/>
          <w:color w:val="231F20"/>
          <w:sz w:val="30"/>
          <w:szCs w:val="30"/>
          <w:lang w:val="kk-KZ"/>
        </w:rPr>
        <w:t>жұмыс);</w:t>
      </w:r>
    </w:p>
    <w:p w:rsidR="005E163A" w:rsidRPr="00D576CB" w:rsidRDefault="005E163A" w:rsidP="00DA3547">
      <w:pPr>
        <w:pStyle w:val="a4"/>
        <w:widowControl w:val="0"/>
        <w:numPr>
          <w:ilvl w:val="0"/>
          <w:numId w:val="11"/>
        </w:numPr>
        <w:tabs>
          <w:tab w:val="left" w:pos="820"/>
        </w:tabs>
        <w:autoSpaceDE w:val="0"/>
        <w:autoSpaceDN w:val="0"/>
        <w:spacing w:after="0" w:line="256" w:lineRule="auto"/>
        <w:ind w:right="38" w:firstLine="396"/>
        <w:jc w:val="both"/>
        <w:rPr>
          <w:rFonts w:ascii="Times New Roman" w:hAnsi="Times New Roman"/>
          <w:sz w:val="30"/>
          <w:szCs w:val="30"/>
          <w:lang w:val="kk-KZ"/>
        </w:rPr>
      </w:pPr>
      <w:r w:rsidRPr="00D576CB">
        <w:rPr>
          <w:rFonts w:ascii="Times New Roman" w:hAnsi="Times New Roman"/>
          <w:color w:val="231F20"/>
          <w:sz w:val="30"/>
          <w:szCs w:val="30"/>
          <w:lang w:val="kk-KZ"/>
        </w:rPr>
        <w:t>интербелсенді – inter (өзара), akt (əрекеттесу). Оқыту барысынде</w:t>
      </w:r>
      <w:r w:rsidRPr="00D576CB">
        <w:rPr>
          <w:rFonts w:ascii="Times New Roman" w:hAnsi="Times New Roman"/>
          <w:color w:val="231F20"/>
          <w:spacing w:val="-21"/>
          <w:sz w:val="30"/>
          <w:szCs w:val="30"/>
          <w:lang w:val="kk-KZ"/>
        </w:rPr>
        <w:t xml:space="preserve"> </w:t>
      </w:r>
      <w:r w:rsidRPr="00D576CB">
        <w:rPr>
          <w:rFonts w:ascii="Times New Roman" w:hAnsi="Times New Roman"/>
          <w:color w:val="231F20"/>
          <w:spacing w:val="-3"/>
          <w:sz w:val="30"/>
          <w:szCs w:val="30"/>
          <w:lang w:val="kk-KZ"/>
        </w:rPr>
        <w:t>жеке</w:t>
      </w:r>
      <w:r w:rsidRPr="00D576CB">
        <w:rPr>
          <w:rFonts w:ascii="Times New Roman" w:hAnsi="Times New Roman"/>
          <w:color w:val="231F20"/>
          <w:spacing w:val="-21"/>
          <w:sz w:val="30"/>
          <w:szCs w:val="30"/>
          <w:lang w:val="kk-KZ"/>
        </w:rPr>
        <w:t xml:space="preserve"> </w:t>
      </w:r>
      <w:r w:rsidRPr="00D576CB">
        <w:rPr>
          <w:rFonts w:ascii="Times New Roman" w:hAnsi="Times New Roman"/>
          <w:color w:val="231F20"/>
          <w:sz w:val="30"/>
          <w:szCs w:val="30"/>
          <w:lang w:val="kk-KZ"/>
        </w:rPr>
        <w:t>тұлғалар</w:t>
      </w:r>
      <w:r w:rsidRPr="00D576CB">
        <w:rPr>
          <w:rFonts w:ascii="Times New Roman" w:hAnsi="Times New Roman"/>
          <w:color w:val="231F20"/>
          <w:spacing w:val="-20"/>
          <w:sz w:val="30"/>
          <w:szCs w:val="30"/>
          <w:lang w:val="kk-KZ"/>
        </w:rPr>
        <w:t xml:space="preserve"> </w:t>
      </w:r>
      <w:r w:rsidRPr="00D576CB">
        <w:rPr>
          <w:rFonts w:ascii="Times New Roman" w:hAnsi="Times New Roman"/>
          <w:color w:val="231F20"/>
          <w:sz w:val="30"/>
          <w:szCs w:val="30"/>
          <w:lang w:val="kk-KZ"/>
        </w:rPr>
        <w:t>арасында</w:t>
      </w:r>
      <w:r w:rsidRPr="00D576CB">
        <w:rPr>
          <w:rFonts w:ascii="Times New Roman" w:hAnsi="Times New Roman"/>
          <w:color w:val="231F20"/>
          <w:spacing w:val="-21"/>
          <w:sz w:val="30"/>
          <w:szCs w:val="30"/>
          <w:lang w:val="kk-KZ"/>
        </w:rPr>
        <w:t xml:space="preserve"> </w:t>
      </w:r>
      <w:r w:rsidRPr="00D576CB">
        <w:rPr>
          <w:rFonts w:ascii="Times New Roman" w:hAnsi="Times New Roman"/>
          <w:color w:val="231F20"/>
          <w:sz w:val="30"/>
          <w:szCs w:val="30"/>
          <w:lang w:val="kk-KZ"/>
        </w:rPr>
        <w:t>танымдық</w:t>
      </w:r>
      <w:r w:rsidRPr="00D576CB">
        <w:rPr>
          <w:rFonts w:ascii="Times New Roman" w:hAnsi="Times New Roman"/>
          <w:color w:val="231F20"/>
          <w:spacing w:val="-21"/>
          <w:sz w:val="30"/>
          <w:szCs w:val="30"/>
          <w:lang w:val="kk-KZ"/>
        </w:rPr>
        <w:t xml:space="preserve"> </w:t>
      </w:r>
      <w:r w:rsidRPr="00D576CB">
        <w:rPr>
          <w:rFonts w:ascii="Times New Roman" w:hAnsi="Times New Roman"/>
          <w:color w:val="231F20"/>
          <w:sz w:val="30"/>
          <w:szCs w:val="30"/>
          <w:lang w:val="kk-KZ"/>
        </w:rPr>
        <w:t>қарым-қатынас</w:t>
      </w:r>
      <w:r w:rsidRPr="00D576CB">
        <w:rPr>
          <w:rFonts w:ascii="Times New Roman" w:hAnsi="Times New Roman"/>
          <w:color w:val="231F20"/>
          <w:spacing w:val="-20"/>
          <w:sz w:val="30"/>
          <w:szCs w:val="30"/>
          <w:lang w:val="kk-KZ"/>
        </w:rPr>
        <w:t xml:space="preserve"> </w:t>
      </w:r>
      <w:r w:rsidRPr="00D576CB">
        <w:rPr>
          <w:rFonts w:ascii="Times New Roman" w:hAnsi="Times New Roman"/>
          <w:color w:val="231F20"/>
          <w:sz w:val="30"/>
          <w:szCs w:val="30"/>
          <w:lang w:val="kk-KZ"/>
        </w:rPr>
        <w:t xml:space="preserve">орнап, оның субъектілерінің бəрі өзара қатынасқа түседі. Əр оқушының </w:t>
      </w:r>
      <w:r w:rsidRPr="00D576CB">
        <w:rPr>
          <w:rFonts w:ascii="Times New Roman" w:hAnsi="Times New Roman"/>
          <w:color w:val="231F20"/>
          <w:spacing w:val="-3"/>
          <w:sz w:val="30"/>
          <w:szCs w:val="30"/>
          <w:lang w:val="kk-KZ"/>
        </w:rPr>
        <w:t xml:space="preserve">жеке </w:t>
      </w:r>
      <w:r w:rsidRPr="00D576CB">
        <w:rPr>
          <w:rFonts w:ascii="Times New Roman" w:hAnsi="Times New Roman"/>
          <w:color w:val="231F20"/>
          <w:sz w:val="30"/>
          <w:szCs w:val="30"/>
          <w:lang w:val="kk-KZ"/>
        </w:rPr>
        <w:t xml:space="preserve">жұмысы мен оның </w:t>
      </w:r>
      <w:r w:rsidRPr="00D576CB">
        <w:rPr>
          <w:rFonts w:ascii="Times New Roman" w:hAnsi="Times New Roman"/>
          <w:color w:val="231F20"/>
          <w:spacing w:val="-3"/>
          <w:sz w:val="30"/>
          <w:szCs w:val="30"/>
          <w:lang w:val="kk-KZ"/>
        </w:rPr>
        <w:t xml:space="preserve">жеке </w:t>
      </w:r>
      <w:r w:rsidRPr="00D576CB">
        <w:rPr>
          <w:rFonts w:ascii="Times New Roman" w:hAnsi="Times New Roman"/>
          <w:color w:val="231F20"/>
          <w:sz w:val="30"/>
          <w:szCs w:val="30"/>
          <w:lang w:val="kk-KZ"/>
        </w:rPr>
        <w:t xml:space="preserve">тұлғасын дамыту адамдардың </w:t>
      </w:r>
      <w:r w:rsidRPr="00D576CB">
        <w:rPr>
          <w:rFonts w:ascii="Times New Roman" w:hAnsi="Times New Roman"/>
          <w:color w:val="231F20"/>
          <w:spacing w:val="-4"/>
          <w:sz w:val="30"/>
          <w:szCs w:val="30"/>
          <w:lang w:val="kk-KZ"/>
        </w:rPr>
        <w:t xml:space="preserve">бір- </w:t>
      </w:r>
      <w:r w:rsidRPr="00D576CB">
        <w:rPr>
          <w:rFonts w:ascii="Times New Roman" w:hAnsi="Times New Roman"/>
          <w:color w:val="231F20"/>
          <w:sz w:val="30"/>
          <w:szCs w:val="30"/>
          <w:lang w:val="kk-KZ"/>
        </w:rPr>
        <w:t>бірімен сөйлесу жəне өзара əрекеттесу барысында жүзеге</w:t>
      </w:r>
      <w:r w:rsidRPr="00D576CB">
        <w:rPr>
          <w:rFonts w:ascii="Times New Roman" w:hAnsi="Times New Roman"/>
          <w:color w:val="231F20"/>
          <w:spacing w:val="-9"/>
          <w:sz w:val="30"/>
          <w:szCs w:val="30"/>
          <w:lang w:val="kk-KZ"/>
        </w:rPr>
        <w:t xml:space="preserve"> </w:t>
      </w:r>
      <w:r w:rsidRPr="00D576CB">
        <w:rPr>
          <w:rFonts w:ascii="Times New Roman" w:hAnsi="Times New Roman"/>
          <w:color w:val="231F20"/>
          <w:sz w:val="30"/>
          <w:szCs w:val="30"/>
          <w:lang w:val="kk-KZ"/>
        </w:rPr>
        <w:t>асады.</w:t>
      </w:r>
    </w:p>
    <w:p w:rsidR="005E163A" w:rsidRPr="00D576CB" w:rsidRDefault="005E163A" w:rsidP="005E163A">
      <w:pPr>
        <w:pStyle w:val="a9"/>
        <w:spacing w:line="256" w:lineRule="auto"/>
        <w:ind w:left="0" w:right="38" w:firstLine="0"/>
        <w:jc w:val="both"/>
        <w:rPr>
          <w:color w:val="231F20"/>
          <w:sz w:val="30"/>
          <w:szCs w:val="30"/>
        </w:rPr>
      </w:pPr>
      <w:r w:rsidRPr="00D576CB">
        <w:rPr>
          <w:b/>
          <w:color w:val="231F20"/>
          <w:sz w:val="30"/>
          <w:szCs w:val="30"/>
        </w:rPr>
        <w:t xml:space="preserve">      Интербелсенді оқыту </w:t>
      </w:r>
      <w:r w:rsidRPr="00D576CB">
        <w:rPr>
          <w:color w:val="231F20"/>
          <w:sz w:val="30"/>
          <w:szCs w:val="30"/>
        </w:rPr>
        <w:t>– бұл танымдық қызметті ұйымдастырудың арнайы нысаны. Ол əбден нақты əрі болжамды мақсаттарды білдіреді. Мұндай мақсаттардың бірі – тыңдаушы өзінің ақыл-парасатының толымдылығын сезінетіндей қолайлы жағдай жасау, бұл оқу үдерісінің өзін өнімді етеді.</w:t>
      </w:r>
    </w:p>
    <w:p w:rsidR="005E163A" w:rsidRPr="00D576CB" w:rsidRDefault="005E163A" w:rsidP="005E163A">
      <w:pPr>
        <w:pStyle w:val="a9"/>
        <w:spacing w:line="256" w:lineRule="auto"/>
        <w:ind w:left="0" w:right="38" w:firstLine="0"/>
        <w:jc w:val="both"/>
        <w:rPr>
          <w:color w:val="231F20"/>
          <w:sz w:val="30"/>
          <w:szCs w:val="30"/>
        </w:rPr>
      </w:pPr>
    </w:p>
    <w:p w:rsidR="005E163A" w:rsidRPr="00D576CB" w:rsidRDefault="005E163A" w:rsidP="005E163A">
      <w:pPr>
        <w:pStyle w:val="a9"/>
        <w:spacing w:line="256" w:lineRule="auto"/>
        <w:ind w:left="0" w:right="38" w:firstLine="0"/>
        <w:jc w:val="center"/>
        <w:rPr>
          <w:color w:val="231F20"/>
          <w:sz w:val="30"/>
          <w:szCs w:val="30"/>
        </w:rPr>
      </w:pPr>
      <w:r w:rsidRPr="00D576CB">
        <w:rPr>
          <w:color w:val="231F20"/>
          <w:sz w:val="30"/>
          <w:szCs w:val="30"/>
        </w:rPr>
        <w:t>Интербелсенді әдістер</w:t>
      </w:r>
    </w:p>
    <w:p w:rsidR="005E163A" w:rsidRPr="00D576CB" w:rsidRDefault="005E163A" w:rsidP="005E163A">
      <w:pPr>
        <w:pStyle w:val="a9"/>
        <w:spacing w:line="256" w:lineRule="auto"/>
        <w:ind w:left="0" w:right="38" w:firstLine="0"/>
        <w:jc w:val="both"/>
        <w:rPr>
          <w:color w:val="231F20"/>
          <w:sz w:val="30"/>
          <w:szCs w:val="30"/>
        </w:rPr>
      </w:pPr>
    </w:p>
    <w:tbl>
      <w:tblPr>
        <w:tblStyle w:val="TableNormal"/>
        <w:tblW w:w="0" w:type="auto"/>
        <w:jc w:val="center"/>
        <w:tblInd w:w="-766" w:type="dxa"/>
        <w:tblBorders>
          <w:top w:val="single" w:sz="2" w:space="0" w:color="231F20"/>
          <w:left w:val="single" w:sz="2" w:space="0" w:color="231F20"/>
          <w:bottom w:val="single" w:sz="2" w:space="0" w:color="231F20"/>
          <w:right w:val="single" w:sz="2" w:space="0" w:color="231F20"/>
          <w:insideH w:val="single" w:sz="2" w:space="0" w:color="231F20"/>
          <w:insideV w:val="single" w:sz="2" w:space="0" w:color="231F20"/>
        </w:tblBorders>
        <w:tblLayout w:type="fixed"/>
        <w:tblLook w:val="01E0"/>
      </w:tblPr>
      <w:tblGrid>
        <w:gridCol w:w="3827"/>
        <w:gridCol w:w="1587"/>
        <w:gridCol w:w="2424"/>
      </w:tblGrid>
      <w:tr w:rsidR="005E163A" w:rsidRPr="00D576CB" w:rsidTr="005E163A">
        <w:trPr>
          <w:trHeight w:val="260"/>
          <w:jc w:val="center"/>
        </w:trPr>
        <w:tc>
          <w:tcPr>
            <w:tcW w:w="3827" w:type="dxa"/>
          </w:tcPr>
          <w:p w:rsidR="005E163A" w:rsidRPr="00D576CB" w:rsidRDefault="005E163A" w:rsidP="003326D6">
            <w:pPr>
              <w:pStyle w:val="TableParagraph"/>
              <w:spacing w:before="1" w:line="240" w:lineRule="exact"/>
              <w:ind w:left="77" w:right="73"/>
              <w:jc w:val="center"/>
              <w:rPr>
                <w:rFonts w:cs="Times New Roman"/>
                <w:sz w:val="30"/>
                <w:szCs w:val="30"/>
              </w:rPr>
            </w:pPr>
            <w:r w:rsidRPr="00D576CB">
              <w:rPr>
                <w:rFonts w:cs="Times New Roman"/>
                <w:color w:val="231F20"/>
                <w:sz w:val="30"/>
                <w:szCs w:val="30"/>
              </w:rPr>
              <w:t>Шығармашылық тапсырмалар</w:t>
            </w:r>
          </w:p>
        </w:tc>
        <w:tc>
          <w:tcPr>
            <w:tcW w:w="4011" w:type="dxa"/>
            <w:gridSpan w:val="2"/>
          </w:tcPr>
          <w:p w:rsidR="005E163A" w:rsidRPr="00D576CB" w:rsidRDefault="005E163A" w:rsidP="003326D6">
            <w:pPr>
              <w:pStyle w:val="TableParagraph"/>
              <w:spacing w:before="1" w:line="240" w:lineRule="exact"/>
              <w:ind w:left="281"/>
              <w:rPr>
                <w:rFonts w:cs="Times New Roman"/>
                <w:sz w:val="30"/>
                <w:szCs w:val="30"/>
              </w:rPr>
            </w:pPr>
            <w:r w:rsidRPr="00D576CB">
              <w:rPr>
                <w:rFonts w:cs="Times New Roman"/>
                <w:color w:val="231F20"/>
                <w:sz w:val="30"/>
                <w:szCs w:val="30"/>
              </w:rPr>
              <w:t>Шағын топтарда жұмыс істеу</w:t>
            </w:r>
          </w:p>
        </w:tc>
      </w:tr>
      <w:tr w:rsidR="005E163A" w:rsidRPr="00DC5A2F" w:rsidTr="005E163A">
        <w:trPr>
          <w:trHeight w:val="988"/>
          <w:jc w:val="center"/>
        </w:trPr>
        <w:tc>
          <w:tcPr>
            <w:tcW w:w="3827" w:type="dxa"/>
          </w:tcPr>
          <w:p w:rsidR="005E163A" w:rsidRPr="00D576CB" w:rsidRDefault="005E163A" w:rsidP="003326D6">
            <w:pPr>
              <w:pStyle w:val="TableParagraph"/>
              <w:spacing w:before="1"/>
              <w:ind w:left="77" w:right="73"/>
              <w:jc w:val="center"/>
              <w:rPr>
                <w:rFonts w:cs="Times New Roman"/>
                <w:sz w:val="30"/>
                <w:szCs w:val="30"/>
              </w:rPr>
            </w:pPr>
            <w:r w:rsidRPr="00D576CB">
              <w:rPr>
                <w:rFonts w:cs="Times New Roman"/>
                <w:color w:val="231F20"/>
                <w:sz w:val="30"/>
                <w:szCs w:val="30"/>
              </w:rPr>
              <w:t>Үйретуші ойындар</w:t>
            </w:r>
          </w:p>
        </w:tc>
        <w:tc>
          <w:tcPr>
            <w:tcW w:w="4011" w:type="dxa"/>
            <w:gridSpan w:val="2"/>
          </w:tcPr>
          <w:p w:rsidR="005E163A" w:rsidRPr="00D576CB" w:rsidRDefault="005E163A" w:rsidP="003326D6">
            <w:pPr>
              <w:pStyle w:val="TableParagraph"/>
              <w:spacing w:before="1"/>
              <w:ind w:left="111"/>
              <w:rPr>
                <w:rFonts w:cs="Times New Roman"/>
                <w:sz w:val="30"/>
                <w:szCs w:val="30"/>
              </w:rPr>
            </w:pPr>
            <w:r w:rsidRPr="00D576CB">
              <w:rPr>
                <w:rFonts w:cs="Times New Roman"/>
                <w:color w:val="231F20"/>
                <w:sz w:val="30"/>
                <w:szCs w:val="30"/>
              </w:rPr>
              <w:t>Рөлдік ойындар, еліктемелер</w:t>
            </w:r>
          </w:p>
          <w:p w:rsidR="005E163A" w:rsidRPr="00D576CB" w:rsidRDefault="005E163A" w:rsidP="003326D6">
            <w:pPr>
              <w:pStyle w:val="TableParagraph"/>
              <w:spacing w:before="204" w:line="260" w:lineRule="atLeast"/>
              <w:rPr>
                <w:rFonts w:cs="Times New Roman"/>
                <w:sz w:val="30"/>
                <w:szCs w:val="30"/>
              </w:rPr>
            </w:pPr>
            <w:r w:rsidRPr="00D576CB">
              <w:rPr>
                <w:rFonts w:cs="Times New Roman"/>
                <w:color w:val="231F20"/>
                <w:sz w:val="30"/>
                <w:szCs w:val="30"/>
              </w:rPr>
              <w:t>Іскерлік ойындар жəне білім беретін ойындар</w:t>
            </w:r>
          </w:p>
        </w:tc>
      </w:tr>
      <w:tr w:rsidR="005E163A" w:rsidRPr="00DC5A2F" w:rsidTr="005E163A">
        <w:trPr>
          <w:trHeight w:val="524"/>
          <w:jc w:val="center"/>
        </w:trPr>
        <w:tc>
          <w:tcPr>
            <w:tcW w:w="3827" w:type="dxa"/>
          </w:tcPr>
          <w:p w:rsidR="005E163A" w:rsidRPr="00D576CB" w:rsidRDefault="005E163A" w:rsidP="003326D6">
            <w:pPr>
              <w:pStyle w:val="TableParagraph"/>
              <w:spacing w:before="1"/>
              <w:ind w:left="77" w:right="72"/>
              <w:jc w:val="center"/>
              <w:rPr>
                <w:rFonts w:cs="Times New Roman"/>
                <w:sz w:val="30"/>
                <w:szCs w:val="30"/>
              </w:rPr>
            </w:pPr>
            <w:r w:rsidRPr="00D576CB">
              <w:rPr>
                <w:rFonts w:cs="Times New Roman"/>
                <w:color w:val="231F20"/>
                <w:sz w:val="30"/>
                <w:szCs w:val="30"/>
              </w:rPr>
              <w:t>Қоғамдық ресурстарды</w:t>
            </w:r>
          </w:p>
          <w:p w:rsidR="005E163A" w:rsidRPr="00D576CB" w:rsidRDefault="005E163A" w:rsidP="003326D6">
            <w:pPr>
              <w:pStyle w:val="TableParagraph"/>
              <w:spacing w:before="11" w:line="240" w:lineRule="exact"/>
              <w:ind w:left="77" w:right="73"/>
              <w:jc w:val="center"/>
              <w:rPr>
                <w:rFonts w:cs="Times New Roman"/>
                <w:sz w:val="30"/>
                <w:szCs w:val="30"/>
              </w:rPr>
            </w:pPr>
            <w:r w:rsidRPr="00D576CB">
              <w:rPr>
                <w:rFonts w:cs="Times New Roman"/>
                <w:color w:val="231F20"/>
                <w:sz w:val="30"/>
                <w:szCs w:val="30"/>
              </w:rPr>
              <w:t>пайдалану</w:t>
            </w:r>
          </w:p>
        </w:tc>
        <w:tc>
          <w:tcPr>
            <w:tcW w:w="4011" w:type="dxa"/>
            <w:gridSpan w:val="2"/>
          </w:tcPr>
          <w:p w:rsidR="005E163A" w:rsidRPr="00D576CB" w:rsidRDefault="005E163A" w:rsidP="003326D6">
            <w:pPr>
              <w:pStyle w:val="TableParagraph"/>
              <w:spacing w:before="1"/>
              <w:rPr>
                <w:rFonts w:cs="Times New Roman"/>
                <w:sz w:val="30"/>
                <w:szCs w:val="30"/>
              </w:rPr>
            </w:pPr>
            <w:r w:rsidRPr="00D576CB">
              <w:rPr>
                <w:rFonts w:cs="Times New Roman"/>
                <w:color w:val="231F20"/>
                <w:sz w:val="30"/>
                <w:szCs w:val="30"/>
              </w:rPr>
              <w:t>Əлеуметтік жобалар жəне</w:t>
            </w:r>
          </w:p>
          <w:p w:rsidR="005E163A" w:rsidRPr="00D576CB" w:rsidRDefault="005E163A" w:rsidP="003326D6">
            <w:pPr>
              <w:pStyle w:val="TableParagraph"/>
              <w:spacing w:before="11" w:line="240" w:lineRule="exact"/>
              <w:rPr>
                <w:rFonts w:cs="Times New Roman"/>
                <w:sz w:val="30"/>
                <w:szCs w:val="30"/>
              </w:rPr>
            </w:pPr>
            <w:r w:rsidRPr="00D576CB">
              <w:rPr>
                <w:rFonts w:cs="Times New Roman"/>
                <w:color w:val="231F20"/>
                <w:sz w:val="30"/>
                <w:szCs w:val="30"/>
              </w:rPr>
              <w:t>аудиториядан тыс оқыту əдістері</w:t>
            </w:r>
          </w:p>
        </w:tc>
      </w:tr>
      <w:tr w:rsidR="005E163A" w:rsidRPr="00D576CB" w:rsidTr="005E163A">
        <w:trPr>
          <w:trHeight w:val="1844"/>
          <w:jc w:val="center"/>
        </w:trPr>
        <w:tc>
          <w:tcPr>
            <w:tcW w:w="3827" w:type="dxa"/>
            <w:vMerge w:val="restart"/>
          </w:tcPr>
          <w:p w:rsidR="005E163A" w:rsidRPr="00D576CB" w:rsidRDefault="005E163A" w:rsidP="003326D6">
            <w:pPr>
              <w:pStyle w:val="TableParagraph"/>
              <w:ind w:left="0"/>
              <w:rPr>
                <w:rFonts w:cs="Times New Roman"/>
                <w:sz w:val="30"/>
                <w:szCs w:val="30"/>
              </w:rPr>
            </w:pPr>
          </w:p>
          <w:p w:rsidR="005E163A" w:rsidRPr="00D576CB" w:rsidRDefault="005E163A" w:rsidP="003326D6">
            <w:pPr>
              <w:pStyle w:val="TableParagraph"/>
              <w:ind w:left="0"/>
              <w:rPr>
                <w:rFonts w:cs="Times New Roman"/>
                <w:sz w:val="30"/>
                <w:szCs w:val="30"/>
              </w:rPr>
            </w:pPr>
          </w:p>
          <w:p w:rsidR="005E163A" w:rsidRPr="00D576CB" w:rsidRDefault="005E163A" w:rsidP="003326D6">
            <w:pPr>
              <w:pStyle w:val="TableParagraph"/>
              <w:ind w:left="0"/>
              <w:rPr>
                <w:rFonts w:cs="Times New Roman"/>
                <w:sz w:val="30"/>
                <w:szCs w:val="30"/>
              </w:rPr>
            </w:pPr>
          </w:p>
          <w:p w:rsidR="005E163A" w:rsidRPr="00D576CB" w:rsidRDefault="005E163A" w:rsidP="003326D6">
            <w:pPr>
              <w:pStyle w:val="TableParagraph"/>
              <w:ind w:left="0"/>
              <w:rPr>
                <w:rFonts w:cs="Times New Roman"/>
                <w:sz w:val="30"/>
                <w:szCs w:val="30"/>
              </w:rPr>
            </w:pPr>
          </w:p>
          <w:p w:rsidR="005E163A" w:rsidRPr="00D576CB" w:rsidRDefault="005E163A" w:rsidP="003326D6">
            <w:pPr>
              <w:pStyle w:val="TableParagraph"/>
              <w:ind w:left="0"/>
              <w:rPr>
                <w:rFonts w:cs="Times New Roman"/>
                <w:sz w:val="30"/>
                <w:szCs w:val="30"/>
              </w:rPr>
            </w:pPr>
          </w:p>
          <w:p w:rsidR="005E163A" w:rsidRPr="00D576CB" w:rsidRDefault="005E163A" w:rsidP="003326D6">
            <w:pPr>
              <w:pStyle w:val="TableParagraph"/>
              <w:ind w:left="0"/>
              <w:rPr>
                <w:rFonts w:cs="Times New Roman"/>
                <w:sz w:val="30"/>
                <w:szCs w:val="30"/>
              </w:rPr>
            </w:pPr>
          </w:p>
          <w:p w:rsidR="005E163A" w:rsidRPr="00D576CB" w:rsidRDefault="005E163A" w:rsidP="003326D6">
            <w:pPr>
              <w:pStyle w:val="TableParagraph"/>
              <w:spacing w:before="201"/>
              <w:ind w:left="963"/>
              <w:rPr>
                <w:rFonts w:cs="Times New Roman"/>
                <w:sz w:val="30"/>
                <w:szCs w:val="30"/>
              </w:rPr>
            </w:pPr>
            <w:r w:rsidRPr="00D576CB">
              <w:rPr>
                <w:rFonts w:cs="Times New Roman"/>
                <w:color w:val="231F20"/>
                <w:sz w:val="30"/>
                <w:szCs w:val="30"/>
              </w:rPr>
              <w:t>Жаттығулар</w:t>
            </w:r>
          </w:p>
        </w:tc>
        <w:tc>
          <w:tcPr>
            <w:tcW w:w="1587" w:type="dxa"/>
          </w:tcPr>
          <w:p w:rsidR="005E163A" w:rsidRPr="00D576CB" w:rsidRDefault="005E163A" w:rsidP="003326D6">
            <w:pPr>
              <w:pStyle w:val="TableParagraph"/>
              <w:spacing w:before="1" w:line="249" w:lineRule="auto"/>
              <w:rPr>
                <w:rFonts w:cs="Times New Roman"/>
                <w:sz w:val="30"/>
                <w:szCs w:val="30"/>
              </w:rPr>
            </w:pPr>
            <w:r w:rsidRPr="00D576CB">
              <w:rPr>
                <w:rFonts w:cs="Times New Roman"/>
                <w:color w:val="231F20"/>
                <w:sz w:val="30"/>
                <w:szCs w:val="30"/>
              </w:rPr>
              <w:t>Жаңа материалды зерделеу жəне пысықтау</w:t>
            </w:r>
          </w:p>
        </w:tc>
        <w:tc>
          <w:tcPr>
            <w:tcW w:w="2424" w:type="dxa"/>
          </w:tcPr>
          <w:p w:rsidR="005E163A" w:rsidRPr="00D576CB" w:rsidRDefault="005E163A" w:rsidP="003326D6">
            <w:pPr>
              <w:pStyle w:val="TableParagraph"/>
              <w:spacing w:before="1" w:line="249" w:lineRule="auto"/>
              <w:ind w:left="57"/>
              <w:rPr>
                <w:rFonts w:cs="Times New Roman"/>
                <w:sz w:val="30"/>
                <w:szCs w:val="30"/>
              </w:rPr>
            </w:pPr>
            <w:r w:rsidRPr="00D576CB">
              <w:rPr>
                <w:rFonts w:cs="Times New Roman"/>
                <w:color w:val="231F20"/>
                <w:sz w:val="30"/>
                <w:szCs w:val="30"/>
              </w:rPr>
              <w:t>Интербелсенді дəріс, көрнекі құралдармен, бейне жəне дыбысты материалдармен</w:t>
            </w:r>
          </w:p>
          <w:p w:rsidR="005E163A" w:rsidRPr="00D576CB" w:rsidRDefault="005E163A" w:rsidP="003326D6">
            <w:pPr>
              <w:pStyle w:val="TableParagraph"/>
              <w:spacing w:before="5" w:line="240" w:lineRule="exact"/>
              <w:ind w:left="57"/>
              <w:rPr>
                <w:rFonts w:cs="Times New Roman"/>
                <w:sz w:val="30"/>
                <w:szCs w:val="30"/>
              </w:rPr>
            </w:pPr>
            <w:r w:rsidRPr="00D576CB">
              <w:rPr>
                <w:rFonts w:cs="Times New Roman"/>
                <w:color w:val="231F20"/>
                <w:sz w:val="30"/>
                <w:szCs w:val="30"/>
              </w:rPr>
              <w:t>жұмыс</w:t>
            </w:r>
          </w:p>
        </w:tc>
      </w:tr>
      <w:tr w:rsidR="005E163A" w:rsidRPr="00D576CB" w:rsidTr="005E163A">
        <w:trPr>
          <w:trHeight w:val="1316"/>
          <w:jc w:val="center"/>
        </w:trPr>
        <w:tc>
          <w:tcPr>
            <w:tcW w:w="3827" w:type="dxa"/>
            <w:vMerge/>
            <w:tcBorders>
              <w:top w:val="nil"/>
            </w:tcBorders>
          </w:tcPr>
          <w:p w:rsidR="005E163A" w:rsidRPr="00D576CB" w:rsidRDefault="005E163A" w:rsidP="003326D6">
            <w:pPr>
              <w:rPr>
                <w:rFonts w:ascii="Times New Roman" w:hAnsi="Times New Roman" w:cs="Times New Roman"/>
                <w:sz w:val="30"/>
                <w:szCs w:val="30"/>
              </w:rPr>
            </w:pPr>
          </w:p>
        </w:tc>
        <w:tc>
          <w:tcPr>
            <w:tcW w:w="1587" w:type="dxa"/>
          </w:tcPr>
          <w:p w:rsidR="005E163A" w:rsidRPr="00D576CB" w:rsidRDefault="005E163A" w:rsidP="003326D6">
            <w:pPr>
              <w:pStyle w:val="TableParagraph"/>
              <w:spacing w:before="1" w:line="249" w:lineRule="auto"/>
              <w:ind w:right="238"/>
              <w:rPr>
                <w:rFonts w:cs="Times New Roman"/>
                <w:sz w:val="30"/>
                <w:szCs w:val="30"/>
              </w:rPr>
            </w:pPr>
            <w:r w:rsidRPr="00D576CB">
              <w:rPr>
                <w:rFonts w:cs="Times New Roman"/>
                <w:color w:val="231F20"/>
                <w:sz w:val="30"/>
                <w:szCs w:val="30"/>
              </w:rPr>
              <w:t>Күрделі жəне таласты сұрақтар мен мəселелерді</w:t>
            </w:r>
          </w:p>
          <w:p w:rsidR="005E163A" w:rsidRPr="00D576CB" w:rsidRDefault="005E163A" w:rsidP="003326D6">
            <w:pPr>
              <w:pStyle w:val="TableParagraph"/>
              <w:spacing w:before="4" w:line="240" w:lineRule="exact"/>
              <w:rPr>
                <w:rFonts w:cs="Times New Roman"/>
                <w:sz w:val="30"/>
                <w:szCs w:val="30"/>
              </w:rPr>
            </w:pPr>
            <w:r w:rsidRPr="00D576CB">
              <w:rPr>
                <w:rFonts w:cs="Times New Roman"/>
                <w:color w:val="231F20"/>
                <w:sz w:val="30"/>
                <w:szCs w:val="30"/>
              </w:rPr>
              <w:t>талқылау</w:t>
            </w:r>
          </w:p>
        </w:tc>
        <w:tc>
          <w:tcPr>
            <w:tcW w:w="2424" w:type="dxa"/>
          </w:tcPr>
          <w:p w:rsidR="005E163A" w:rsidRPr="00D576CB" w:rsidRDefault="005E163A" w:rsidP="003326D6">
            <w:pPr>
              <w:pStyle w:val="TableParagraph"/>
              <w:spacing w:before="1" w:line="249" w:lineRule="auto"/>
              <w:ind w:left="57" w:right="601"/>
              <w:rPr>
                <w:rFonts w:cs="Times New Roman"/>
                <w:sz w:val="30"/>
                <w:szCs w:val="30"/>
              </w:rPr>
            </w:pPr>
            <w:r w:rsidRPr="00D576CB">
              <w:rPr>
                <w:rFonts w:cs="Times New Roman"/>
                <w:color w:val="231F20"/>
                <w:sz w:val="30"/>
                <w:szCs w:val="30"/>
              </w:rPr>
              <w:t>«пікірлер шкаласы ұстанымын ұстан»</w:t>
            </w:r>
          </w:p>
        </w:tc>
      </w:tr>
      <w:tr w:rsidR="005E163A" w:rsidRPr="00DC5A2F" w:rsidTr="005E163A">
        <w:trPr>
          <w:trHeight w:val="1052"/>
          <w:jc w:val="center"/>
        </w:trPr>
        <w:tc>
          <w:tcPr>
            <w:tcW w:w="3827" w:type="dxa"/>
          </w:tcPr>
          <w:p w:rsidR="005E163A" w:rsidRPr="00D576CB" w:rsidRDefault="005E163A" w:rsidP="003326D6">
            <w:pPr>
              <w:pStyle w:val="TableParagraph"/>
              <w:spacing w:before="1"/>
              <w:ind w:left="77" w:right="73"/>
              <w:jc w:val="center"/>
              <w:rPr>
                <w:rFonts w:cs="Times New Roman"/>
                <w:sz w:val="30"/>
                <w:szCs w:val="30"/>
              </w:rPr>
            </w:pPr>
            <w:r w:rsidRPr="00D576CB">
              <w:rPr>
                <w:rFonts w:cs="Times New Roman"/>
                <w:color w:val="231F20"/>
                <w:sz w:val="30"/>
                <w:szCs w:val="30"/>
              </w:rPr>
              <w:t>Жобалау тəсілдері</w:t>
            </w:r>
          </w:p>
        </w:tc>
        <w:tc>
          <w:tcPr>
            <w:tcW w:w="4011" w:type="dxa"/>
            <w:gridSpan w:val="2"/>
          </w:tcPr>
          <w:p w:rsidR="005E163A" w:rsidRPr="00D576CB" w:rsidRDefault="005E163A" w:rsidP="003326D6">
            <w:pPr>
              <w:pStyle w:val="TableParagraph"/>
              <w:spacing w:before="1"/>
              <w:rPr>
                <w:rFonts w:cs="Times New Roman"/>
                <w:sz w:val="30"/>
                <w:szCs w:val="30"/>
              </w:rPr>
            </w:pPr>
            <w:r w:rsidRPr="00D576CB">
              <w:rPr>
                <w:rFonts w:cs="Times New Roman"/>
                <w:color w:val="231F20"/>
                <w:sz w:val="30"/>
                <w:szCs w:val="30"/>
              </w:rPr>
              <w:t>«Жалғыз – екеулеп – бəрі бірге»,</w:t>
            </w:r>
          </w:p>
          <w:p w:rsidR="005E163A" w:rsidRPr="00D576CB" w:rsidRDefault="005E163A" w:rsidP="003326D6">
            <w:pPr>
              <w:pStyle w:val="TableParagraph"/>
              <w:spacing w:before="4" w:line="260" w:lineRule="atLeast"/>
              <w:ind w:right="276"/>
              <w:rPr>
                <w:rFonts w:cs="Times New Roman"/>
                <w:sz w:val="30"/>
                <w:szCs w:val="30"/>
              </w:rPr>
            </w:pPr>
            <w:r w:rsidRPr="00D576CB">
              <w:rPr>
                <w:rFonts w:cs="Times New Roman"/>
                <w:color w:val="231F20"/>
                <w:sz w:val="30"/>
                <w:szCs w:val="30"/>
              </w:rPr>
              <w:t>«Карусель», «Теледидарлық ток-шоу стиліндегі пікірталас», талқылау, симпозиум</w:t>
            </w:r>
          </w:p>
        </w:tc>
      </w:tr>
      <w:tr w:rsidR="005E163A" w:rsidRPr="00D576CB" w:rsidTr="005E163A">
        <w:trPr>
          <w:trHeight w:val="788"/>
          <w:jc w:val="center"/>
        </w:trPr>
        <w:tc>
          <w:tcPr>
            <w:tcW w:w="3827" w:type="dxa"/>
          </w:tcPr>
          <w:p w:rsidR="005E163A" w:rsidRPr="00D576CB" w:rsidRDefault="005E163A" w:rsidP="003326D6">
            <w:pPr>
              <w:pStyle w:val="TableParagraph"/>
              <w:spacing w:before="1" w:line="249" w:lineRule="auto"/>
              <w:ind w:left="812" w:hanging="558"/>
              <w:rPr>
                <w:rFonts w:cs="Times New Roman"/>
                <w:sz w:val="30"/>
                <w:szCs w:val="30"/>
              </w:rPr>
            </w:pPr>
            <w:r w:rsidRPr="00D576CB">
              <w:rPr>
                <w:rFonts w:cs="Times New Roman"/>
                <w:color w:val="231F20"/>
                <w:sz w:val="30"/>
                <w:szCs w:val="30"/>
              </w:rPr>
              <w:t>Жаңа материалды зерделеу жəне пысықтау</w:t>
            </w:r>
          </w:p>
        </w:tc>
        <w:tc>
          <w:tcPr>
            <w:tcW w:w="4011" w:type="dxa"/>
            <w:gridSpan w:val="2"/>
          </w:tcPr>
          <w:p w:rsidR="005E163A" w:rsidRPr="00D576CB" w:rsidRDefault="005E163A" w:rsidP="003326D6">
            <w:pPr>
              <w:pStyle w:val="TableParagraph"/>
              <w:spacing w:before="1" w:line="249" w:lineRule="auto"/>
              <w:rPr>
                <w:rFonts w:cs="Times New Roman"/>
                <w:sz w:val="30"/>
                <w:szCs w:val="30"/>
              </w:rPr>
            </w:pPr>
            <w:r w:rsidRPr="00D576CB">
              <w:rPr>
                <w:rFonts w:cs="Times New Roman"/>
                <w:color w:val="231F20"/>
                <w:sz w:val="30"/>
                <w:szCs w:val="30"/>
              </w:rPr>
              <w:t>Интерактивті дəріс, көрнекі құралдармен, бейне жəне</w:t>
            </w:r>
          </w:p>
          <w:p w:rsidR="005E163A" w:rsidRPr="00D576CB" w:rsidRDefault="005E163A" w:rsidP="003326D6">
            <w:pPr>
              <w:pStyle w:val="TableParagraph"/>
              <w:spacing w:before="2" w:line="240" w:lineRule="exact"/>
              <w:rPr>
                <w:rFonts w:cs="Times New Roman"/>
                <w:sz w:val="30"/>
                <w:szCs w:val="30"/>
              </w:rPr>
            </w:pPr>
            <w:r w:rsidRPr="00D576CB">
              <w:rPr>
                <w:rFonts w:cs="Times New Roman"/>
                <w:color w:val="231F20"/>
                <w:sz w:val="30"/>
                <w:szCs w:val="30"/>
              </w:rPr>
              <w:t>дыбысты материалдармен жұмыс</w:t>
            </w:r>
          </w:p>
        </w:tc>
      </w:tr>
      <w:tr w:rsidR="005E163A" w:rsidRPr="00D576CB" w:rsidTr="005E163A">
        <w:trPr>
          <w:trHeight w:val="1652"/>
          <w:jc w:val="center"/>
        </w:trPr>
        <w:tc>
          <w:tcPr>
            <w:tcW w:w="3827" w:type="dxa"/>
          </w:tcPr>
          <w:p w:rsidR="005E163A" w:rsidRPr="00D576CB" w:rsidRDefault="005E163A" w:rsidP="003326D6">
            <w:pPr>
              <w:pStyle w:val="TableParagraph"/>
              <w:spacing w:before="1"/>
              <w:ind w:left="77" w:right="73"/>
              <w:jc w:val="center"/>
              <w:rPr>
                <w:rFonts w:cs="Times New Roman"/>
                <w:sz w:val="30"/>
                <w:szCs w:val="30"/>
              </w:rPr>
            </w:pPr>
            <w:r w:rsidRPr="00D576CB">
              <w:rPr>
                <w:rFonts w:cs="Times New Roman"/>
                <w:color w:val="231F20"/>
                <w:sz w:val="30"/>
                <w:szCs w:val="30"/>
              </w:rPr>
              <w:t>Мəселелерді шешу</w:t>
            </w:r>
          </w:p>
        </w:tc>
        <w:tc>
          <w:tcPr>
            <w:tcW w:w="4011" w:type="dxa"/>
            <w:gridSpan w:val="2"/>
          </w:tcPr>
          <w:p w:rsidR="005E163A" w:rsidRPr="00D576CB" w:rsidRDefault="005E163A" w:rsidP="003326D6">
            <w:pPr>
              <w:pStyle w:val="TableParagraph"/>
              <w:spacing w:before="1"/>
              <w:rPr>
                <w:rFonts w:cs="Times New Roman"/>
                <w:sz w:val="30"/>
                <w:szCs w:val="30"/>
              </w:rPr>
            </w:pPr>
            <w:r w:rsidRPr="00D576CB">
              <w:rPr>
                <w:rFonts w:cs="Times New Roman"/>
                <w:color w:val="231F20"/>
                <w:sz w:val="30"/>
                <w:szCs w:val="30"/>
              </w:rPr>
              <w:t>«Шешімдер ағашы»</w:t>
            </w:r>
          </w:p>
          <w:p w:rsidR="005E163A" w:rsidRPr="00D576CB" w:rsidRDefault="005E163A" w:rsidP="003326D6">
            <w:pPr>
              <w:pStyle w:val="TableParagraph"/>
              <w:spacing w:before="211"/>
              <w:rPr>
                <w:rFonts w:cs="Times New Roman"/>
                <w:sz w:val="30"/>
                <w:szCs w:val="30"/>
              </w:rPr>
            </w:pPr>
            <w:r w:rsidRPr="00D576CB">
              <w:rPr>
                <w:rFonts w:cs="Times New Roman"/>
                <w:color w:val="231F20"/>
                <w:sz w:val="30"/>
                <w:szCs w:val="30"/>
              </w:rPr>
              <w:t>«Миға шабуыл»</w:t>
            </w:r>
          </w:p>
          <w:p w:rsidR="005E163A" w:rsidRPr="00D576CB" w:rsidRDefault="005E163A" w:rsidP="003326D6">
            <w:pPr>
              <w:pStyle w:val="TableParagraph"/>
              <w:spacing w:before="211"/>
              <w:rPr>
                <w:rFonts w:cs="Times New Roman"/>
                <w:sz w:val="30"/>
                <w:szCs w:val="30"/>
              </w:rPr>
            </w:pPr>
            <w:r w:rsidRPr="00D576CB">
              <w:rPr>
                <w:rFonts w:cs="Times New Roman"/>
                <w:color w:val="231F20"/>
                <w:sz w:val="30"/>
                <w:szCs w:val="30"/>
              </w:rPr>
              <w:t>«Шырмауды шешу»</w:t>
            </w:r>
          </w:p>
          <w:p w:rsidR="005E163A" w:rsidRPr="00D576CB" w:rsidRDefault="005E163A" w:rsidP="003326D6">
            <w:pPr>
              <w:pStyle w:val="TableParagraph"/>
              <w:spacing w:before="211" w:line="240" w:lineRule="exact"/>
              <w:rPr>
                <w:rFonts w:cs="Times New Roman"/>
                <w:sz w:val="30"/>
                <w:szCs w:val="30"/>
              </w:rPr>
            </w:pPr>
            <w:r w:rsidRPr="00D576CB">
              <w:rPr>
                <w:rFonts w:cs="Times New Roman"/>
                <w:color w:val="231F20"/>
                <w:sz w:val="30"/>
                <w:szCs w:val="30"/>
              </w:rPr>
              <w:t>«Келіссөздер жəне медиация»</w:t>
            </w:r>
          </w:p>
        </w:tc>
      </w:tr>
    </w:tbl>
    <w:p w:rsidR="005E163A" w:rsidRPr="00D576CB" w:rsidRDefault="005E163A" w:rsidP="005E163A">
      <w:pPr>
        <w:pStyle w:val="a9"/>
        <w:spacing w:line="256" w:lineRule="auto"/>
        <w:ind w:left="0" w:right="38" w:firstLine="0"/>
        <w:jc w:val="both"/>
        <w:rPr>
          <w:sz w:val="30"/>
          <w:szCs w:val="30"/>
        </w:rPr>
      </w:pPr>
    </w:p>
    <w:p w:rsidR="00053A56" w:rsidRPr="00D576CB" w:rsidRDefault="00053A56" w:rsidP="00053A56">
      <w:pPr>
        <w:pStyle w:val="a9"/>
        <w:spacing w:line="249" w:lineRule="auto"/>
        <w:ind w:right="128"/>
        <w:jc w:val="both"/>
        <w:rPr>
          <w:sz w:val="30"/>
          <w:szCs w:val="30"/>
        </w:rPr>
      </w:pPr>
      <w:r w:rsidRPr="00D576CB">
        <w:rPr>
          <w:color w:val="231F20"/>
          <w:sz w:val="30"/>
          <w:szCs w:val="30"/>
        </w:rPr>
        <w:t>Интербелсенді оқыту технологиясы – бұл ұжымдық, өзін-өзі толықтыратын, барлық қатысушылардың өзара əрекетіне негіздел- ген, оқу үдерісіне оқушының қатыспай қалуы мүмкін болмайтын оқыту үдерісін ұйымдастыру.</w:t>
      </w:r>
    </w:p>
    <w:p w:rsidR="00053A56" w:rsidRPr="00D576CB" w:rsidRDefault="00053A56" w:rsidP="00053A56">
      <w:pPr>
        <w:pStyle w:val="a9"/>
        <w:spacing w:before="72" w:line="251" w:lineRule="exact"/>
        <w:ind w:left="507" w:firstLine="0"/>
        <w:rPr>
          <w:sz w:val="30"/>
          <w:szCs w:val="30"/>
        </w:rPr>
      </w:pPr>
      <w:r w:rsidRPr="00D576CB">
        <w:rPr>
          <w:color w:val="231F20"/>
          <w:sz w:val="30"/>
          <w:szCs w:val="30"/>
          <w:u w:val="single" w:color="231F20"/>
        </w:rPr>
        <w:t xml:space="preserve">Интербелсенді оқыту технологиясына кіретіндер: </w:t>
      </w:r>
    </w:p>
    <w:p w:rsidR="00053A56" w:rsidRPr="00D576CB" w:rsidRDefault="00053A56" w:rsidP="00DA3547">
      <w:pPr>
        <w:pStyle w:val="a4"/>
        <w:widowControl w:val="0"/>
        <w:numPr>
          <w:ilvl w:val="1"/>
          <w:numId w:val="12"/>
        </w:numPr>
        <w:tabs>
          <w:tab w:val="left" w:pos="830"/>
          <w:tab w:val="left" w:pos="831"/>
        </w:tabs>
        <w:autoSpaceDE w:val="0"/>
        <w:autoSpaceDN w:val="0"/>
        <w:spacing w:after="0" w:line="264" w:lineRule="exact"/>
        <w:rPr>
          <w:rFonts w:ascii="Times New Roman" w:hAnsi="Times New Roman"/>
          <w:sz w:val="30"/>
          <w:szCs w:val="30"/>
        </w:rPr>
      </w:pPr>
      <w:r w:rsidRPr="00D576CB">
        <w:rPr>
          <w:rFonts w:ascii="Times New Roman" w:hAnsi="Times New Roman"/>
          <w:color w:val="231F20"/>
          <w:sz w:val="30"/>
          <w:szCs w:val="30"/>
        </w:rPr>
        <w:t>жұптасып жұмыс</w:t>
      </w:r>
      <w:r w:rsidRPr="00D576CB">
        <w:rPr>
          <w:rFonts w:ascii="Times New Roman" w:hAnsi="Times New Roman"/>
          <w:color w:val="231F20"/>
          <w:spacing w:val="-3"/>
          <w:sz w:val="30"/>
          <w:szCs w:val="30"/>
        </w:rPr>
        <w:t xml:space="preserve"> </w:t>
      </w:r>
      <w:r w:rsidRPr="00D576CB">
        <w:rPr>
          <w:rFonts w:ascii="Times New Roman" w:hAnsi="Times New Roman"/>
          <w:color w:val="231F20"/>
          <w:sz w:val="30"/>
          <w:szCs w:val="30"/>
        </w:rPr>
        <w:t>істеу;</w:t>
      </w:r>
    </w:p>
    <w:p w:rsidR="00053A56" w:rsidRPr="00D576CB" w:rsidRDefault="00053A56" w:rsidP="00DA3547">
      <w:pPr>
        <w:pStyle w:val="a4"/>
        <w:widowControl w:val="0"/>
        <w:numPr>
          <w:ilvl w:val="1"/>
          <w:numId w:val="12"/>
        </w:numPr>
        <w:tabs>
          <w:tab w:val="left" w:pos="830"/>
          <w:tab w:val="left" w:pos="831"/>
        </w:tabs>
        <w:autoSpaceDE w:val="0"/>
        <w:autoSpaceDN w:val="0"/>
        <w:spacing w:after="0" w:line="264" w:lineRule="exact"/>
        <w:rPr>
          <w:rFonts w:ascii="Times New Roman" w:hAnsi="Times New Roman"/>
          <w:sz w:val="30"/>
          <w:szCs w:val="30"/>
        </w:rPr>
      </w:pPr>
      <w:r w:rsidRPr="00D576CB">
        <w:rPr>
          <w:rFonts w:ascii="Times New Roman" w:hAnsi="Times New Roman"/>
          <w:color w:val="231F20"/>
          <w:sz w:val="30"/>
          <w:szCs w:val="30"/>
        </w:rPr>
        <w:t>ротациялық (ауыспалы)</w:t>
      </w:r>
      <w:r w:rsidRPr="00D576CB">
        <w:rPr>
          <w:rFonts w:ascii="Times New Roman" w:hAnsi="Times New Roman"/>
          <w:color w:val="231F20"/>
          <w:spacing w:val="-2"/>
          <w:sz w:val="30"/>
          <w:szCs w:val="30"/>
        </w:rPr>
        <w:t xml:space="preserve"> </w:t>
      </w:r>
      <w:r w:rsidRPr="00D576CB">
        <w:rPr>
          <w:rFonts w:ascii="Times New Roman" w:hAnsi="Times New Roman"/>
          <w:color w:val="231F20"/>
          <w:sz w:val="30"/>
          <w:szCs w:val="30"/>
        </w:rPr>
        <w:t>үштік;</w:t>
      </w:r>
    </w:p>
    <w:p w:rsidR="00053A56" w:rsidRPr="00D576CB" w:rsidRDefault="00053A56" w:rsidP="00DA3547">
      <w:pPr>
        <w:pStyle w:val="a4"/>
        <w:widowControl w:val="0"/>
        <w:numPr>
          <w:ilvl w:val="1"/>
          <w:numId w:val="12"/>
        </w:numPr>
        <w:tabs>
          <w:tab w:val="left" w:pos="830"/>
          <w:tab w:val="left" w:pos="831"/>
        </w:tabs>
        <w:autoSpaceDE w:val="0"/>
        <w:autoSpaceDN w:val="0"/>
        <w:spacing w:after="0" w:line="264" w:lineRule="exact"/>
        <w:rPr>
          <w:rFonts w:ascii="Times New Roman" w:hAnsi="Times New Roman"/>
          <w:sz w:val="30"/>
          <w:szCs w:val="30"/>
        </w:rPr>
      </w:pPr>
      <w:r w:rsidRPr="00D576CB">
        <w:rPr>
          <w:rFonts w:ascii="Times New Roman" w:hAnsi="Times New Roman"/>
          <w:color w:val="231F20"/>
          <w:sz w:val="30"/>
          <w:szCs w:val="30"/>
        </w:rPr>
        <w:t>карусель –</w:t>
      </w:r>
      <w:r w:rsidRPr="00D576CB">
        <w:rPr>
          <w:rFonts w:ascii="Times New Roman" w:hAnsi="Times New Roman"/>
          <w:color w:val="231F20"/>
          <w:spacing w:val="-2"/>
          <w:sz w:val="30"/>
          <w:szCs w:val="30"/>
        </w:rPr>
        <w:t xml:space="preserve"> </w:t>
      </w:r>
      <w:r w:rsidRPr="00D576CB">
        <w:rPr>
          <w:rFonts w:ascii="Times New Roman" w:hAnsi="Times New Roman"/>
          <w:color w:val="231F20"/>
          <w:sz w:val="30"/>
          <w:szCs w:val="30"/>
        </w:rPr>
        <w:t>Айналмақ;</w:t>
      </w:r>
    </w:p>
    <w:p w:rsidR="00053A56" w:rsidRPr="00D576CB" w:rsidRDefault="00053A56" w:rsidP="00DA3547">
      <w:pPr>
        <w:pStyle w:val="a4"/>
        <w:widowControl w:val="0"/>
        <w:numPr>
          <w:ilvl w:val="1"/>
          <w:numId w:val="12"/>
        </w:numPr>
        <w:tabs>
          <w:tab w:val="left" w:pos="830"/>
          <w:tab w:val="left" w:pos="831"/>
        </w:tabs>
        <w:autoSpaceDE w:val="0"/>
        <w:autoSpaceDN w:val="0"/>
        <w:spacing w:after="0" w:line="264" w:lineRule="exact"/>
        <w:rPr>
          <w:rFonts w:ascii="Times New Roman" w:hAnsi="Times New Roman"/>
          <w:sz w:val="30"/>
          <w:szCs w:val="30"/>
        </w:rPr>
      </w:pPr>
      <w:r w:rsidRPr="00D576CB">
        <w:rPr>
          <w:rFonts w:ascii="Times New Roman" w:hAnsi="Times New Roman"/>
          <w:color w:val="231F20"/>
          <w:sz w:val="30"/>
          <w:szCs w:val="30"/>
        </w:rPr>
        <w:t>ми</w:t>
      </w:r>
      <w:r w:rsidRPr="00D576CB">
        <w:rPr>
          <w:rFonts w:ascii="Times New Roman" w:hAnsi="Times New Roman"/>
          <w:color w:val="231F20"/>
          <w:sz w:val="30"/>
          <w:szCs w:val="30"/>
          <w:lang w:val="kk-KZ"/>
        </w:rPr>
        <w:t>ға шабуыл</w:t>
      </w:r>
      <w:r w:rsidRPr="00D576CB">
        <w:rPr>
          <w:rFonts w:ascii="Times New Roman" w:hAnsi="Times New Roman"/>
          <w:color w:val="231F20"/>
          <w:sz w:val="30"/>
          <w:szCs w:val="30"/>
        </w:rPr>
        <w:t xml:space="preserve"> /Мозговой</w:t>
      </w:r>
      <w:r w:rsidRPr="00D576CB">
        <w:rPr>
          <w:rFonts w:ascii="Times New Roman" w:hAnsi="Times New Roman"/>
          <w:color w:val="231F20"/>
          <w:spacing w:val="-2"/>
          <w:sz w:val="30"/>
          <w:szCs w:val="30"/>
        </w:rPr>
        <w:t xml:space="preserve"> </w:t>
      </w:r>
      <w:r w:rsidRPr="00D576CB">
        <w:rPr>
          <w:rFonts w:ascii="Times New Roman" w:hAnsi="Times New Roman"/>
          <w:color w:val="231F20"/>
          <w:sz w:val="30"/>
          <w:szCs w:val="30"/>
        </w:rPr>
        <w:t>штурм/;</w:t>
      </w:r>
    </w:p>
    <w:p w:rsidR="00053A56" w:rsidRPr="00D576CB" w:rsidRDefault="00053A56" w:rsidP="00DA3547">
      <w:pPr>
        <w:pStyle w:val="a4"/>
        <w:widowControl w:val="0"/>
        <w:numPr>
          <w:ilvl w:val="1"/>
          <w:numId w:val="12"/>
        </w:numPr>
        <w:tabs>
          <w:tab w:val="left" w:pos="830"/>
          <w:tab w:val="left" w:pos="831"/>
        </w:tabs>
        <w:autoSpaceDE w:val="0"/>
        <w:autoSpaceDN w:val="0"/>
        <w:spacing w:after="0" w:line="264" w:lineRule="exact"/>
        <w:rPr>
          <w:rFonts w:ascii="Times New Roman" w:hAnsi="Times New Roman"/>
          <w:sz w:val="30"/>
          <w:szCs w:val="30"/>
        </w:rPr>
      </w:pPr>
      <w:r w:rsidRPr="00D576CB">
        <w:rPr>
          <w:rFonts w:ascii="Times New Roman" w:hAnsi="Times New Roman"/>
          <w:color w:val="231F20"/>
          <w:sz w:val="30"/>
          <w:szCs w:val="30"/>
        </w:rPr>
        <w:t>броундық</w:t>
      </w:r>
      <w:r w:rsidRPr="00D576CB">
        <w:rPr>
          <w:rFonts w:ascii="Times New Roman" w:hAnsi="Times New Roman"/>
          <w:color w:val="231F20"/>
          <w:spacing w:val="-2"/>
          <w:sz w:val="30"/>
          <w:szCs w:val="30"/>
        </w:rPr>
        <w:t xml:space="preserve"> </w:t>
      </w:r>
      <w:r w:rsidRPr="00D576CB">
        <w:rPr>
          <w:rFonts w:ascii="Times New Roman" w:hAnsi="Times New Roman"/>
          <w:color w:val="231F20"/>
          <w:sz w:val="30"/>
          <w:szCs w:val="30"/>
        </w:rPr>
        <w:t>қозғалыс;</w:t>
      </w:r>
    </w:p>
    <w:p w:rsidR="00053A56" w:rsidRPr="00D576CB" w:rsidRDefault="00053A56" w:rsidP="00DA3547">
      <w:pPr>
        <w:pStyle w:val="a4"/>
        <w:widowControl w:val="0"/>
        <w:numPr>
          <w:ilvl w:val="1"/>
          <w:numId w:val="12"/>
        </w:numPr>
        <w:tabs>
          <w:tab w:val="left" w:pos="830"/>
          <w:tab w:val="left" w:pos="831"/>
        </w:tabs>
        <w:autoSpaceDE w:val="0"/>
        <w:autoSpaceDN w:val="0"/>
        <w:spacing w:after="0" w:line="264" w:lineRule="exact"/>
        <w:rPr>
          <w:rFonts w:ascii="Times New Roman" w:hAnsi="Times New Roman"/>
          <w:sz w:val="30"/>
          <w:szCs w:val="30"/>
        </w:rPr>
      </w:pPr>
      <w:r w:rsidRPr="00D576CB">
        <w:rPr>
          <w:rFonts w:ascii="Times New Roman" w:hAnsi="Times New Roman"/>
          <w:color w:val="231F20"/>
          <w:sz w:val="30"/>
          <w:szCs w:val="30"/>
        </w:rPr>
        <w:t>шағын топтармен</w:t>
      </w:r>
      <w:r w:rsidRPr="00D576CB">
        <w:rPr>
          <w:rFonts w:ascii="Times New Roman" w:hAnsi="Times New Roman"/>
          <w:color w:val="231F20"/>
          <w:spacing w:val="-2"/>
          <w:sz w:val="30"/>
          <w:szCs w:val="30"/>
        </w:rPr>
        <w:t xml:space="preserve"> </w:t>
      </w:r>
      <w:r w:rsidRPr="00D576CB">
        <w:rPr>
          <w:rFonts w:ascii="Times New Roman" w:hAnsi="Times New Roman"/>
          <w:color w:val="231F20"/>
          <w:sz w:val="30"/>
          <w:szCs w:val="30"/>
        </w:rPr>
        <w:t>жұмыс;</w:t>
      </w:r>
    </w:p>
    <w:p w:rsidR="00053A56" w:rsidRPr="00D576CB" w:rsidRDefault="00053A56" w:rsidP="00DA3547">
      <w:pPr>
        <w:pStyle w:val="a4"/>
        <w:widowControl w:val="0"/>
        <w:numPr>
          <w:ilvl w:val="1"/>
          <w:numId w:val="12"/>
        </w:numPr>
        <w:tabs>
          <w:tab w:val="left" w:pos="830"/>
          <w:tab w:val="left" w:pos="831"/>
        </w:tabs>
        <w:autoSpaceDE w:val="0"/>
        <w:autoSpaceDN w:val="0"/>
        <w:spacing w:after="0" w:line="264" w:lineRule="exact"/>
        <w:rPr>
          <w:rFonts w:ascii="Times New Roman" w:hAnsi="Times New Roman"/>
          <w:sz w:val="30"/>
          <w:szCs w:val="30"/>
        </w:rPr>
      </w:pPr>
      <w:r w:rsidRPr="00D576CB">
        <w:rPr>
          <w:rFonts w:ascii="Times New Roman" w:hAnsi="Times New Roman"/>
          <w:color w:val="231F20"/>
          <w:sz w:val="30"/>
          <w:szCs w:val="30"/>
        </w:rPr>
        <w:t>аяқталмаған</w:t>
      </w:r>
      <w:r w:rsidRPr="00D576CB">
        <w:rPr>
          <w:rFonts w:ascii="Times New Roman" w:hAnsi="Times New Roman"/>
          <w:color w:val="231F20"/>
          <w:spacing w:val="-1"/>
          <w:sz w:val="30"/>
          <w:szCs w:val="30"/>
        </w:rPr>
        <w:t xml:space="preserve"> </w:t>
      </w:r>
      <w:r w:rsidRPr="00D576CB">
        <w:rPr>
          <w:rFonts w:ascii="Times New Roman" w:hAnsi="Times New Roman"/>
          <w:color w:val="231F20"/>
          <w:sz w:val="30"/>
          <w:szCs w:val="30"/>
        </w:rPr>
        <w:t>сөйлем;</w:t>
      </w:r>
    </w:p>
    <w:p w:rsidR="00053A56" w:rsidRPr="00D576CB" w:rsidRDefault="00053A56" w:rsidP="00DA3547">
      <w:pPr>
        <w:pStyle w:val="a4"/>
        <w:widowControl w:val="0"/>
        <w:numPr>
          <w:ilvl w:val="1"/>
          <w:numId w:val="12"/>
        </w:numPr>
        <w:tabs>
          <w:tab w:val="left" w:pos="830"/>
          <w:tab w:val="left" w:pos="831"/>
        </w:tabs>
        <w:autoSpaceDE w:val="0"/>
        <w:autoSpaceDN w:val="0"/>
        <w:spacing w:after="0" w:line="264" w:lineRule="exact"/>
        <w:rPr>
          <w:rFonts w:ascii="Times New Roman" w:hAnsi="Times New Roman"/>
          <w:sz w:val="30"/>
          <w:szCs w:val="30"/>
        </w:rPr>
      </w:pPr>
      <w:r w:rsidRPr="00D576CB">
        <w:rPr>
          <w:rFonts w:ascii="Times New Roman" w:hAnsi="Times New Roman"/>
          <w:color w:val="231F20"/>
          <w:sz w:val="30"/>
          <w:szCs w:val="30"/>
        </w:rPr>
        <w:lastRenderedPageBreak/>
        <w:t>есептеу ағашы /Дерево</w:t>
      </w:r>
      <w:r w:rsidRPr="00D576CB">
        <w:rPr>
          <w:rFonts w:ascii="Times New Roman" w:hAnsi="Times New Roman"/>
          <w:color w:val="231F20"/>
          <w:spacing w:val="-3"/>
          <w:sz w:val="30"/>
          <w:szCs w:val="30"/>
        </w:rPr>
        <w:t xml:space="preserve"> </w:t>
      </w:r>
      <w:r w:rsidRPr="00D576CB">
        <w:rPr>
          <w:rFonts w:ascii="Times New Roman" w:hAnsi="Times New Roman"/>
          <w:color w:val="231F20"/>
          <w:sz w:val="30"/>
          <w:szCs w:val="30"/>
        </w:rPr>
        <w:t>решений/;</w:t>
      </w:r>
    </w:p>
    <w:p w:rsidR="00053A56" w:rsidRPr="00D576CB" w:rsidRDefault="00053A56" w:rsidP="00DA3547">
      <w:pPr>
        <w:pStyle w:val="a4"/>
        <w:widowControl w:val="0"/>
        <w:numPr>
          <w:ilvl w:val="1"/>
          <w:numId w:val="12"/>
        </w:numPr>
        <w:tabs>
          <w:tab w:val="left" w:pos="830"/>
          <w:tab w:val="left" w:pos="831"/>
        </w:tabs>
        <w:autoSpaceDE w:val="0"/>
        <w:autoSpaceDN w:val="0"/>
        <w:spacing w:after="0" w:line="264" w:lineRule="exact"/>
        <w:rPr>
          <w:rFonts w:ascii="Times New Roman" w:hAnsi="Times New Roman"/>
          <w:sz w:val="30"/>
          <w:szCs w:val="30"/>
        </w:rPr>
      </w:pPr>
      <w:r w:rsidRPr="00D576CB">
        <w:rPr>
          <w:rFonts w:ascii="Times New Roman" w:hAnsi="Times New Roman"/>
          <w:color w:val="231F20"/>
          <w:sz w:val="30"/>
          <w:szCs w:val="30"/>
        </w:rPr>
        <w:t xml:space="preserve">сығымдау əдісі </w:t>
      </w:r>
      <w:r w:rsidRPr="00D576CB">
        <w:rPr>
          <w:rFonts w:ascii="Times New Roman" w:hAnsi="Times New Roman"/>
          <w:color w:val="231F20"/>
          <w:spacing w:val="-3"/>
          <w:sz w:val="30"/>
          <w:szCs w:val="30"/>
        </w:rPr>
        <w:t xml:space="preserve">/Метод </w:t>
      </w:r>
      <w:r w:rsidRPr="00D576CB">
        <w:rPr>
          <w:rFonts w:ascii="Times New Roman" w:hAnsi="Times New Roman"/>
          <w:color w:val="231F20"/>
          <w:sz w:val="30"/>
          <w:szCs w:val="30"/>
        </w:rPr>
        <w:t>пресс/;</w:t>
      </w:r>
    </w:p>
    <w:p w:rsidR="00053A56" w:rsidRPr="00D576CB" w:rsidRDefault="00053A56" w:rsidP="00DA3547">
      <w:pPr>
        <w:pStyle w:val="a4"/>
        <w:widowControl w:val="0"/>
        <w:numPr>
          <w:ilvl w:val="1"/>
          <w:numId w:val="12"/>
        </w:numPr>
        <w:tabs>
          <w:tab w:val="left" w:pos="830"/>
          <w:tab w:val="left" w:pos="831"/>
        </w:tabs>
        <w:autoSpaceDE w:val="0"/>
        <w:autoSpaceDN w:val="0"/>
        <w:spacing w:after="0" w:line="264" w:lineRule="exact"/>
        <w:rPr>
          <w:rFonts w:ascii="Times New Roman" w:hAnsi="Times New Roman"/>
          <w:sz w:val="30"/>
          <w:szCs w:val="30"/>
        </w:rPr>
      </w:pPr>
      <w:r w:rsidRPr="00D576CB">
        <w:rPr>
          <w:rFonts w:ascii="Times New Roman" w:hAnsi="Times New Roman"/>
          <w:color w:val="231F20"/>
          <w:sz w:val="30"/>
          <w:szCs w:val="30"/>
        </w:rPr>
        <w:t xml:space="preserve">өз атынан сот </w:t>
      </w:r>
      <w:r w:rsidRPr="00D576CB">
        <w:rPr>
          <w:rFonts w:ascii="Times New Roman" w:hAnsi="Times New Roman"/>
          <w:color w:val="231F20"/>
          <w:spacing w:val="-5"/>
          <w:sz w:val="30"/>
          <w:szCs w:val="30"/>
        </w:rPr>
        <w:t xml:space="preserve">/Суд </w:t>
      </w:r>
      <w:r w:rsidRPr="00D576CB">
        <w:rPr>
          <w:rFonts w:ascii="Times New Roman" w:hAnsi="Times New Roman"/>
          <w:color w:val="231F20"/>
          <w:sz w:val="30"/>
          <w:szCs w:val="30"/>
        </w:rPr>
        <w:t>от своего</w:t>
      </w:r>
      <w:r w:rsidRPr="00D576CB">
        <w:rPr>
          <w:rFonts w:ascii="Times New Roman" w:hAnsi="Times New Roman"/>
          <w:color w:val="231F20"/>
          <w:spacing w:val="-2"/>
          <w:sz w:val="30"/>
          <w:szCs w:val="30"/>
        </w:rPr>
        <w:t xml:space="preserve"> </w:t>
      </w:r>
      <w:r w:rsidRPr="00D576CB">
        <w:rPr>
          <w:rFonts w:ascii="Times New Roman" w:hAnsi="Times New Roman"/>
          <w:color w:val="231F20"/>
          <w:sz w:val="30"/>
          <w:szCs w:val="30"/>
        </w:rPr>
        <w:t>имени/;</w:t>
      </w:r>
    </w:p>
    <w:p w:rsidR="00053A56" w:rsidRPr="00D576CB" w:rsidRDefault="00053A56" w:rsidP="00DA3547">
      <w:pPr>
        <w:pStyle w:val="a4"/>
        <w:widowControl w:val="0"/>
        <w:numPr>
          <w:ilvl w:val="1"/>
          <w:numId w:val="12"/>
        </w:numPr>
        <w:tabs>
          <w:tab w:val="left" w:pos="830"/>
          <w:tab w:val="left" w:pos="831"/>
        </w:tabs>
        <w:autoSpaceDE w:val="0"/>
        <w:autoSpaceDN w:val="0"/>
        <w:spacing w:after="0" w:line="264" w:lineRule="exact"/>
        <w:rPr>
          <w:rFonts w:ascii="Times New Roman" w:hAnsi="Times New Roman"/>
          <w:sz w:val="30"/>
          <w:szCs w:val="30"/>
        </w:rPr>
      </w:pPr>
      <w:r w:rsidRPr="00D576CB">
        <w:rPr>
          <w:rFonts w:ascii="Times New Roman" w:hAnsi="Times New Roman"/>
          <w:color w:val="231F20"/>
          <w:sz w:val="30"/>
          <w:szCs w:val="30"/>
        </w:rPr>
        <w:t>азаматтық</w:t>
      </w:r>
      <w:r w:rsidRPr="00D576CB">
        <w:rPr>
          <w:rFonts w:ascii="Times New Roman" w:hAnsi="Times New Roman"/>
          <w:color w:val="231F20"/>
          <w:spacing w:val="-2"/>
          <w:sz w:val="30"/>
          <w:szCs w:val="30"/>
        </w:rPr>
        <w:t xml:space="preserve"> </w:t>
      </w:r>
      <w:r w:rsidRPr="00D576CB">
        <w:rPr>
          <w:rFonts w:ascii="Times New Roman" w:hAnsi="Times New Roman"/>
          <w:color w:val="231F20"/>
          <w:spacing w:val="-3"/>
          <w:sz w:val="30"/>
          <w:szCs w:val="30"/>
        </w:rPr>
        <w:t>тыңдау;</w:t>
      </w:r>
    </w:p>
    <w:p w:rsidR="00053A56" w:rsidRPr="00D576CB" w:rsidRDefault="00053A56" w:rsidP="00DA3547">
      <w:pPr>
        <w:pStyle w:val="a4"/>
        <w:widowControl w:val="0"/>
        <w:numPr>
          <w:ilvl w:val="1"/>
          <w:numId w:val="12"/>
        </w:numPr>
        <w:tabs>
          <w:tab w:val="left" w:pos="830"/>
          <w:tab w:val="left" w:pos="831"/>
        </w:tabs>
        <w:autoSpaceDE w:val="0"/>
        <w:autoSpaceDN w:val="0"/>
        <w:spacing w:after="0" w:line="264" w:lineRule="exact"/>
        <w:rPr>
          <w:rFonts w:ascii="Times New Roman" w:hAnsi="Times New Roman"/>
          <w:sz w:val="30"/>
          <w:szCs w:val="30"/>
        </w:rPr>
      </w:pPr>
      <w:r w:rsidRPr="00D576CB">
        <w:rPr>
          <w:rFonts w:ascii="Times New Roman" w:hAnsi="Times New Roman"/>
          <w:color w:val="231F20"/>
          <w:sz w:val="30"/>
          <w:szCs w:val="30"/>
        </w:rPr>
        <w:t>рөлдік /іскерлік/</w:t>
      </w:r>
      <w:r w:rsidRPr="00D576CB">
        <w:rPr>
          <w:rFonts w:ascii="Times New Roman" w:hAnsi="Times New Roman"/>
          <w:color w:val="231F20"/>
          <w:spacing w:val="-1"/>
          <w:sz w:val="30"/>
          <w:szCs w:val="30"/>
        </w:rPr>
        <w:t xml:space="preserve"> </w:t>
      </w:r>
      <w:r w:rsidRPr="00D576CB">
        <w:rPr>
          <w:rFonts w:ascii="Times New Roman" w:hAnsi="Times New Roman"/>
          <w:color w:val="231F20"/>
          <w:sz w:val="30"/>
          <w:szCs w:val="30"/>
        </w:rPr>
        <w:t>ойын;</w:t>
      </w:r>
    </w:p>
    <w:p w:rsidR="00053A56" w:rsidRPr="00D576CB" w:rsidRDefault="00053A56" w:rsidP="00DA3547">
      <w:pPr>
        <w:pStyle w:val="a4"/>
        <w:widowControl w:val="0"/>
        <w:numPr>
          <w:ilvl w:val="1"/>
          <w:numId w:val="12"/>
        </w:numPr>
        <w:tabs>
          <w:tab w:val="left" w:pos="830"/>
          <w:tab w:val="left" w:pos="831"/>
        </w:tabs>
        <w:autoSpaceDE w:val="0"/>
        <w:autoSpaceDN w:val="0"/>
        <w:spacing w:after="0" w:line="264" w:lineRule="exact"/>
        <w:rPr>
          <w:rFonts w:ascii="Times New Roman" w:hAnsi="Times New Roman"/>
          <w:sz w:val="30"/>
          <w:szCs w:val="30"/>
        </w:rPr>
      </w:pPr>
      <w:r w:rsidRPr="00D576CB">
        <w:rPr>
          <w:rFonts w:ascii="Times New Roman" w:hAnsi="Times New Roman"/>
          <w:color w:val="231F20"/>
          <w:sz w:val="30"/>
          <w:szCs w:val="30"/>
        </w:rPr>
        <w:t>өз позицияңды</w:t>
      </w:r>
      <w:r w:rsidRPr="00D576CB">
        <w:rPr>
          <w:rFonts w:ascii="Times New Roman" w:hAnsi="Times New Roman"/>
          <w:color w:val="231F20"/>
          <w:spacing w:val="-1"/>
          <w:sz w:val="30"/>
          <w:szCs w:val="30"/>
        </w:rPr>
        <w:t xml:space="preserve"> </w:t>
      </w:r>
      <w:r w:rsidRPr="00D576CB">
        <w:rPr>
          <w:rFonts w:ascii="Times New Roman" w:hAnsi="Times New Roman"/>
          <w:color w:val="231F20"/>
          <w:sz w:val="30"/>
          <w:szCs w:val="30"/>
        </w:rPr>
        <w:t>ұстан;</w:t>
      </w:r>
    </w:p>
    <w:p w:rsidR="00053A56" w:rsidRPr="00D576CB" w:rsidRDefault="00053A56" w:rsidP="00DA3547">
      <w:pPr>
        <w:pStyle w:val="a4"/>
        <w:widowControl w:val="0"/>
        <w:numPr>
          <w:ilvl w:val="1"/>
          <w:numId w:val="12"/>
        </w:numPr>
        <w:tabs>
          <w:tab w:val="left" w:pos="830"/>
          <w:tab w:val="left" w:pos="831"/>
        </w:tabs>
        <w:autoSpaceDE w:val="0"/>
        <w:autoSpaceDN w:val="0"/>
        <w:spacing w:after="0" w:line="264" w:lineRule="exact"/>
        <w:rPr>
          <w:rFonts w:ascii="Times New Roman" w:hAnsi="Times New Roman"/>
          <w:sz w:val="30"/>
          <w:szCs w:val="30"/>
        </w:rPr>
      </w:pPr>
      <w:r w:rsidRPr="00D576CB">
        <w:rPr>
          <w:rFonts w:ascii="Times New Roman" w:hAnsi="Times New Roman"/>
          <w:color w:val="231F20"/>
          <w:sz w:val="30"/>
          <w:szCs w:val="30"/>
        </w:rPr>
        <w:t>дискуссия;</w:t>
      </w:r>
    </w:p>
    <w:p w:rsidR="00053A56" w:rsidRPr="00D576CB" w:rsidRDefault="00053A56" w:rsidP="00DA3547">
      <w:pPr>
        <w:pStyle w:val="a4"/>
        <w:widowControl w:val="0"/>
        <w:numPr>
          <w:ilvl w:val="1"/>
          <w:numId w:val="12"/>
        </w:numPr>
        <w:tabs>
          <w:tab w:val="left" w:pos="830"/>
          <w:tab w:val="left" w:pos="831"/>
        </w:tabs>
        <w:autoSpaceDE w:val="0"/>
        <w:autoSpaceDN w:val="0"/>
        <w:spacing w:after="0" w:line="267" w:lineRule="exact"/>
        <w:rPr>
          <w:rFonts w:ascii="Times New Roman" w:hAnsi="Times New Roman"/>
          <w:sz w:val="30"/>
          <w:szCs w:val="30"/>
        </w:rPr>
      </w:pPr>
      <w:r w:rsidRPr="00D576CB">
        <w:rPr>
          <w:rFonts w:ascii="Times New Roman" w:hAnsi="Times New Roman"/>
          <w:color w:val="231F20"/>
          <w:sz w:val="30"/>
          <w:szCs w:val="30"/>
        </w:rPr>
        <w:t>дебаттар.</w:t>
      </w:r>
    </w:p>
    <w:p w:rsidR="00053A56" w:rsidRDefault="00053A56" w:rsidP="00053A56">
      <w:pPr>
        <w:widowControl w:val="0"/>
        <w:tabs>
          <w:tab w:val="left" w:pos="830"/>
          <w:tab w:val="left" w:pos="831"/>
        </w:tabs>
        <w:autoSpaceDE w:val="0"/>
        <w:autoSpaceDN w:val="0"/>
        <w:spacing w:after="0" w:line="267" w:lineRule="exact"/>
        <w:rPr>
          <w:rFonts w:ascii="Times New Roman" w:hAnsi="Times New Roman"/>
          <w:sz w:val="30"/>
          <w:szCs w:val="30"/>
          <w:lang w:val="kk-KZ"/>
        </w:rPr>
      </w:pPr>
    </w:p>
    <w:p w:rsidR="00AC1ABE" w:rsidRDefault="00AC1ABE" w:rsidP="00053A56">
      <w:pPr>
        <w:widowControl w:val="0"/>
        <w:tabs>
          <w:tab w:val="left" w:pos="830"/>
          <w:tab w:val="left" w:pos="831"/>
        </w:tabs>
        <w:autoSpaceDE w:val="0"/>
        <w:autoSpaceDN w:val="0"/>
        <w:spacing w:after="0" w:line="267" w:lineRule="exact"/>
        <w:rPr>
          <w:rFonts w:ascii="Times New Roman" w:hAnsi="Times New Roman"/>
          <w:sz w:val="30"/>
          <w:szCs w:val="30"/>
          <w:lang w:val="kk-KZ"/>
        </w:rPr>
      </w:pPr>
    </w:p>
    <w:p w:rsidR="00AC1ABE" w:rsidRPr="00D576CB" w:rsidRDefault="00AC1ABE" w:rsidP="00AC1ABE">
      <w:pPr>
        <w:spacing w:after="0" w:line="240" w:lineRule="auto"/>
        <w:jc w:val="center"/>
        <w:rPr>
          <w:rFonts w:ascii="Times New Roman" w:hAnsi="Times New Roman"/>
          <w:b/>
          <w:sz w:val="30"/>
          <w:szCs w:val="30"/>
          <w:lang w:val="kk-KZ"/>
        </w:rPr>
      </w:pPr>
      <w:r w:rsidRPr="00D576CB">
        <w:rPr>
          <w:rFonts w:ascii="Times New Roman" w:hAnsi="Times New Roman"/>
          <w:b/>
          <w:sz w:val="30"/>
          <w:szCs w:val="30"/>
          <w:lang w:val="kk-KZ"/>
        </w:rPr>
        <w:t xml:space="preserve">Лекция № </w:t>
      </w:r>
      <w:r>
        <w:rPr>
          <w:rFonts w:ascii="Times New Roman" w:hAnsi="Times New Roman"/>
          <w:b/>
          <w:sz w:val="30"/>
          <w:szCs w:val="30"/>
          <w:lang w:val="kk-KZ"/>
        </w:rPr>
        <w:t>34</w:t>
      </w:r>
    </w:p>
    <w:p w:rsidR="00AC1ABE" w:rsidRPr="00D576CB" w:rsidRDefault="00AC1ABE" w:rsidP="00053A56">
      <w:pPr>
        <w:widowControl w:val="0"/>
        <w:tabs>
          <w:tab w:val="left" w:pos="830"/>
          <w:tab w:val="left" w:pos="831"/>
        </w:tabs>
        <w:autoSpaceDE w:val="0"/>
        <w:autoSpaceDN w:val="0"/>
        <w:spacing w:after="0" w:line="267" w:lineRule="exact"/>
        <w:rPr>
          <w:rFonts w:ascii="Times New Roman" w:hAnsi="Times New Roman"/>
          <w:sz w:val="30"/>
          <w:szCs w:val="30"/>
          <w:lang w:val="kk-KZ"/>
        </w:rPr>
      </w:pPr>
    </w:p>
    <w:p w:rsidR="00A22120" w:rsidRPr="00D576CB" w:rsidRDefault="00A22120" w:rsidP="00DA3547">
      <w:pPr>
        <w:pStyle w:val="Heading1"/>
        <w:numPr>
          <w:ilvl w:val="1"/>
          <w:numId w:val="10"/>
        </w:numPr>
        <w:tabs>
          <w:tab w:val="left" w:pos="1831"/>
        </w:tabs>
        <w:spacing w:before="67"/>
        <w:ind w:left="1830" w:hanging="541"/>
        <w:rPr>
          <w:sz w:val="30"/>
          <w:szCs w:val="30"/>
        </w:rPr>
      </w:pPr>
      <w:r w:rsidRPr="00D576CB">
        <w:rPr>
          <w:color w:val="231F20"/>
          <w:sz w:val="30"/>
          <w:szCs w:val="30"/>
        </w:rPr>
        <w:t>Нысаналы оқыту</w:t>
      </w:r>
      <w:r w:rsidRPr="00D576CB">
        <w:rPr>
          <w:color w:val="231F20"/>
          <w:spacing w:val="-3"/>
          <w:sz w:val="30"/>
          <w:szCs w:val="30"/>
        </w:rPr>
        <w:t xml:space="preserve"> </w:t>
      </w:r>
      <w:r w:rsidRPr="00D576CB">
        <w:rPr>
          <w:color w:val="231F20"/>
          <w:sz w:val="30"/>
          <w:szCs w:val="30"/>
        </w:rPr>
        <w:t>технологиясы</w:t>
      </w:r>
    </w:p>
    <w:p w:rsidR="00A22120" w:rsidRDefault="00462636" w:rsidP="00A22120">
      <w:pPr>
        <w:pStyle w:val="a9"/>
        <w:spacing w:before="6"/>
        <w:ind w:left="0" w:firstLine="0"/>
        <w:rPr>
          <w:sz w:val="30"/>
          <w:szCs w:val="30"/>
        </w:rPr>
      </w:pPr>
      <w:r w:rsidRPr="00462636">
        <w:rPr>
          <w:sz w:val="30"/>
          <w:szCs w:val="30"/>
        </w:rPr>
        <w:t>Жоспар</w:t>
      </w:r>
    </w:p>
    <w:p w:rsidR="00462636" w:rsidRPr="00462636" w:rsidRDefault="00462636" w:rsidP="00DA3547">
      <w:pPr>
        <w:pStyle w:val="Heading1"/>
        <w:numPr>
          <w:ilvl w:val="0"/>
          <w:numId w:val="70"/>
        </w:numPr>
        <w:tabs>
          <w:tab w:val="left" w:pos="1831"/>
        </w:tabs>
        <w:spacing w:before="67"/>
        <w:rPr>
          <w:b w:val="0"/>
          <w:sz w:val="30"/>
          <w:szCs w:val="30"/>
        </w:rPr>
      </w:pPr>
      <w:r w:rsidRPr="00462636">
        <w:rPr>
          <w:b w:val="0"/>
          <w:color w:val="231F20"/>
          <w:sz w:val="30"/>
          <w:szCs w:val="30"/>
        </w:rPr>
        <w:t>Нысаналы оқыту</w:t>
      </w:r>
      <w:r w:rsidRPr="00462636">
        <w:rPr>
          <w:b w:val="0"/>
          <w:color w:val="231F20"/>
          <w:spacing w:val="-3"/>
          <w:sz w:val="30"/>
          <w:szCs w:val="30"/>
        </w:rPr>
        <w:t xml:space="preserve"> </w:t>
      </w:r>
      <w:r w:rsidRPr="00462636">
        <w:rPr>
          <w:b w:val="0"/>
          <w:color w:val="231F20"/>
          <w:sz w:val="30"/>
          <w:szCs w:val="30"/>
        </w:rPr>
        <w:t>технологиясы</w:t>
      </w:r>
    </w:p>
    <w:p w:rsidR="00462636" w:rsidRPr="00462636" w:rsidRDefault="00462636" w:rsidP="00DA3547">
      <w:pPr>
        <w:pStyle w:val="Heading1"/>
        <w:numPr>
          <w:ilvl w:val="0"/>
          <w:numId w:val="70"/>
        </w:numPr>
        <w:tabs>
          <w:tab w:val="left" w:pos="1831"/>
        </w:tabs>
        <w:spacing w:before="67"/>
        <w:rPr>
          <w:b w:val="0"/>
          <w:sz w:val="30"/>
          <w:szCs w:val="30"/>
        </w:rPr>
      </w:pPr>
      <w:r w:rsidRPr="00462636">
        <w:rPr>
          <w:b w:val="0"/>
          <w:color w:val="231F20"/>
          <w:sz w:val="30"/>
          <w:szCs w:val="30"/>
        </w:rPr>
        <w:t>«Тəлім-тəрбие нысанасын түрге бөлу» теориясы</w:t>
      </w:r>
    </w:p>
    <w:p w:rsidR="00462636" w:rsidRPr="00462636" w:rsidRDefault="00462636" w:rsidP="00DA3547">
      <w:pPr>
        <w:pStyle w:val="Heading1"/>
        <w:numPr>
          <w:ilvl w:val="0"/>
          <w:numId w:val="70"/>
        </w:numPr>
        <w:tabs>
          <w:tab w:val="left" w:pos="1831"/>
        </w:tabs>
        <w:spacing w:before="67"/>
        <w:rPr>
          <w:b w:val="0"/>
          <w:sz w:val="30"/>
          <w:szCs w:val="30"/>
        </w:rPr>
      </w:pPr>
      <w:r w:rsidRPr="00D576CB">
        <w:rPr>
          <w:b w:val="0"/>
          <w:color w:val="231F20"/>
          <w:sz w:val="30"/>
          <w:szCs w:val="30"/>
        </w:rPr>
        <w:t>«Игеріп оқу» теориясы</w:t>
      </w:r>
    </w:p>
    <w:p w:rsidR="00462636" w:rsidRPr="00462636" w:rsidRDefault="00462636" w:rsidP="00462636">
      <w:pPr>
        <w:pStyle w:val="Heading1"/>
        <w:tabs>
          <w:tab w:val="left" w:pos="1831"/>
        </w:tabs>
        <w:spacing w:before="67"/>
        <w:ind w:left="444"/>
        <w:rPr>
          <w:b w:val="0"/>
          <w:sz w:val="30"/>
          <w:szCs w:val="30"/>
        </w:rPr>
      </w:pPr>
    </w:p>
    <w:p w:rsidR="00A22120" w:rsidRPr="00D576CB" w:rsidRDefault="00A22120" w:rsidP="00A22120">
      <w:pPr>
        <w:pStyle w:val="a9"/>
        <w:spacing w:line="249" w:lineRule="auto"/>
        <w:ind w:right="128"/>
        <w:jc w:val="both"/>
        <w:rPr>
          <w:sz w:val="30"/>
          <w:szCs w:val="30"/>
        </w:rPr>
      </w:pPr>
      <w:r w:rsidRPr="00D576CB">
        <w:rPr>
          <w:color w:val="231F20"/>
          <w:sz w:val="30"/>
          <w:szCs w:val="30"/>
        </w:rPr>
        <w:t>Бүгінгі</w:t>
      </w:r>
      <w:r w:rsidRPr="00D576CB">
        <w:rPr>
          <w:color w:val="231F20"/>
          <w:spacing w:val="-21"/>
          <w:sz w:val="30"/>
          <w:szCs w:val="30"/>
        </w:rPr>
        <w:t xml:space="preserve"> </w:t>
      </w:r>
      <w:r w:rsidRPr="00D576CB">
        <w:rPr>
          <w:color w:val="231F20"/>
          <w:sz w:val="30"/>
          <w:szCs w:val="30"/>
        </w:rPr>
        <w:t>күні</w:t>
      </w:r>
      <w:r w:rsidRPr="00D576CB">
        <w:rPr>
          <w:color w:val="231F20"/>
          <w:spacing w:val="-20"/>
          <w:sz w:val="30"/>
          <w:szCs w:val="30"/>
        </w:rPr>
        <w:t xml:space="preserve"> </w:t>
      </w:r>
      <w:r w:rsidRPr="00D576CB">
        <w:rPr>
          <w:color w:val="231F20"/>
          <w:sz w:val="30"/>
          <w:szCs w:val="30"/>
        </w:rPr>
        <w:t>еліміздің</w:t>
      </w:r>
      <w:r w:rsidRPr="00D576CB">
        <w:rPr>
          <w:color w:val="231F20"/>
          <w:spacing w:val="-20"/>
          <w:sz w:val="30"/>
          <w:szCs w:val="30"/>
        </w:rPr>
        <w:t xml:space="preserve"> </w:t>
      </w:r>
      <w:r w:rsidRPr="00D576CB">
        <w:rPr>
          <w:color w:val="231F20"/>
          <w:sz w:val="30"/>
          <w:szCs w:val="30"/>
        </w:rPr>
        <w:t>білім</w:t>
      </w:r>
      <w:r w:rsidRPr="00D576CB">
        <w:rPr>
          <w:color w:val="231F20"/>
          <w:spacing w:val="-20"/>
          <w:sz w:val="30"/>
          <w:szCs w:val="30"/>
        </w:rPr>
        <w:t xml:space="preserve"> </w:t>
      </w:r>
      <w:r w:rsidRPr="00D576CB">
        <w:rPr>
          <w:color w:val="231F20"/>
          <w:sz w:val="30"/>
          <w:szCs w:val="30"/>
        </w:rPr>
        <w:t>беру</w:t>
      </w:r>
      <w:r w:rsidRPr="00D576CB">
        <w:rPr>
          <w:color w:val="231F20"/>
          <w:spacing w:val="-21"/>
          <w:sz w:val="30"/>
          <w:szCs w:val="30"/>
        </w:rPr>
        <w:t xml:space="preserve"> </w:t>
      </w:r>
      <w:r w:rsidRPr="00D576CB">
        <w:rPr>
          <w:color w:val="231F20"/>
          <w:sz w:val="30"/>
          <w:szCs w:val="30"/>
        </w:rPr>
        <w:t>саласында</w:t>
      </w:r>
      <w:r w:rsidRPr="00D576CB">
        <w:rPr>
          <w:color w:val="231F20"/>
          <w:spacing w:val="-20"/>
          <w:sz w:val="30"/>
          <w:szCs w:val="30"/>
        </w:rPr>
        <w:t xml:space="preserve"> </w:t>
      </w:r>
      <w:r w:rsidRPr="00D576CB">
        <w:rPr>
          <w:color w:val="231F20"/>
          <w:sz w:val="30"/>
          <w:szCs w:val="30"/>
        </w:rPr>
        <w:t>ірі</w:t>
      </w:r>
      <w:r w:rsidRPr="00D576CB">
        <w:rPr>
          <w:color w:val="231F20"/>
          <w:spacing w:val="-20"/>
          <w:sz w:val="30"/>
          <w:szCs w:val="30"/>
        </w:rPr>
        <w:t xml:space="preserve"> </w:t>
      </w:r>
      <w:r w:rsidRPr="00D576CB">
        <w:rPr>
          <w:color w:val="231F20"/>
          <w:sz w:val="30"/>
          <w:szCs w:val="30"/>
        </w:rPr>
        <w:t>өзгерістер</w:t>
      </w:r>
      <w:r w:rsidRPr="00D576CB">
        <w:rPr>
          <w:color w:val="231F20"/>
          <w:spacing w:val="-20"/>
          <w:sz w:val="30"/>
          <w:szCs w:val="30"/>
        </w:rPr>
        <w:t xml:space="preserve"> </w:t>
      </w:r>
      <w:r w:rsidRPr="00D576CB">
        <w:rPr>
          <w:color w:val="231F20"/>
          <w:sz w:val="30"/>
          <w:szCs w:val="30"/>
        </w:rPr>
        <w:t xml:space="preserve">дүниеге келіп, білім </w:t>
      </w:r>
      <w:r w:rsidRPr="00D576CB">
        <w:rPr>
          <w:color w:val="231F20"/>
          <w:spacing w:val="-3"/>
          <w:sz w:val="30"/>
          <w:szCs w:val="30"/>
        </w:rPr>
        <w:t xml:space="preserve">берудің </w:t>
      </w:r>
      <w:r w:rsidRPr="00D576CB">
        <w:rPr>
          <w:color w:val="231F20"/>
          <w:sz w:val="30"/>
          <w:szCs w:val="30"/>
        </w:rPr>
        <w:t>дүниежүзілік жаңа сатысына көтерілу</w:t>
      </w:r>
      <w:r w:rsidRPr="00D576CB">
        <w:rPr>
          <w:color w:val="231F20"/>
          <w:spacing w:val="-19"/>
          <w:sz w:val="30"/>
          <w:szCs w:val="30"/>
        </w:rPr>
        <w:t xml:space="preserve"> </w:t>
      </w:r>
      <w:r w:rsidRPr="00D576CB">
        <w:rPr>
          <w:color w:val="231F20"/>
          <w:sz w:val="30"/>
          <w:szCs w:val="30"/>
        </w:rPr>
        <w:t>кезеңінде түрлі-түрлі реформалар</w:t>
      </w:r>
      <w:r w:rsidRPr="00D576CB">
        <w:rPr>
          <w:color w:val="231F20"/>
          <w:spacing w:val="-2"/>
          <w:sz w:val="30"/>
          <w:szCs w:val="30"/>
        </w:rPr>
        <w:t xml:space="preserve"> </w:t>
      </w:r>
      <w:r w:rsidRPr="00D576CB">
        <w:rPr>
          <w:color w:val="231F20"/>
          <w:sz w:val="30"/>
          <w:szCs w:val="30"/>
        </w:rPr>
        <w:t>жасалуда.</w:t>
      </w:r>
    </w:p>
    <w:p w:rsidR="00A22120" w:rsidRPr="00D576CB" w:rsidRDefault="00A22120" w:rsidP="00A22120">
      <w:pPr>
        <w:pStyle w:val="a9"/>
        <w:spacing w:before="3" w:line="249" w:lineRule="auto"/>
        <w:ind w:right="127"/>
        <w:jc w:val="both"/>
        <w:rPr>
          <w:sz w:val="30"/>
          <w:szCs w:val="30"/>
        </w:rPr>
      </w:pPr>
      <w:r w:rsidRPr="00D576CB">
        <w:rPr>
          <w:color w:val="231F20"/>
          <w:sz w:val="30"/>
          <w:szCs w:val="30"/>
        </w:rPr>
        <w:t>Оқыту формасы бұрынғы білім беруді ғана негіз еткен дəстүрлі оқыту формасынан жеке тұлғаны қалыптастыру формасындағы сапалы оқыту жүйесіне өзгерді. Оқыту барысы зерттеп үйрену іс- əрекетін басты форма етіп отыр.</w:t>
      </w:r>
    </w:p>
    <w:p w:rsidR="00A22120" w:rsidRPr="00D576CB" w:rsidRDefault="00A22120" w:rsidP="00A22120">
      <w:pPr>
        <w:pStyle w:val="a9"/>
        <w:spacing w:before="3" w:line="249" w:lineRule="auto"/>
        <w:ind w:right="128" w:firstLine="531"/>
        <w:jc w:val="both"/>
        <w:rPr>
          <w:sz w:val="30"/>
          <w:szCs w:val="30"/>
        </w:rPr>
      </w:pPr>
      <w:r w:rsidRPr="00D576CB">
        <w:rPr>
          <w:color w:val="231F20"/>
          <w:sz w:val="30"/>
          <w:szCs w:val="30"/>
        </w:rPr>
        <w:t>Іс-əрекет барысында өзін-өзі басқару мен өзара əсерлесіп үйренуді іске асыру ерекшелігіне ие болды. Мұғалім оқыту мақсатына жету үшін оқулықты жете түсіну негізінде оқыту іс- əрекетін мұқият жоспарлауға көшті жəне оқушыларды зерттеп үйренуге ұйымдастырудың алуан түрлі əдістерін қолдануда.</w:t>
      </w:r>
    </w:p>
    <w:p w:rsidR="00A22120" w:rsidRPr="00D576CB" w:rsidRDefault="00A22120" w:rsidP="00A22120">
      <w:pPr>
        <w:pStyle w:val="a9"/>
        <w:spacing w:before="5" w:line="249" w:lineRule="auto"/>
        <w:ind w:right="128"/>
        <w:jc w:val="both"/>
        <w:rPr>
          <w:sz w:val="30"/>
          <w:szCs w:val="30"/>
        </w:rPr>
      </w:pPr>
      <w:r w:rsidRPr="00D576CB">
        <w:rPr>
          <w:color w:val="231F20"/>
          <w:sz w:val="30"/>
          <w:szCs w:val="30"/>
        </w:rPr>
        <w:t xml:space="preserve">Бірақ, барлық мұғалімде ортақ оқыту технологиясы болмағандықтан </w:t>
      </w:r>
      <w:r w:rsidRPr="00D576CB">
        <w:rPr>
          <w:color w:val="231F20"/>
          <w:spacing w:val="-3"/>
          <w:sz w:val="30"/>
          <w:szCs w:val="30"/>
        </w:rPr>
        <w:t xml:space="preserve">оқытуда </w:t>
      </w:r>
      <w:r w:rsidRPr="00D576CB">
        <w:rPr>
          <w:color w:val="231F20"/>
          <w:sz w:val="30"/>
          <w:szCs w:val="30"/>
        </w:rPr>
        <w:t>біркелкілік сақталмай отырғаны жасырын емес.</w:t>
      </w:r>
      <w:r w:rsidRPr="00D576CB">
        <w:rPr>
          <w:color w:val="231F20"/>
          <w:spacing w:val="-15"/>
          <w:sz w:val="30"/>
          <w:szCs w:val="30"/>
        </w:rPr>
        <w:t xml:space="preserve"> </w:t>
      </w:r>
      <w:r w:rsidRPr="00D576CB">
        <w:rPr>
          <w:color w:val="231F20"/>
          <w:sz w:val="30"/>
          <w:szCs w:val="30"/>
        </w:rPr>
        <w:t>Ұл</w:t>
      </w:r>
      <w:r w:rsidRPr="00D576CB">
        <w:rPr>
          <w:color w:val="231F20"/>
          <w:spacing w:val="-15"/>
          <w:sz w:val="30"/>
          <w:szCs w:val="30"/>
        </w:rPr>
        <w:t xml:space="preserve"> </w:t>
      </w:r>
      <w:r w:rsidRPr="00D576CB">
        <w:rPr>
          <w:color w:val="231F20"/>
          <w:sz w:val="30"/>
          <w:szCs w:val="30"/>
        </w:rPr>
        <w:t>оқушылардың</w:t>
      </w:r>
      <w:r w:rsidRPr="00D576CB">
        <w:rPr>
          <w:color w:val="231F20"/>
          <w:spacing w:val="-15"/>
          <w:sz w:val="30"/>
          <w:szCs w:val="30"/>
        </w:rPr>
        <w:t xml:space="preserve"> </w:t>
      </w:r>
      <w:r w:rsidRPr="00D576CB">
        <w:rPr>
          <w:color w:val="231F20"/>
          <w:sz w:val="30"/>
          <w:szCs w:val="30"/>
        </w:rPr>
        <w:t>білім</w:t>
      </w:r>
      <w:r w:rsidRPr="00D576CB">
        <w:rPr>
          <w:color w:val="231F20"/>
          <w:spacing w:val="-15"/>
          <w:sz w:val="30"/>
          <w:szCs w:val="30"/>
        </w:rPr>
        <w:t xml:space="preserve"> </w:t>
      </w:r>
      <w:r w:rsidRPr="00D576CB">
        <w:rPr>
          <w:color w:val="231F20"/>
          <w:sz w:val="30"/>
          <w:szCs w:val="30"/>
        </w:rPr>
        <w:t>алу</w:t>
      </w:r>
      <w:r w:rsidRPr="00D576CB">
        <w:rPr>
          <w:color w:val="231F20"/>
          <w:spacing w:val="-15"/>
          <w:sz w:val="30"/>
          <w:szCs w:val="30"/>
        </w:rPr>
        <w:t xml:space="preserve"> </w:t>
      </w:r>
      <w:r w:rsidRPr="00D576CB">
        <w:rPr>
          <w:color w:val="231F20"/>
          <w:sz w:val="30"/>
          <w:szCs w:val="30"/>
        </w:rPr>
        <w:t>сапасына</w:t>
      </w:r>
      <w:r w:rsidRPr="00D576CB">
        <w:rPr>
          <w:color w:val="231F20"/>
          <w:spacing w:val="-15"/>
          <w:sz w:val="30"/>
          <w:szCs w:val="30"/>
        </w:rPr>
        <w:t xml:space="preserve"> </w:t>
      </w:r>
      <w:r w:rsidRPr="00D576CB">
        <w:rPr>
          <w:color w:val="231F20"/>
          <w:sz w:val="30"/>
          <w:szCs w:val="30"/>
        </w:rPr>
        <w:t>ықпал</w:t>
      </w:r>
      <w:r w:rsidRPr="00D576CB">
        <w:rPr>
          <w:color w:val="231F20"/>
          <w:spacing w:val="-14"/>
          <w:sz w:val="30"/>
          <w:szCs w:val="30"/>
        </w:rPr>
        <w:t xml:space="preserve"> </w:t>
      </w:r>
      <w:r w:rsidRPr="00D576CB">
        <w:rPr>
          <w:color w:val="231F20"/>
          <w:sz w:val="30"/>
          <w:szCs w:val="30"/>
        </w:rPr>
        <w:t>етпей</w:t>
      </w:r>
      <w:r w:rsidRPr="00D576CB">
        <w:rPr>
          <w:color w:val="231F20"/>
          <w:spacing w:val="-15"/>
          <w:sz w:val="30"/>
          <w:szCs w:val="30"/>
        </w:rPr>
        <w:t xml:space="preserve"> </w:t>
      </w:r>
      <w:r w:rsidRPr="00D576CB">
        <w:rPr>
          <w:color w:val="231F20"/>
          <w:sz w:val="30"/>
          <w:szCs w:val="30"/>
        </w:rPr>
        <w:t>қоймайтыны сөзсіз.</w:t>
      </w:r>
    </w:p>
    <w:p w:rsidR="00A22120" w:rsidRPr="00D576CB" w:rsidRDefault="00A22120" w:rsidP="00A22120">
      <w:pPr>
        <w:pStyle w:val="a9"/>
        <w:spacing w:before="4" w:line="249" w:lineRule="auto"/>
        <w:ind w:right="128"/>
        <w:jc w:val="both"/>
        <w:rPr>
          <w:sz w:val="30"/>
          <w:szCs w:val="30"/>
        </w:rPr>
      </w:pPr>
      <w:r w:rsidRPr="00D576CB">
        <w:rPr>
          <w:color w:val="231F20"/>
          <w:sz w:val="30"/>
          <w:szCs w:val="30"/>
        </w:rPr>
        <w:t>Сондықтан қазіргі сыныптық оқытуға үйлесетін, оқушыларды зерттеп үйренуге ұйымдастыруға икемді.</w:t>
      </w:r>
    </w:p>
    <w:p w:rsidR="00A22120" w:rsidRPr="00D576CB" w:rsidRDefault="00A22120" w:rsidP="00A22120">
      <w:pPr>
        <w:pStyle w:val="a9"/>
        <w:spacing w:before="1" w:line="249" w:lineRule="auto"/>
        <w:ind w:right="128"/>
        <w:jc w:val="both"/>
        <w:rPr>
          <w:sz w:val="30"/>
          <w:szCs w:val="30"/>
        </w:rPr>
      </w:pPr>
      <w:r w:rsidRPr="00D576CB">
        <w:rPr>
          <w:color w:val="231F20"/>
          <w:sz w:val="30"/>
          <w:szCs w:val="30"/>
        </w:rPr>
        <w:t>Нысаналы оқыту технологиясы бүгінгі күнде дүниежүзі бойынша</w:t>
      </w:r>
      <w:r w:rsidRPr="00D576CB">
        <w:rPr>
          <w:color w:val="231F20"/>
          <w:spacing w:val="-19"/>
          <w:sz w:val="30"/>
          <w:szCs w:val="30"/>
        </w:rPr>
        <w:t xml:space="preserve"> </w:t>
      </w:r>
      <w:r w:rsidRPr="00D576CB">
        <w:rPr>
          <w:color w:val="231F20"/>
          <w:sz w:val="30"/>
          <w:szCs w:val="30"/>
        </w:rPr>
        <w:t>тəлім-тəрбие</w:t>
      </w:r>
      <w:r w:rsidRPr="00D576CB">
        <w:rPr>
          <w:color w:val="231F20"/>
          <w:spacing w:val="-19"/>
          <w:sz w:val="30"/>
          <w:szCs w:val="30"/>
        </w:rPr>
        <w:t xml:space="preserve"> </w:t>
      </w:r>
      <w:r w:rsidRPr="00D576CB">
        <w:rPr>
          <w:color w:val="231F20"/>
          <w:sz w:val="30"/>
          <w:szCs w:val="30"/>
        </w:rPr>
        <w:t>саласында</w:t>
      </w:r>
      <w:r w:rsidRPr="00D576CB">
        <w:rPr>
          <w:color w:val="231F20"/>
          <w:spacing w:val="-18"/>
          <w:sz w:val="30"/>
          <w:szCs w:val="30"/>
        </w:rPr>
        <w:t xml:space="preserve"> </w:t>
      </w:r>
      <w:r w:rsidRPr="00D576CB">
        <w:rPr>
          <w:color w:val="231F20"/>
          <w:sz w:val="30"/>
          <w:szCs w:val="30"/>
        </w:rPr>
        <w:t>орасан</w:t>
      </w:r>
      <w:r w:rsidRPr="00D576CB">
        <w:rPr>
          <w:color w:val="231F20"/>
          <w:spacing w:val="-19"/>
          <w:sz w:val="30"/>
          <w:szCs w:val="30"/>
        </w:rPr>
        <w:t xml:space="preserve"> </w:t>
      </w:r>
      <w:r w:rsidRPr="00D576CB">
        <w:rPr>
          <w:color w:val="231F20"/>
          <w:sz w:val="30"/>
          <w:szCs w:val="30"/>
        </w:rPr>
        <w:t>зор</w:t>
      </w:r>
      <w:r w:rsidRPr="00D576CB">
        <w:rPr>
          <w:color w:val="231F20"/>
          <w:spacing w:val="-19"/>
          <w:sz w:val="30"/>
          <w:szCs w:val="30"/>
        </w:rPr>
        <w:t xml:space="preserve"> </w:t>
      </w:r>
      <w:r w:rsidRPr="00D576CB">
        <w:rPr>
          <w:color w:val="231F20"/>
          <w:sz w:val="30"/>
          <w:szCs w:val="30"/>
        </w:rPr>
        <w:t>ықпал</w:t>
      </w:r>
      <w:r w:rsidRPr="00D576CB">
        <w:rPr>
          <w:color w:val="231F20"/>
          <w:spacing w:val="-18"/>
          <w:sz w:val="30"/>
          <w:szCs w:val="30"/>
        </w:rPr>
        <w:t xml:space="preserve"> </w:t>
      </w:r>
      <w:r w:rsidRPr="00D576CB">
        <w:rPr>
          <w:color w:val="231F20"/>
          <w:sz w:val="30"/>
          <w:szCs w:val="30"/>
        </w:rPr>
        <w:t>көрсетіп</w:t>
      </w:r>
      <w:r w:rsidRPr="00D576CB">
        <w:rPr>
          <w:color w:val="231F20"/>
          <w:spacing w:val="-19"/>
          <w:sz w:val="30"/>
          <w:szCs w:val="30"/>
        </w:rPr>
        <w:t xml:space="preserve"> </w:t>
      </w:r>
      <w:r w:rsidRPr="00D576CB">
        <w:rPr>
          <w:color w:val="231F20"/>
          <w:sz w:val="30"/>
          <w:szCs w:val="30"/>
        </w:rPr>
        <w:t>отырған технологиялардың</w:t>
      </w:r>
      <w:r w:rsidRPr="00D576CB">
        <w:rPr>
          <w:color w:val="231F20"/>
          <w:spacing w:val="-2"/>
          <w:sz w:val="30"/>
          <w:szCs w:val="30"/>
        </w:rPr>
        <w:t xml:space="preserve"> </w:t>
      </w:r>
      <w:r w:rsidRPr="00D576CB">
        <w:rPr>
          <w:color w:val="231F20"/>
          <w:sz w:val="30"/>
          <w:szCs w:val="30"/>
        </w:rPr>
        <w:t>бірі.</w:t>
      </w:r>
    </w:p>
    <w:p w:rsidR="00A22120" w:rsidRPr="00D576CB" w:rsidRDefault="00A22120" w:rsidP="00A22120">
      <w:pPr>
        <w:pStyle w:val="a9"/>
        <w:spacing w:before="3" w:line="249" w:lineRule="auto"/>
        <w:ind w:right="128"/>
        <w:jc w:val="both"/>
        <w:rPr>
          <w:sz w:val="30"/>
          <w:szCs w:val="30"/>
        </w:rPr>
      </w:pPr>
      <w:r w:rsidRPr="00D576CB">
        <w:rPr>
          <w:color w:val="231F20"/>
          <w:sz w:val="30"/>
          <w:szCs w:val="30"/>
        </w:rPr>
        <w:t>Қазірде бұны АҚШ, Жапон, Қытай сынды көптеген дамыған елдер өздерінің білім беру саласында кеңінен қолданады.</w:t>
      </w:r>
      <w:r w:rsidRPr="00D576CB">
        <w:rPr>
          <w:color w:val="231F20"/>
          <w:spacing w:val="-37"/>
          <w:sz w:val="30"/>
          <w:szCs w:val="30"/>
        </w:rPr>
        <w:t xml:space="preserve"> </w:t>
      </w:r>
      <w:r w:rsidRPr="00D576CB">
        <w:rPr>
          <w:color w:val="231F20"/>
          <w:sz w:val="30"/>
          <w:szCs w:val="30"/>
        </w:rPr>
        <w:t>Нысаналы оқыту технологиясы АҚШ педагог жəне психолог Блумның</w:t>
      </w:r>
      <w:r w:rsidRPr="00D576CB">
        <w:rPr>
          <w:color w:val="231F20"/>
          <w:spacing w:val="-32"/>
          <w:sz w:val="30"/>
          <w:szCs w:val="30"/>
        </w:rPr>
        <w:t xml:space="preserve"> </w:t>
      </w:r>
      <w:r w:rsidRPr="00D576CB">
        <w:rPr>
          <w:color w:val="231F20"/>
          <w:sz w:val="30"/>
          <w:szCs w:val="30"/>
        </w:rPr>
        <w:t xml:space="preserve">«Тəлім- тəрбие </w:t>
      </w:r>
      <w:r w:rsidRPr="00D576CB">
        <w:rPr>
          <w:color w:val="231F20"/>
          <w:sz w:val="30"/>
          <w:szCs w:val="30"/>
        </w:rPr>
        <w:lastRenderedPageBreak/>
        <w:t>нысанасын түрге бөлу» теориясы мен «игеріп оқу»</w:t>
      </w:r>
      <w:r w:rsidRPr="00D576CB">
        <w:rPr>
          <w:color w:val="231F20"/>
          <w:spacing w:val="-22"/>
          <w:sz w:val="30"/>
          <w:szCs w:val="30"/>
        </w:rPr>
        <w:t xml:space="preserve"> </w:t>
      </w:r>
      <w:r w:rsidRPr="00D576CB">
        <w:rPr>
          <w:color w:val="231F20"/>
          <w:sz w:val="30"/>
          <w:szCs w:val="30"/>
        </w:rPr>
        <w:t>теориясы негізінде қорытындыланып</w:t>
      </w:r>
      <w:r w:rsidRPr="00D576CB">
        <w:rPr>
          <w:color w:val="231F20"/>
          <w:spacing w:val="-2"/>
          <w:sz w:val="30"/>
          <w:szCs w:val="30"/>
        </w:rPr>
        <w:t xml:space="preserve"> </w:t>
      </w:r>
      <w:r w:rsidRPr="00D576CB">
        <w:rPr>
          <w:color w:val="231F20"/>
          <w:sz w:val="30"/>
          <w:szCs w:val="30"/>
        </w:rPr>
        <w:t>жасалған.</w:t>
      </w:r>
    </w:p>
    <w:p w:rsidR="00A22120" w:rsidRPr="00D576CB" w:rsidRDefault="00A22120" w:rsidP="00A22120">
      <w:pPr>
        <w:pStyle w:val="a9"/>
        <w:spacing w:before="5" w:line="249" w:lineRule="auto"/>
        <w:ind w:right="128"/>
        <w:jc w:val="both"/>
        <w:rPr>
          <w:sz w:val="30"/>
          <w:szCs w:val="30"/>
        </w:rPr>
      </w:pPr>
      <w:r w:rsidRPr="00D576CB">
        <w:rPr>
          <w:color w:val="231F20"/>
          <w:sz w:val="30"/>
          <w:szCs w:val="30"/>
        </w:rPr>
        <w:t>Анығырақ</w:t>
      </w:r>
      <w:r w:rsidRPr="00D576CB">
        <w:rPr>
          <w:color w:val="231F20"/>
          <w:spacing w:val="-18"/>
          <w:sz w:val="30"/>
          <w:szCs w:val="30"/>
        </w:rPr>
        <w:t xml:space="preserve"> </w:t>
      </w:r>
      <w:r w:rsidRPr="00D576CB">
        <w:rPr>
          <w:color w:val="231F20"/>
          <w:sz w:val="30"/>
          <w:szCs w:val="30"/>
        </w:rPr>
        <w:t>айтқанда,</w:t>
      </w:r>
      <w:r w:rsidRPr="00D576CB">
        <w:rPr>
          <w:color w:val="231F20"/>
          <w:spacing w:val="-17"/>
          <w:sz w:val="30"/>
          <w:szCs w:val="30"/>
        </w:rPr>
        <w:t xml:space="preserve"> </w:t>
      </w:r>
      <w:r w:rsidRPr="00D576CB">
        <w:rPr>
          <w:color w:val="231F20"/>
          <w:sz w:val="30"/>
          <w:szCs w:val="30"/>
        </w:rPr>
        <w:t>нысаналы</w:t>
      </w:r>
      <w:r w:rsidRPr="00D576CB">
        <w:rPr>
          <w:color w:val="231F20"/>
          <w:spacing w:val="-18"/>
          <w:sz w:val="30"/>
          <w:szCs w:val="30"/>
        </w:rPr>
        <w:t xml:space="preserve"> </w:t>
      </w:r>
      <w:r w:rsidRPr="00D576CB">
        <w:rPr>
          <w:color w:val="231F20"/>
          <w:sz w:val="30"/>
          <w:szCs w:val="30"/>
        </w:rPr>
        <w:t>оқыту</w:t>
      </w:r>
      <w:r w:rsidRPr="00D576CB">
        <w:rPr>
          <w:color w:val="231F20"/>
          <w:spacing w:val="-17"/>
          <w:sz w:val="30"/>
          <w:szCs w:val="30"/>
        </w:rPr>
        <w:t xml:space="preserve"> </w:t>
      </w:r>
      <w:r w:rsidRPr="00D576CB">
        <w:rPr>
          <w:color w:val="231F20"/>
          <w:sz w:val="30"/>
          <w:szCs w:val="30"/>
        </w:rPr>
        <w:t>дегеніміз</w:t>
      </w:r>
      <w:r w:rsidRPr="00D576CB">
        <w:rPr>
          <w:color w:val="231F20"/>
          <w:spacing w:val="-18"/>
          <w:sz w:val="30"/>
          <w:szCs w:val="30"/>
        </w:rPr>
        <w:t xml:space="preserve"> </w:t>
      </w:r>
      <w:r w:rsidRPr="00D576CB">
        <w:rPr>
          <w:color w:val="231F20"/>
          <w:sz w:val="30"/>
          <w:szCs w:val="30"/>
        </w:rPr>
        <w:t>оқыту</w:t>
      </w:r>
      <w:r w:rsidRPr="00D576CB">
        <w:rPr>
          <w:color w:val="231F20"/>
          <w:spacing w:val="-17"/>
          <w:sz w:val="30"/>
          <w:szCs w:val="30"/>
        </w:rPr>
        <w:t xml:space="preserve"> </w:t>
      </w:r>
      <w:r w:rsidRPr="00D576CB">
        <w:rPr>
          <w:color w:val="231F20"/>
          <w:sz w:val="30"/>
          <w:szCs w:val="30"/>
        </w:rPr>
        <w:t xml:space="preserve">мазмұнын нысаналандыру, </w:t>
      </w:r>
      <w:r w:rsidRPr="00D576CB">
        <w:rPr>
          <w:color w:val="231F20"/>
          <w:spacing w:val="-3"/>
          <w:sz w:val="30"/>
          <w:szCs w:val="30"/>
        </w:rPr>
        <w:t xml:space="preserve">жүйелендіру, </w:t>
      </w:r>
      <w:r w:rsidRPr="00D576CB">
        <w:rPr>
          <w:color w:val="231F20"/>
          <w:sz w:val="30"/>
          <w:szCs w:val="30"/>
        </w:rPr>
        <w:t xml:space="preserve">ғылымиландыру жəне оны </w:t>
      </w:r>
      <w:r w:rsidRPr="00D576CB">
        <w:rPr>
          <w:color w:val="231F20"/>
          <w:spacing w:val="-3"/>
          <w:sz w:val="30"/>
          <w:szCs w:val="30"/>
        </w:rPr>
        <w:t xml:space="preserve">игерудің </w:t>
      </w:r>
      <w:r w:rsidRPr="00D576CB">
        <w:rPr>
          <w:color w:val="231F20"/>
          <w:sz w:val="30"/>
          <w:szCs w:val="30"/>
        </w:rPr>
        <w:t xml:space="preserve">əдіс-тəсілдерін жүзеге </w:t>
      </w:r>
      <w:r w:rsidRPr="00D576CB">
        <w:rPr>
          <w:color w:val="231F20"/>
          <w:spacing w:val="-5"/>
          <w:sz w:val="30"/>
          <w:szCs w:val="30"/>
        </w:rPr>
        <w:t xml:space="preserve">асыру, </w:t>
      </w:r>
      <w:r w:rsidRPr="00D576CB">
        <w:rPr>
          <w:color w:val="231F20"/>
          <w:sz w:val="30"/>
          <w:szCs w:val="30"/>
        </w:rPr>
        <w:t>сол арқылы оқыту сапасын</w:t>
      </w:r>
      <w:r w:rsidRPr="00D576CB">
        <w:rPr>
          <w:color w:val="231F20"/>
          <w:spacing w:val="-35"/>
          <w:sz w:val="30"/>
          <w:szCs w:val="30"/>
        </w:rPr>
        <w:t xml:space="preserve"> </w:t>
      </w:r>
      <w:r w:rsidRPr="00D576CB">
        <w:rPr>
          <w:color w:val="231F20"/>
          <w:sz w:val="30"/>
          <w:szCs w:val="30"/>
        </w:rPr>
        <w:t>жан-жақты көтеру мақсатына жету деген</w:t>
      </w:r>
      <w:r w:rsidRPr="00D576CB">
        <w:rPr>
          <w:color w:val="231F20"/>
          <w:spacing w:val="-6"/>
          <w:sz w:val="30"/>
          <w:szCs w:val="30"/>
        </w:rPr>
        <w:t xml:space="preserve"> </w:t>
      </w:r>
      <w:r w:rsidRPr="00D576CB">
        <w:rPr>
          <w:color w:val="231F20"/>
          <w:sz w:val="30"/>
          <w:szCs w:val="30"/>
        </w:rPr>
        <w:t>сөз.</w:t>
      </w:r>
    </w:p>
    <w:p w:rsidR="00A22120" w:rsidRPr="00D576CB" w:rsidRDefault="00A22120" w:rsidP="00A22120">
      <w:pPr>
        <w:pStyle w:val="a9"/>
        <w:spacing w:before="3"/>
        <w:ind w:left="507" w:firstLine="0"/>
        <w:jc w:val="both"/>
        <w:rPr>
          <w:sz w:val="30"/>
          <w:szCs w:val="30"/>
        </w:rPr>
      </w:pPr>
      <w:r w:rsidRPr="00D576CB">
        <w:rPr>
          <w:color w:val="231F20"/>
          <w:sz w:val="30"/>
          <w:szCs w:val="30"/>
        </w:rPr>
        <w:t>Нысаналы оқытуды теориялық жақтан түсіну үшін Блумның</w:t>
      </w:r>
    </w:p>
    <w:p w:rsidR="00A22120" w:rsidRPr="00D576CB" w:rsidRDefault="00A22120" w:rsidP="00A22120">
      <w:pPr>
        <w:pStyle w:val="a9"/>
        <w:spacing w:before="11" w:line="249" w:lineRule="auto"/>
        <w:ind w:right="128" w:firstLine="0"/>
        <w:jc w:val="both"/>
        <w:rPr>
          <w:sz w:val="30"/>
          <w:szCs w:val="30"/>
        </w:rPr>
      </w:pPr>
      <w:r w:rsidRPr="00D576CB">
        <w:rPr>
          <w:color w:val="231F20"/>
          <w:sz w:val="30"/>
          <w:szCs w:val="30"/>
        </w:rPr>
        <w:t>«Тəлім-тəрбие нысанасын түрге бөлу» теориясы мен «Игеріп оқу» теориясына қысқаша тоқтала кеткен жөн.</w:t>
      </w:r>
    </w:p>
    <w:p w:rsidR="00A22120" w:rsidRPr="00D576CB" w:rsidRDefault="00A22120" w:rsidP="00A22120">
      <w:pPr>
        <w:pStyle w:val="a9"/>
        <w:spacing w:before="72" w:line="249" w:lineRule="auto"/>
        <w:ind w:right="38" w:firstLine="0"/>
        <w:jc w:val="both"/>
        <w:rPr>
          <w:sz w:val="30"/>
          <w:szCs w:val="30"/>
        </w:rPr>
      </w:pPr>
      <w:r w:rsidRPr="00462636">
        <w:rPr>
          <w:color w:val="231F20"/>
          <w:sz w:val="30"/>
          <w:szCs w:val="30"/>
        </w:rPr>
        <w:t>«Тəлім-тəрбие нысанасын түрге бөлу» теориясы</w:t>
      </w:r>
      <w:r w:rsidRPr="00D576CB">
        <w:rPr>
          <w:color w:val="231F20"/>
          <w:sz w:val="30"/>
          <w:szCs w:val="30"/>
        </w:rPr>
        <w:t xml:space="preserve">. Адам өмірінде істелуге тиісті қандай бір жұмыс ол үлкен болмасын, </w:t>
      </w:r>
      <w:r w:rsidRPr="00D576CB">
        <w:rPr>
          <w:color w:val="231F20"/>
          <w:spacing w:val="-4"/>
          <w:sz w:val="30"/>
          <w:szCs w:val="30"/>
        </w:rPr>
        <w:t xml:space="preserve">кіші </w:t>
      </w:r>
      <w:r w:rsidRPr="00D576CB">
        <w:rPr>
          <w:color w:val="231F20"/>
          <w:sz w:val="30"/>
          <w:szCs w:val="30"/>
        </w:rPr>
        <w:t xml:space="preserve">болмасын қандай да бір нысынаға </w:t>
      </w:r>
      <w:r w:rsidRPr="00D576CB">
        <w:rPr>
          <w:color w:val="231F20"/>
          <w:spacing w:val="-4"/>
          <w:sz w:val="30"/>
          <w:szCs w:val="30"/>
        </w:rPr>
        <w:t xml:space="preserve">жетуді </w:t>
      </w:r>
      <w:r w:rsidRPr="00D576CB">
        <w:rPr>
          <w:color w:val="231F20"/>
          <w:sz w:val="30"/>
          <w:szCs w:val="30"/>
        </w:rPr>
        <w:t xml:space="preserve">көздейтіні </w:t>
      </w:r>
      <w:r w:rsidRPr="00D576CB">
        <w:rPr>
          <w:color w:val="231F20"/>
          <w:spacing w:val="-4"/>
          <w:sz w:val="30"/>
          <w:szCs w:val="30"/>
        </w:rPr>
        <w:t>ақиқат.</w:t>
      </w:r>
      <w:r w:rsidRPr="00D576CB">
        <w:rPr>
          <w:color w:val="231F20"/>
          <w:spacing w:val="5"/>
          <w:sz w:val="30"/>
          <w:szCs w:val="30"/>
        </w:rPr>
        <w:t xml:space="preserve"> </w:t>
      </w:r>
      <w:r w:rsidRPr="00D576CB">
        <w:rPr>
          <w:color w:val="231F20"/>
          <w:sz w:val="30"/>
          <w:szCs w:val="30"/>
        </w:rPr>
        <w:t xml:space="preserve">Дəл сол секілді оқыту жұмысы да белгілі оқыту нысанасына </w:t>
      </w:r>
      <w:r w:rsidRPr="00D576CB">
        <w:rPr>
          <w:color w:val="231F20"/>
          <w:spacing w:val="-4"/>
          <w:sz w:val="30"/>
          <w:szCs w:val="30"/>
        </w:rPr>
        <w:t xml:space="preserve">жетуді </w:t>
      </w:r>
      <w:r w:rsidRPr="00D576CB">
        <w:rPr>
          <w:color w:val="231F20"/>
          <w:sz w:val="30"/>
          <w:szCs w:val="30"/>
        </w:rPr>
        <w:t xml:space="preserve">мақсат ететіні шындық, екінші сөзбен айтқанда, оқыту жұмысы </w:t>
      </w:r>
      <w:r w:rsidRPr="00D576CB">
        <w:rPr>
          <w:color w:val="231F20"/>
          <w:spacing w:val="-4"/>
          <w:sz w:val="30"/>
          <w:szCs w:val="30"/>
        </w:rPr>
        <w:t xml:space="preserve">өзі </w:t>
      </w:r>
      <w:r w:rsidRPr="00D576CB">
        <w:rPr>
          <w:color w:val="231F20"/>
          <w:sz w:val="30"/>
          <w:szCs w:val="30"/>
        </w:rPr>
        <w:t xml:space="preserve">тəрбиелеп отырған оқушының болашақта қандай жетістікке </w:t>
      </w:r>
      <w:r w:rsidRPr="00D576CB">
        <w:rPr>
          <w:color w:val="231F20"/>
          <w:spacing w:val="-3"/>
          <w:sz w:val="30"/>
          <w:szCs w:val="30"/>
        </w:rPr>
        <w:t xml:space="preserve">жетуін, </w:t>
      </w:r>
      <w:r w:rsidRPr="00D576CB">
        <w:rPr>
          <w:color w:val="231F20"/>
          <w:sz w:val="30"/>
          <w:szCs w:val="30"/>
        </w:rPr>
        <w:t xml:space="preserve">қандай адам болу керектігін алдын ала анықтап алуы </w:t>
      </w:r>
      <w:r w:rsidRPr="00D576CB">
        <w:rPr>
          <w:color w:val="231F20"/>
          <w:spacing w:val="-4"/>
          <w:sz w:val="30"/>
          <w:szCs w:val="30"/>
        </w:rPr>
        <w:t xml:space="preserve">қажет. </w:t>
      </w:r>
      <w:r w:rsidRPr="00D576CB">
        <w:rPr>
          <w:color w:val="231F20"/>
          <w:sz w:val="30"/>
          <w:szCs w:val="30"/>
        </w:rPr>
        <w:t>Осы тұрғыдан</w:t>
      </w:r>
      <w:r w:rsidRPr="00D576CB">
        <w:rPr>
          <w:color w:val="231F20"/>
          <w:spacing w:val="-18"/>
          <w:sz w:val="30"/>
          <w:szCs w:val="30"/>
        </w:rPr>
        <w:t xml:space="preserve"> </w:t>
      </w:r>
      <w:r w:rsidRPr="00D576CB">
        <w:rPr>
          <w:color w:val="231F20"/>
          <w:sz w:val="30"/>
          <w:szCs w:val="30"/>
        </w:rPr>
        <w:t>келіп,</w:t>
      </w:r>
      <w:r w:rsidRPr="00D576CB">
        <w:rPr>
          <w:color w:val="231F20"/>
          <w:spacing w:val="-18"/>
          <w:sz w:val="30"/>
          <w:szCs w:val="30"/>
        </w:rPr>
        <w:t xml:space="preserve"> </w:t>
      </w:r>
      <w:r w:rsidRPr="00D576CB">
        <w:rPr>
          <w:color w:val="231F20"/>
          <w:sz w:val="30"/>
          <w:szCs w:val="30"/>
        </w:rPr>
        <w:t>оқыту</w:t>
      </w:r>
      <w:r w:rsidRPr="00D576CB">
        <w:rPr>
          <w:color w:val="231F20"/>
          <w:spacing w:val="-17"/>
          <w:sz w:val="30"/>
          <w:szCs w:val="30"/>
        </w:rPr>
        <w:t xml:space="preserve"> </w:t>
      </w:r>
      <w:r w:rsidRPr="00D576CB">
        <w:rPr>
          <w:color w:val="231F20"/>
          <w:sz w:val="30"/>
          <w:szCs w:val="30"/>
        </w:rPr>
        <w:t>нысанасын</w:t>
      </w:r>
      <w:r w:rsidRPr="00D576CB">
        <w:rPr>
          <w:color w:val="231F20"/>
          <w:spacing w:val="-18"/>
          <w:sz w:val="30"/>
          <w:szCs w:val="30"/>
        </w:rPr>
        <w:t xml:space="preserve"> </w:t>
      </w:r>
      <w:r w:rsidRPr="00D576CB">
        <w:rPr>
          <w:color w:val="231F20"/>
          <w:sz w:val="30"/>
          <w:szCs w:val="30"/>
        </w:rPr>
        <w:t>Блум:</w:t>
      </w:r>
      <w:r w:rsidRPr="00D576CB">
        <w:rPr>
          <w:color w:val="231F20"/>
          <w:spacing w:val="-17"/>
          <w:sz w:val="30"/>
          <w:szCs w:val="30"/>
        </w:rPr>
        <w:t xml:space="preserve"> </w:t>
      </w:r>
      <w:r w:rsidRPr="00D576CB">
        <w:rPr>
          <w:color w:val="231F20"/>
          <w:sz w:val="30"/>
          <w:szCs w:val="30"/>
        </w:rPr>
        <w:t>таным</w:t>
      </w:r>
      <w:r w:rsidRPr="00D576CB">
        <w:rPr>
          <w:color w:val="231F20"/>
          <w:spacing w:val="-18"/>
          <w:sz w:val="30"/>
          <w:szCs w:val="30"/>
        </w:rPr>
        <w:t xml:space="preserve"> </w:t>
      </w:r>
      <w:r w:rsidRPr="00D576CB">
        <w:rPr>
          <w:color w:val="231F20"/>
          <w:sz w:val="30"/>
          <w:szCs w:val="30"/>
        </w:rPr>
        <w:t>саласындағы</w:t>
      </w:r>
      <w:r w:rsidRPr="00D576CB">
        <w:rPr>
          <w:color w:val="231F20"/>
          <w:spacing w:val="-18"/>
          <w:sz w:val="30"/>
          <w:szCs w:val="30"/>
        </w:rPr>
        <w:t xml:space="preserve"> </w:t>
      </w:r>
      <w:r w:rsidRPr="00D576CB">
        <w:rPr>
          <w:color w:val="231F20"/>
          <w:sz w:val="30"/>
          <w:szCs w:val="30"/>
        </w:rPr>
        <w:t>нысана, сана-сезім саласындағы нысана жəне əрекет шеберлігі (қабілет) саласындағы нысана деп үш салаға</w:t>
      </w:r>
      <w:r w:rsidRPr="00D576CB">
        <w:rPr>
          <w:color w:val="231F20"/>
          <w:spacing w:val="-3"/>
          <w:sz w:val="30"/>
          <w:szCs w:val="30"/>
        </w:rPr>
        <w:t xml:space="preserve"> </w:t>
      </w:r>
      <w:r w:rsidRPr="00D576CB">
        <w:rPr>
          <w:color w:val="231F20"/>
          <w:sz w:val="30"/>
          <w:szCs w:val="30"/>
        </w:rPr>
        <w:t>бөледі.</w:t>
      </w:r>
    </w:p>
    <w:p w:rsidR="00A22120" w:rsidRPr="00D576CB" w:rsidRDefault="00A22120" w:rsidP="00A22120">
      <w:pPr>
        <w:pStyle w:val="a9"/>
        <w:spacing w:before="6" w:line="249" w:lineRule="auto"/>
        <w:ind w:right="38"/>
        <w:jc w:val="both"/>
        <w:rPr>
          <w:sz w:val="30"/>
          <w:szCs w:val="30"/>
        </w:rPr>
      </w:pPr>
      <w:r w:rsidRPr="00D576CB">
        <w:rPr>
          <w:color w:val="231F20"/>
          <w:sz w:val="30"/>
          <w:szCs w:val="30"/>
        </w:rPr>
        <w:t>Таным саласындағы нысана дегеніміз оқушының үйренген білімін есте сақтау жəне қайталау барысындағы ақыл-парасат пен қабілеттің калыптасу нысанасын, яғни білім алу мен қабілетті дамыту жағындағы нысананы көрсетеді.</w:t>
      </w:r>
    </w:p>
    <w:p w:rsidR="00A22120" w:rsidRPr="00D576CB" w:rsidRDefault="00A22120" w:rsidP="00A22120">
      <w:pPr>
        <w:pStyle w:val="a9"/>
        <w:spacing w:before="4" w:line="249" w:lineRule="auto"/>
        <w:ind w:right="38"/>
        <w:jc w:val="both"/>
        <w:rPr>
          <w:sz w:val="30"/>
          <w:szCs w:val="30"/>
        </w:rPr>
      </w:pPr>
      <w:r w:rsidRPr="00D576CB">
        <w:rPr>
          <w:color w:val="231F20"/>
          <w:sz w:val="30"/>
          <w:szCs w:val="30"/>
        </w:rPr>
        <w:t>Сана-сезім</w:t>
      </w:r>
      <w:r w:rsidRPr="00D576CB">
        <w:rPr>
          <w:color w:val="231F20"/>
          <w:spacing w:val="-25"/>
          <w:sz w:val="30"/>
          <w:szCs w:val="30"/>
        </w:rPr>
        <w:t xml:space="preserve"> </w:t>
      </w:r>
      <w:r w:rsidRPr="00D576CB">
        <w:rPr>
          <w:color w:val="231F20"/>
          <w:sz w:val="30"/>
          <w:szCs w:val="30"/>
        </w:rPr>
        <w:t>саласындағы</w:t>
      </w:r>
      <w:r w:rsidRPr="00D576CB">
        <w:rPr>
          <w:color w:val="231F20"/>
          <w:spacing w:val="-25"/>
          <w:sz w:val="30"/>
          <w:szCs w:val="30"/>
        </w:rPr>
        <w:t xml:space="preserve"> </w:t>
      </w:r>
      <w:r w:rsidRPr="00D576CB">
        <w:rPr>
          <w:color w:val="231F20"/>
          <w:sz w:val="30"/>
          <w:szCs w:val="30"/>
        </w:rPr>
        <w:t>нысана</w:t>
      </w:r>
      <w:r w:rsidRPr="00D576CB">
        <w:rPr>
          <w:color w:val="231F20"/>
          <w:spacing w:val="-25"/>
          <w:sz w:val="30"/>
          <w:szCs w:val="30"/>
        </w:rPr>
        <w:t xml:space="preserve"> </w:t>
      </w:r>
      <w:r w:rsidRPr="00D576CB">
        <w:rPr>
          <w:color w:val="231F20"/>
          <w:sz w:val="30"/>
          <w:szCs w:val="30"/>
        </w:rPr>
        <w:t>қызығушылық,</w:t>
      </w:r>
      <w:r w:rsidRPr="00D576CB">
        <w:rPr>
          <w:color w:val="231F20"/>
          <w:spacing w:val="-25"/>
          <w:sz w:val="30"/>
          <w:szCs w:val="30"/>
        </w:rPr>
        <w:t xml:space="preserve"> </w:t>
      </w:r>
      <w:r w:rsidRPr="00D576CB">
        <w:rPr>
          <w:color w:val="231F20"/>
          <w:sz w:val="30"/>
          <w:szCs w:val="30"/>
        </w:rPr>
        <w:t>мінез,</w:t>
      </w:r>
      <w:r w:rsidRPr="00D576CB">
        <w:rPr>
          <w:color w:val="231F20"/>
          <w:spacing w:val="-25"/>
          <w:sz w:val="30"/>
          <w:szCs w:val="30"/>
        </w:rPr>
        <w:t xml:space="preserve"> </w:t>
      </w:r>
      <w:r w:rsidRPr="00D576CB">
        <w:rPr>
          <w:color w:val="231F20"/>
          <w:sz w:val="30"/>
          <w:szCs w:val="30"/>
        </w:rPr>
        <w:t>құндылық көзқарасы, сондай-ақ бейімділік қабілеті жағындағы нысананы, яғни ақыл-парасатқа жатпайтын факторлар жағындағы нысананы көрсетеді.</w:t>
      </w:r>
    </w:p>
    <w:p w:rsidR="00A22120" w:rsidRPr="00D576CB" w:rsidRDefault="00A22120" w:rsidP="00A22120">
      <w:pPr>
        <w:pStyle w:val="a9"/>
        <w:spacing w:before="11" w:line="249" w:lineRule="auto"/>
        <w:ind w:right="38"/>
        <w:jc w:val="both"/>
        <w:rPr>
          <w:sz w:val="30"/>
          <w:szCs w:val="30"/>
        </w:rPr>
      </w:pPr>
      <w:r w:rsidRPr="00D576CB">
        <w:rPr>
          <w:color w:val="231F20"/>
          <w:sz w:val="30"/>
          <w:szCs w:val="30"/>
        </w:rPr>
        <w:t>Іс-əрекет шеберлігі саласындағы нысана дегеніміз – меңгеру жəне əрекет шеберлігі жағындағы нысананы көрсетеді.</w:t>
      </w:r>
    </w:p>
    <w:p w:rsidR="00A22120" w:rsidRPr="00D576CB" w:rsidRDefault="00A22120" w:rsidP="00A22120">
      <w:pPr>
        <w:pStyle w:val="a9"/>
        <w:spacing w:before="2" w:line="249" w:lineRule="auto"/>
        <w:ind w:right="38"/>
        <w:jc w:val="both"/>
        <w:rPr>
          <w:sz w:val="30"/>
          <w:szCs w:val="30"/>
        </w:rPr>
      </w:pPr>
      <w:r w:rsidRPr="00D576CB">
        <w:rPr>
          <w:color w:val="231F20"/>
          <w:sz w:val="30"/>
          <w:szCs w:val="30"/>
        </w:rPr>
        <w:t>Блумның</w:t>
      </w:r>
      <w:r w:rsidRPr="00D576CB">
        <w:rPr>
          <w:color w:val="231F20"/>
          <w:spacing w:val="-11"/>
          <w:sz w:val="30"/>
          <w:szCs w:val="30"/>
        </w:rPr>
        <w:t xml:space="preserve"> </w:t>
      </w:r>
      <w:r w:rsidRPr="00D576CB">
        <w:rPr>
          <w:color w:val="231F20"/>
          <w:sz w:val="30"/>
          <w:szCs w:val="30"/>
        </w:rPr>
        <w:t>еңбегі</w:t>
      </w:r>
      <w:r w:rsidRPr="00D576CB">
        <w:rPr>
          <w:color w:val="231F20"/>
          <w:spacing w:val="-10"/>
          <w:sz w:val="30"/>
          <w:szCs w:val="30"/>
        </w:rPr>
        <w:t xml:space="preserve"> </w:t>
      </w:r>
      <w:r w:rsidRPr="00D576CB">
        <w:rPr>
          <w:color w:val="231F20"/>
          <w:sz w:val="30"/>
          <w:szCs w:val="30"/>
        </w:rPr>
        <w:t>оның</w:t>
      </w:r>
      <w:r w:rsidRPr="00D576CB">
        <w:rPr>
          <w:color w:val="231F20"/>
          <w:spacing w:val="-10"/>
          <w:sz w:val="30"/>
          <w:szCs w:val="30"/>
        </w:rPr>
        <w:t xml:space="preserve"> </w:t>
      </w:r>
      <w:r w:rsidRPr="00D576CB">
        <w:rPr>
          <w:color w:val="231F20"/>
          <w:sz w:val="30"/>
          <w:szCs w:val="30"/>
        </w:rPr>
        <w:t>оқыту</w:t>
      </w:r>
      <w:r w:rsidRPr="00D576CB">
        <w:rPr>
          <w:color w:val="231F20"/>
          <w:spacing w:val="-10"/>
          <w:sz w:val="30"/>
          <w:szCs w:val="30"/>
        </w:rPr>
        <w:t xml:space="preserve"> </w:t>
      </w:r>
      <w:r w:rsidRPr="00D576CB">
        <w:rPr>
          <w:color w:val="231F20"/>
          <w:sz w:val="30"/>
          <w:szCs w:val="30"/>
        </w:rPr>
        <w:t>нысанасын</w:t>
      </w:r>
      <w:r w:rsidRPr="00D576CB">
        <w:rPr>
          <w:color w:val="231F20"/>
          <w:spacing w:val="-10"/>
          <w:sz w:val="30"/>
          <w:szCs w:val="30"/>
        </w:rPr>
        <w:t xml:space="preserve"> </w:t>
      </w:r>
      <w:r w:rsidRPr="00D576CB">
        <w:rPr>
          <w:color w:val="231F20"/>
          <w:sz w:val="30"/>
          <w:szCs w:val="30"/>
        </w:rPr>
        <w:t>белгілі</w:t>
      </w:r>
      <w:r w:rsidRPr="00D576CB">
        <w:rPr>
          <w:color w:val="231F20"/>
          <w:spacing w:val="-10"/>
          <w:sz w:val="30"/>
          <w:szCs w:val="30"/>
        </w:rPr>
        <w:t xml:space="preserve"> </w:t>
      </w:r>
      <w:r w:rsidRPr="00D576CB">
        <w:rPr>
          <w:color w:val="231F20"/>
          <w:sz w:val="30"/>
          <w:szCs w:val="30"/>
        </w:rPr>
        <w:t>өлшем</w:t>
      </w:r>
      <w:r w:rsidRPr="00D576CB">
        <w:rPr>
          <w:color w:val="231F20"/>
          <w:spacing w:val="-10"/>
          <w:sz w:val="30"/>
          <w:szCs w:val="30"/>
        </w:rPr>
        <w:t xml:space="preserve"> </w:t>
      </w:r>
      <w:r w:rsidRPr="00D576CB">
        <w:rPr>
          <w:color w:val="231F20"/>
          <w:sz w:val="30"/>
          <w:szCs w:val="30"/>
        </w:rPr>
        <w:t>бойынша тəртіпті түрде жүйелеп айқындық пен жүйелілік</w:t>
      </w:r>
      <w:r w:rsidRPr="00D576CB">
        <w:rPr>
          <w:color w:val="231F20"/>
          <w:spacing w:val="-26"/>
          <w:sz w:val="30"/>
          <w:szCs w:val="30"/>
        </w:rPr>
        <w:t xml:space="preserve"> </w:t>
      </w:r>
      <w:r w:rsidRPr="00D576CB">
        <w:rPr>
          <w:color w:val="231F20"/>
          <w:sz w:val="30"/>
          <w:szCs w:val="30"/>
        </w:rPr>
        <w:t>қалыптастыруынан көрінеді, Ол бұны АҚШ-тың тəлім-тəрбие ісіне мұқият зерттеу жүргізу аркылы қол жеткізді, əрі бұл еңбегі Блумның əлемдегі атағын да асқақтата</w:t>
      </w:r>
      <w:r w:rsidRPr="00D576CB">
        <w:rPr>
          <w:color w:val="231F20"/>
          <w:spacing w:val="-4"/>
          <w:sz w:val="30"/>
          <w:szCs w:val="30"/>
        </w:rPr>
        <w:t xml:space="preserve"> </w:t>
      </w:r>
      <w:r w:rsidRPr="00D576CB">
        <w:rPr>
          <w:color w:val="231F20"/>
          <w:sz w:val="30"/>
          <w:szCs w:val="30"/>
        </w:rPr>
        <w:t>түсті.</w:t>
      </w:r>
    </w:p>
    <w:p w:rsidR="00A22120" w:rsidRPr="00D576CB" w:rsidRDefault="00A22120" w:rsidP="00A22120">
      <w:pPr>
        <w:pStyle w:val="a9"/>
        <w:spacing w:before="5" w:line="249" w:lineRule="auto"/>
        <w:ind w:right="38"/>
        <w:jc w:val="both"/>
        <w:rPr>
          <w:sz w:val="30"/>
          <w:szCs w:val="30"/>
        </w:rPr>
      </w:pPr>
      <w:r w:rsidRPr="00D576CB">
        <w:rPr>
          <w:color w:val="231F20"/>
          <w:sz w:val="30"/>
          <w:szCs w:val="30"/>
        </w:rPr>
        <w:t>Бұрын</w:t>
      </w:r>
      <w:r w:rsidRPr="00D576CB">
        <w:rPr>
          <w:color w:val="231F20"/>
          <w:spacing w:val="-18"/>
          <w:sz w:val="30"/>
          <w:szCs w:val="30"/>
        </w:rPr>
        <w:t xml:space="preserve"> </w:t>
      </w:r>
      <w:r w:rsidRPr="00D576CB">
        <w:rPr>
          <w:color w:val="231F20"/>
          <w:sz w:val="30"/>
          <w:szCs w:val="30"/>
        </w:rPr>
        <w:t>жұрт</w:t>
      </w:r>
      <w:r w:rsidRPr="00D576CB">
        <w:rPr>
          <w:color w:val="231F20"/>
          <w:spacing w:val="-18"/>
          <w:sz w:val="30"/>
          <w:szCs w:val="30"/>
        </w:rPr>
        <w:t xml:space="preserve"> </w:t>
      </w:r>
      <w:r w:rsidRPr="00D576CB">
        <w:rPr>
          <w:color w:val="231F20"/>
          <w:sz w:val="30"/>
          <w:szCs w:val="30"/>
        </w:rPr>
        <w:t>бір</w:t>
      </w:r>
      <w:r w:rsidRPr="00D576CB">
        <w:rPr>
          <w:color w:val="231F20"/>
          <w:spacing w:val="-18"/>
          <w:sz w:val="30"/>
          <w:szCs w:val="30"/>
        </w:rPr>
        <w:t xml:space="preserve"> </w:t>
      </w:r>
      <w:r w:rsidRPr="00D576CB">
        <w:rPr>
          <w:color w:val="231F20"/>
          <w:sz w:val="30"/>
          <w:szCs w:val="30"/>
        </w:rPr>
        <w:t>адамның</w:t>
      </w:r>
      <w:r w:rsidRPr="00D576CB">
        <w:rPr>
          <w:color w:val="231F20"/>
          <w:spacing w:val="-17"/>
          <w:sz w:val="30"/>
          <w:szCs w:val="30"/>
        </w:rPr>
        <w:t xml:space="preserve"> </w:t>
      </w:r>
      <w:r w:rsidRPr="00D576CB">
        <w:rPr>
          <w:color w:val="231F20"/>
          <w:sz w:val="30"/>
          <w:szCs w:val="30"/>
        </w:rPr>
        <w:t>үйрену</w:t>
      </w:r>
      <w:r w:rsidRPr="00D576CB">
        <w:rPr>
          <w:color w:val="231F20"/>
          <w:spacing w:val="-18"/>
          <w:sz w:val="30"/>
          <w:szCs w:val="30"/>
        </w:rPr>
        <w:t xml:space="preserve"> </w:t>
      </w:r>
      <w:r w:rsidRPr="00D576CB">
        <w:rPr>
          <w:color w:val="231F20"/>
          <w:sz w:val="30"/>
          <w:szCs w:val="30"/>
        </w:rPr>
        <w:t>жағдайын</w:t>
      </w:r>
      <w:r w:rsidRPr="00D576CB">
        <w:rPr>
          <w:color w:val="231F20"/>
          <w:spacing w:val="-18"/>
          <w:sz w:val="30"/>
          <w:szCs w:val="30"/>
        </w:rPr>
        <w:t xml:space="preserve"> </w:t>
      </w:r>
      <w:r w:rsidRPr="00D576CB">
        <w:rPr>
          <w:color w:val="231F20"/>
          <w:sz w:val="30"/>
          <w:szCs w:val="30"/>
        </w:rPr>
        <w:t>тексергенде</w:t>
      </w:r>
      <w:r w:rsidRPr="00D576CB">
        <w:rPr>
          <w:color w:val="231F20"/>
          <w:spacing w:val="-17"/>
          <w:sz w:val="30"/>
          <w:szCs w:val="30"/>
        </w:rPr>
        <w:t xml:space="preserve"> </w:t>
      </w:r>
      <w:r w:rsidRPr="00D576CB">
        <w:rPr>
          <w:color w:val="231F20"/>
          <w:sz w:val="30"/>
          <w:szCs w:val="30"/>
        </w:rPr>
        <w:t>оның</w:t>
      </w:r>
      <w:r w:rsidRPr="00D576CB">
        <w:rPr>
          <w:color w:val="231F20"/>
          <w:spacing w:val="-18"/>
          <w:sz w:val="30"/>
          <w:szCs w:val="30"/>
        </w:rPr>
        <w:t xml:space="preserve"> </w:t>
      </w:r>
      <w:r w:rsidRPr="00D576CB">
        <w:rPr>
          <w:color w:val="231F20"/>
          <w:sz w:val="30"/>
          <w:szCs w:val="30"/>
        </w:rPr>
        <w:t>тек алған</w:t>
      </w:r>
      <w:r w:rsidRPr="00D576CB">
        <w:rPr>
          <w:color w:val="231F20"/>
          <w:spacing w:val="-16"/>
          <w:sz w:val="30"/>
          <w:szCs w:val="30"/>
        </w:rPr>
        <w:t xml:space="preserve"> </w:t>
      </w:r>
      <w:r w:rsidRPr="00D576CB">
        <w:rPr>
          <w:color w:val="231F20"/>
          <w:sz w:val="30"/>
          <w:szCs w:val="30"/>
        </w:rPr>
        <w:t>біліміне</w:t>
      </w:r>
      <w:r w:rsidRPr="00D576CB">
        <w:rPr>
          <w:color w:val="231F20"/>
          <w:spacing w:val="-16"/>
          <w:sz w:val="30"/>
          <w:szCs w:val="30"/>
        </w:rPr>
        <w:t xml:space="preserve"> </w:t>
      </w:r>
      <w:r w:rsidRPr="00D576CB">
        <w:rPr>
          <w:color w:val="231F20"/>
          <w:sz w:val="30"/>
          <w:szCs w:val="30"/>
        </w:rPr>
        <w:t>ғана</w:t>
      </w:r>
      <w:r w:rsidRPr="00D576CB">
        <w:rPr>
          <w:color w:val="231F20"/>
          <w:spacing w:val="-16"/>
          <w:sz w:val="30"/>
          <w:szCs w:val="30"/>
        </w:rPr>
        <w:t xml:space="preserve"> </w:t>
      </w:r>
      <w:r w:rsidRPr="00D576CB">
        <w:rPr>
          <w:color w:val="231F20"/>
          <w:sz w:val="30"/>
          <w:szCs w:val="30"/>
        </w:rPr>
        <w:t>назар</w:t>
      </w:r>
      <w:r w:rsidRPr="00D576CB">
        <w:rPr>
          <w:color w:val="231F20"/>
          <w:spacing w:val="-16"/>
          <w:sz w:val="30"/>
          <w:szCs w:val="30"/>
        </w:rPr>
        <w:t xml:space="preserve"> </w:t>
      </w:r>
      <w:r w:rsidRPr="00D576CB">
        <w:rPr>
          <w:color w:val="231F20"/>
          <w:spacing w:val="-4"/>
          <w:sz w:val="30"/>
          <w:szCs w:val="30"/>
        </w:rPr>
        <w:t>аударатын,</w:t>
      </w:r>
      <w:r w:rsidRPr="00D576CB">
        <w:rPr>
          <w:color w:val="231F20"/>
          <w:spacing w:val="-16"/>
          <w:sz w:val="30"/>
          <w:szCs w:val="30"/>
        </w:rPr>
        <w:t xml:space="preserve"> </w:t>
      </w:r>
      <w:r w:rsidRPr="00D576CB">
        <w:rPr>
          <w:color w:val="231F20"/>
          <w:sz w:val="30"/>
          <w:szCs w:val="30"/>
        </w:rPr>
        <w:t>ал</w:t>
      </w:r>
      <w:r w:rsidRPr="00D576CB">
        <w:rPr>
          <w:color w:val="231F20"/>
          <w:spacing w:val="-16"/>
          <w:sz w:val="30"/>
          <w:szCs w:val="30"/>
        </w:rPr>
        <w:t xml:space="preserve"> </w:t>
      </w:r>
      <w:r w:rsidRPr="00D576CB">
        <w:rPr>
          <w:color w:val="231F20"/>
          <w:sz w:val="30"/>
          <w:szCs w:val="30"/>
        </w:rPr>
        <w:t>Блумның</w:t>
      </w:r>
      <w:r w:rsidRPr="00D576CB">
        <w:rPr>
          <w:color w:val="231F20"/>
          <w:spacing w:val="-16"/>
          <w:sz w:val="30"/>
          <w:szCs w:val="30"/>
        </w:rPr>
        <w:t xml:space="preserve"> </w:t>
      </w:r>
      <w:r w:rsidRPr="00D576CB">
        <w:rPr>
          <w:color w:val="231F20"/>
          <w:sz w:val="30"/>
          <w:szCs w:val="30"/>
        </w:rPr>
        <w:t>таным</w:t>
      </w:r>
      <w:r w:rsidRPr="00D576CB">
        <w:rPr>
          <w:color w:val="231F20"/>
          <w:spacing w:val="-16"/>
          <w:sz w:val="30"/>
          <w:szCs w:val="30"/>
        </w:rPr>
        <w:t xml:space="preserve"> </w:t>
      </w:r>
      <w:r w:rsidRPr="00D576CB">
        <w:rPr>
          <w:color w:val="231F20"/>
          <w:sz w:val="30"/>
          <w:szCs w:val="30"/>
        </w:rPr>
        <w:t xml:space="preserve">саласындағы нысанасы бес жақты </w:t>
      </w:r>
      <w:r w:rsidRPr="00D576CB">
        <w:rPr>
          <w:color w:val="231F20"/>
          <w:spacing w:val="-3"/>
          <w:sz w:val="30"/>
          <w:szCs w:val="30"/>
        </w:rPr>
        <w:t xml:space="preserve">(түсіну, </w:t>
      </w:r>
      <w:r w:rsidRPr="00D576CB">
        <w:rPr>
          <w:color w:val="231F20"/>
          <w:spacing w:val="-4"/>
          <w:sz w:val="30"/>
          <w:szCs w:val="30"/>
        </w:rPr>
        <w:t xml:space="preserve">қолдану, </w:t>
      </w:r>
      <w:r w:rsidRPr="00D576CB">
        <w:rPr>
          <w:color w:val="231F20"/>
          <w:spacing w:val="-5"/>
          <w:sz w:val="30"/>
          <w:szCs w:val="30"/>
        </w:rPr>
        <w:t xml:space="preserve">талдау, </w:t>
      </w:r>
      <w:r w:rsidRPr="00D576CB">
        <w:rPr>
          <w:color w:val="231F20"/>
          <w:spacing w:val="-4"/>
          <w:sz w:val="30"/>
          <w:szCs w:val="30"/>
        </w:rPr>
        <w:t xml:space="preserve">жинақтау, </w:t>
      </w:r>
      <w:r w:rsidRPr="00D576CB">
        <w:rPr>
          <w:color w:val="231F20"/>
          <w:sz w:val="30"/>
          <w:szCs w:val="30"/>
        </w:rPr>
        <w:t xml:space="preserve">бағалау) қамтиды, яғни оқушылардың əр түрлі қабілеттерін </w:t>
      </w:r>
      <w:r w:rsidRPr="00D576CB">
        <w:rPr>
          <w:color w:val="231F20"/>
          <w:spacing w:val="-3"/>
          <w:sz w:val="30"/>
          <w:szCs w:val="30"/>
        </w:rPr>
        <w:t xml:space="preserve">жетілдіру </w:t>
      </w:r>
      <w:r w:rsidRPr="00D576CB">
        <w:rPr>
          <w:color w:val="231F20"/>
          <w:sz w:val="30"/>
          <w:szCs w:val="30"/>
        </w:rPr>
        <w:t>нысанасын алға</w:t>
      </w:r>
      <w:r w:rsidRPr="00D576CB">
        <w:rPr>
          <w:color w:val="231F20"/>
          <w:spacing w:val="-3"/>
          <w:sz w:val="30"/>
          <w:szCs w:val="30"/>
        </w:rPr>
        <w:t xml:space="preserve"> </w:t>
      </w:r>
      <w:r w:rsidRPr="00D576CB">
        <w:rPr>
          <w:color w:val="231F20"/>
          <w:sz w:val="30"/>
          <w:szCs w:val="30"/>
        </w:rPr>
        <w:t>қояды.</w:t>
      </w:r>
    </w:p>
    <w:p w:rsidR="00A22120" w:rsidRPr="00D576CB" w:rsidRDefault="00A22120" w:rsidP="00A22120">
      <w:pPr>
        <w:pStyle w:val="a9"/>
        <w:spacing w:before="4" w:line="249" w:lineRule="auto"/>
        <w:ind w:right="38" w:firstLine="397"/>
        <w:jc w:val="both"/>
        <w:rPr>
          <w:sz w:val="30"/>
          <w:szCs w:val="30"/>
        </w:rPr>
      </w:pPr>
      <w:r w:rsidRPr="00D576CB">
        <w:rPr>
          <w:color w:val="231F20"/>
          <w:sz w:val="30"/>
          <w:szCs w:val="30"/>
        </w:rPr>
        <w:t xml:space="preserve">Сондықтан қазіргі кезде бүкіл дүниежүзінің білім беру саласы осы көзқарасты ұстанып, оқушылардың қабілетін жан-жақты тəрбиелеуді </w:t>
      </w:r>
      <w:r w:rsidRPr="00D576CB">
        <w:rPr>
          <w:color w:val="231F20"/>
          <w:sz w:val="30"/>
          <w:szCs w:val="30"/>
        </w:rPr>
        <w:lastRenderedPageBreak/>
        <w:t>дəріптеп келеді. Білім теориясы оқушыны бағалаудың ортақ мойындалған өлшемін де ортаға қояды.</w:t>
      </w:r>
    </w:p>
    <w:p w:rsidR="00A22120" w:rsidRPr="00D576CB" w:rsidRDefault="00A22120" w:rsidP="00A22120">
      <w:pPr>
        <w:pStyle w:val="a9"/>
        <w:spacing w:before="4" w:line="249" w:lineRule="auto"/>
        <w:ind w:right="38"/>
        <w:jc w:val="both"/>
        <w:rPr>
          <w:sz w:val="30"/>
          <w:szCs w:val="30"/>
        </w:rPr>
      </w:pPr>
      <w:r w:rsidRPr="00D576CB">
        <w:rPr>
          <w:color w:val="231F20"/>
          <w:sz w:val="30"/>
          <w:szCs w:val="30"/>
        </w:rPr>
        <w:t>Бұл өлшем мұғалімдердің өзара тəжірибе алмасу қызметі мен бағалау қызметін де алға бастырады.</w:t>
      </w:r>
    </w:p>
    <w:p w:rsidR="00A22120" w:rsidRPr="00D576CB" w:rsidRDefault="00A22120" w:rsidP="00A22120">
      <w:pPr>
        <w:pStyle w:val="a9"/>
        <w:spacing w:before="2" w:line="249" w:lineRule="auto"/>
        <w:ind w:right="38"/>
        <w:jc w:val="both"/>
        <w:rPr>
          <w:sz w:val="30"/>
          <w:szCs w:val="30"/>
        </w:rPr>
      </w:pPr>
      <w:r w:rsidRPr="00D576CB">
        <w:rPr>
          <w:color w:val="231F20"/>
          <w:sz w:val="30"/>
          <w:szCs w:val="30"/>
        </w:rPr>
        <w:t>Сөйтіп, бағалаудың айқын нысанасы орнатылды. Блумның таным саласындағы оқыту нысанасы бүгінгі күні көптеген елде оқытуды бағалау мен оқулық жасаудың негізгі іргетасына айналды.</w:t>
      </w:r>
    </w:p>
    <w:p w:rsidR="00A22120" w:rsidRPr="00D576CB" w:rsidRDefault="00A22120" w:rsidP="00A22120">
      <w:pPr>
        <w:pStyle w:val="a9"/>
        <w:spacing w:before="72" w:line="249" w:lineRule="auto"/>
        <w:ind w:right="128" w:firstLine="0"/>
        <w:jc w:val="both"/>
        <w:rPr>
          <w:sz w:val="30"/>
          <w:szCs w:val="30"/>
        </w:rPr>
      </w:pPr>
      <w:r w:rsidRPr="00B518C6">
        <w:rPr>
          <w:color w:val="231F20"/>
          <w:sz w:val="30"/>
          <w:szCs w:val="30"/>
        </w:rPr>
        <w:t>ІІ. «Игеріп оқу» теориясы.</w:t>
      </w:r>
      <w:r w:rsidRPr="00D576CB">
        <w:rPr>
          <w:b/>
          <w:color w:val="231F20"/>
          <w:sz w:val="30"/>
          <w:szCs w:val="30"/>
        </w:rPr>
        <w:t xml:space="preserve"> </w:t>
      </w:r>
      <w:r w:rsidRPr="00D576CB">
        <w:rPr>
          <w:i/>
          <w:color w:val="231F20"/>
          <w:sz w:val="30"/>
          <w:szCs w:val="30"/>
        </w:rPr>
        <w:t xml:space="preserve">«Игеріп оқу» теориясы </w:t>
      </w:r>
      <w:r w:rsidRPr="00D576CB">
        <w:rPr>
          <w:color w:val="231F20"/>
          <w:sz w:val="30"/>
          <w:szCs w:val="30"/>
        </w:rPr>
        <w:t xml:space="preserve">дегеніміз сыныптық оқыту кезінде үздіксіз кері байланысқа шығу жəне дер кезінде түзету </w:t>
      </w:r>
      <w:r w:rsidRPr="00D576CB">
        <w:rPr>
          <w:color w:val="231F20"/>
          <w:spacing w:val="-6"/>
          <w:sz w:val="30"/>
          <w:szCs w:val="30"/>
        </w:rPr>
        <w:t xml:space="preserve">жасау, </w:t>
      </w:r>
      <w:r w:rsidRPr="00D576CB">
        <w:rPr>
          <w:color w:val="231F20"/>
          <w:sz w:val="30"/>
          <w:szCs w:val="30"/>
        </w:rPr>
        <w:t xml:space="preserve">оқушыларға қажетті үйрену уақытын </w:t>
      </w:r>
      <w:r w:rsidRPr="00D576CB">
        <w:rPr>
          <w:color w:val="231F20"/>
          <w:spacing w:val="-3"/>
          <w:sz w:val="30"/>
          <w:szCs w:val="30"/>
        </w:rPr>
        <w:t xml:space="preserve">беру </w:t>
      </w:r>
      <w:r w:rsidRPr="00D576CB">
        <w:rPr>
          <w:color w:val="231F20"/>
          <w:sz w:val="30"/>
          <w:szCs w:val="30"/>
        </w:rPr>
        <w:t>жəне</w:t>
      </w:r>
      <w:r w:rsidRPr="00D576CB">
        <w:rPr>
          <w:color w:val="231F20"/>
          <w:spacing w:val="-7"/>
          <w:sz w:val="30"/>
          <w:szCs w:val="30"/>
        </w:rPr>
        <w:t xml:space="preserve"> </w:t>
      </w:r>
      <w:r w:rsidRPr="00D576CB">
        <w:rPr>
          <w:color w:val="231F20"/>
          <w:sz w:val="30"/>
          <w:szCs w:val="30"/>
        </w:rPr>
        <w:t>көмектер</w:t>
      </w:r>
      <w:r w:rsidRPr="00D576CB">
        <w:rPr>
          <w:color w:val="231F20"/>
          <w:spacing w:val="-6"/>
          <w:sz w:val="30"/>
          <w:szCs w:val="30"/>
        </w:rPr>
        <w:t xml:space="preserve"> </w:t>
      </w:r>
      <w:r w:rsidRPr="00D576CB">
        <w:rPr>
          <w:color w:val="231F20"/>
          <w:sz w:val="30"/>
          <w:szCs w:val="30"/>
        </w:rPr>
        <w:t>көрсетіп</w:t>
      </w:r>
      <w:r w:rsidRPr="00D576CB">
        <w:rPr>
          <w:color w:val="231F20"/>
          <w:spacing w:val="-7"/>
          <w:sz w:val="30"/>
          <w:szCs w:val="30"/>
        </w:rPr>
        <w:t xml:space="preserve"> </w:t>
      </w:r>
      <w:r w:rsidRPr="00D576CB">
        <w:rPr>
          <w:color w:val="231F20"/>
          <w:spacing w:val="-5"/>
          <w:sz w:val="30"/>
          <w:szCs w:val="30"/>
        </w:rPr>
        <w:t>отыру,</w:t>
      </w:r>
      <w:r w:rsidRPr="00D576CB">
        <w:rPr>
          <w:color w:val="231F20"/>
          <w:spacing w:val="-6"/>
          <w:sz w:val="30"/>
          <w:szCs w:val="30"/>
        </w:rPr>
        <w:t xml:space="preserve"> </w:t>
      </w:r>
      <w:r w:rsidRPr="00D576CB">
        <w:rPr>
          <w:color w:val="231F20"/>
          <w:sz w:val="30"/>
          <w:szCs w:val="30"/>
        </w:rPr>
        <w:t>сол</w:t>
      </w:r>
      <w:r w:rsidRPr="00D576CB">
        <w:rPr>
          <w:color w:val="231F20"/>
          <w:spacing w:val="-7"/>
          <w:sz w:val="30"/>
          <w:szCs w:val="30"/>
        </w:rPr>
        <w:t xml:space="preserve"> </w:t>
      </w:r>
      <w:r w:rsidRPr="00D576CB">
        <w:rPr>
          <w:color w:val="231F20"/>
          <w:sz w:val="30"/>
          <w:szCs w:val="30"/>
        </w:rPr>
        <w:t>арқылы</w:t>
      </w:r>
      <w:r w:rsidRPr="00D576CB">
        <w:rPr>
          <w:color w:val="231F20"/>
          <w:spacing w:val="-6"/>
          <w:sz w:val="30"/>
          <w:szCs w:val="30"/>
        </w:rPr>
        <w:t xml:space="preserve"> </w:t>
      </w:r>
      <w:r w:rsidRPr="00D576CB">
        <w:rPr>
          <w:color w:val="231F20"/>
          <w:sz w:val="30"/>
          <w:szCs w:val="30"/>
        </w:rPr>
        <w:t>көп</w:t>
      </w:r>
      <w:r w:rsidRPr="00D576CB">
        <w:rPr>
          <w:color w:val="231F20"/>
          <w:spacing w:val="-7"/>
          <w:sz w:val="30"/>
          <w:szCs w:val="30"/>
        </w:rPr>
        <w:t xml:space="preserve"> </w:t>
      </w:r>
      <w:r w:rsidRPr="00D576CB">
        <w:rPr>
          <w:color w:val="231F20"/>
          <w:sz w:val="30"/>
          <w:szCs w:val="30"/>
        </w:rPr>
        <w:t>санды</w:t>
      </w:r>
      <w:r w:rsidRPr="00D576CB">
        <w:rPr>
          <w:color w:val="231F20"/>
          <w:spacing w:val="-6"/>
          <w:sz w:val="30"/>
          <w:szCs w:val="30"/>
        </w:rPr>
        <w:t xml:space="preserve"> </w:t>
      </w:r>
      <w:r w:rsidRPr="00D576CB">
        <w:rPr>
          <w:color w:val="231F20"/>
          <w:sz w:val="30"/>
          <w:szCs w:val="30"/>
        </w:rPr>
        <w:t>оқушылардың оқулық нысанасы белгілеген өлшемге жету тұрғысындағы</w:t>
      </w:r>
      <w:r w:rsidRPr="00D576CB">
        <w:rPr>
          <w:color w:val="231F20"/>
          <w:spacing w:val="-18"/>
          <w:sz w:val="30"/>
          <w:szCs w:val="30"/>
        </w:rPr>
        <w:t xml:space="preserve"> </w:t>
      </w:r>
      <w:r w:rsidRPr="00D576CB">
        <w:rPr>
          <w:color w:val="231F20"/>
          <w:sz w:val="30"/>
          <w:szCs w:val="30"/>
        </w:rPr>
        <w:t>теория.</w:t>
      </w:r>
    </w:p>
    <w:p w:rsidR="00A22120" w:rsidRPr="00D576CB" w:rsidRDefault="00A22120" w:rsidP="00A22120">
      <w:pPr>
        <w:pStyle w:val="a9"/>
        <w:spacing w:before="2"/>
        <w:ind w:left="562" w:firstLine="0"/>
        <w:jc w:val="both"/>
        <w:rPr>
          <w:sz w:val="30"/>
          <w:szCs w:val="30"/>
        </w:rPr>
      </w:pPr>
      <w:r w:rsidRPr="00D576CB">
        <w:rPr>
          <w:color w:val="231F20"/>
          <w:sz w:val="30"/>
          <w:szCs w:val="30"/>
        </w:rPr>
        <w:t>Бұл өз ішіне екі мазмұнды қамтиды:</w:t>
      </w:r>
    </w:p>
    <w:p w:rsidR="00A22120" w:rsidRPr="00D576CB" w:rsidRDefault="00A22120" w:rsidP="00DA3547">
      <w:pPr>
        <w:pStyle w:val="a4"/>
        <w:widowControl w:val="0"/>
        <w:numPr>
          <w:ilvl w:val="0"/>
          <w:numId w:val="14"/>
        </w:numPr>
        <w:tabs>
          <w:tab w:val="left" w:pos="636"/>
        </w:tabs>
        <w:autoSpaceDE w:val="0"/>
        <w:autoSpaceDN w:val="0"/>
        <w:spacing w:before="11" w:after="0" w:line="240" w:lineRule="auto"/>
        <w:ind w:left="635"/>
        <w:jc w:val="both"/>
        <w:rPr>
          <w:rFonts w:ascii="Times New Roman" w:hAnsi="Times New Roman"/>
          <w:sz w:val="30"/>
          <w:szCs w:val="30"/>
          <w:lang w:val="kk-KZ"/>
        </w:rPr>
      </w:pPr>
      <w:r w:rsidRPr="00D576CB">
        <w:rPr>
          <w:rFonts w:ascii="Times New Roman" w:hAnsi="Times New Roman"/>
          <w:color w:val="231F20"/>
          <w:sz w:val="30"/>
          <w:szCs w:val="30"/>
          <w:lang w:val="kk-KZ"/>
        </w:rPr>
        <w:t xml:space="preserve">оқыту мен </w:t>
      </w:r>
      <w:r w:rsidRPr="00D576CB">
        <w:rPr>
          <w:rFonts w:ascii="Times New Roman" w:hAnsi="Times New Roman"/>
          <w:color w:val="231F20"/>
          <w:spacing w:val="-3"/>
          <w:sz w:val="30"/>
          <w:szCs w:val="30"/>
          <w:lang w:val="kk-KZ"/>
        </w:rPr>
        <w:t xml:space="preserve">оқуда </w:t>
      </w:r>
      <w:r w:rsidRPr="00D576CB">
        <w:rPr>
          <w:rFonts w:ascii="Times New Roman" w:hAnsi="Times New Roman"/>
          <w:color w:val="231F20"/>
          <w:sz w:val="30"/>
          <w:szCs w:val="30"/>
          <w:lang w:val="kk-KZ"/>
        </w:rPr>
        <w:t>үміткерлік сезімін</w:t>
      </w:r>
      <w:r w:rsidRPr="00D576CB">
        <w:rPr>
          <w:rFonts w:ascii="Times New Roman" w:hAnsi="Times New Roman"/>
          <w:color w:val="231F20"/>
          <w:spacing w:val="-4"/>
          <w:sz w:val="30"/>
          <w:szCs w:val="30"/>
          <w:lang w:val="kk-KZ"/>
        </w:rPr>
        <w:t xml:space="preserve"> </w:t>
      </w:r>
      <w:r w:rsidRPr="00D576CB">
        <w:rPr>
          <w:rFonts w:ascii="Times New Roman" w:hAnsi="Times New Roman"/>
          <w:color w:val="231F20"/>
          <w:sz w:val="30"/>
          <w:szCs w:val="30"/>
          <w:lang w:val="kk-KZ"/>
        </w:rPr>
        <w:t>туғызу;</w:t>
      </w:r>
    </w:p>
    <w:p w:rsidR="00A22120" w:rsidRPr="00D576CB" w:rsidRDefault="00A22120" w:rsidP="00DA3547">
      <w:pPr>
        <w:pStyle w:val="a4"/>
        <w:widowControl w:val="0"/>
        <w:numPr>
          <w:ilvl w:val="0"/>
          <w:numId w:val="14"/>
        </w:numPr>
        <w:tabs>
          <w:tab w:val="left" w:pos="623"/>
        </w:tabs>
        <w:autoSpaceDE w:val="0"/>
        <w:autoSpaceDN w:val="0"/>
        <w:spacing w:before="11" w:after="0" w:line="249" w:lineRule="auto"/>
        <w:ind w:right="128" w:firstLine="396"/>
        <w:jc w:val="both"/>
        <w:rPr>
          <w:rFonts w:ascii="Times New Roman" w:hAnsi="Times New Roman"/>
          <w:sz w:val="30"/>
          <w:szCs w:val="30"/>
          <w:lang w:val="kk-KZ"/>
        </w:rPr>
      </w:pPr>
      <w:r w:rsidRPr="00D576CB">
        <w:rPr>
          <w:rFonts w:ascii="Times New Roman" w:hAnsi="Times New Roman"/>
          <w:color w:val="231F20"/>
          <w:spacing w:val="-3"/>
          <w:sz w:val="30"/>
          <w:szCs w:val="30"/>
          <w:lang w:val="kk-KZ"/>
        </w:rPr>
        <w:t>оқытуды</w:t>
      </w:r>
      <w:r w:rsidRPr="00D576CB">
        <w:rPr>
          <w:rFonts w:ascii="Times New Roman" w:hAnsi="Times New Roman"/>
          <w:color w:val="231F20"/>
          <w:spacing w:val="-10"/>
          <w:sz w:val="30"/>
          <w:szCs w:val="30"/>
          <w:lang w:val="kk-KZ"/>
        </w:rPr>
        <w:t xml:space="preserve"> </w:t>
      </w:r>
      <w:r w:rsidRPr="00D576CB">
        <w:rPr>
          <w:rFonts w:ascii="Times New Roman" w:hAnsi="Times New Roman"/>
          <w:color w:val="231F20"/>
          <w:sz w:val="30"/>
          <w:szCs w:val="30"/>
          <w:lang w:val="kk-KZ"/>
        </w:rPr>
        <w:t>өнімді</w:t>
      </w:r>
      <w:r w:rsidRPr="00D576CB">
        <w:rPr>
          <w:rFonts w:ascii="Times New Roman" w:hAnsi="Times New Roman"/>
          <w:color w:val="231F20"/>
          <w:spacing w:val="-10"/>
          <w:sz w:val="30"/>
          <w:szCs w:val="30"/>
          <w:lang w:val="kk-KZ"/>
        </w:rPr>
        <w:t xml:space="preserve"> </w:t>
      </w:r>
      <w:r w:rsidRPr="00D576CB">
        <w:rPr>
          <w:rFonts w:ascii="Times New Roman" w:hAnsi="Times New Roman"/>
          <w:color w:val="231F20"/>
          <w:sz w:val="30"/>
          <w:szCs w:val="30"/>
          <w:lang w:val="kk-KZ"/>
        </w:rPr>
        <w:t>түрде</w:t>
      </w:r>
      <w:r w:rsidRPr="00D576CB">
        <w:rPr>
          <w:rFonts w:ascii="Times New Roman" w:hAnsi="Times New Roman"/>
          <w:color w:val="231F20"/>
          <w:spacing w:val="-10"/>
          <w:sz w:val="30"/>
          <w:szCs w:val="30"/>
          <w:lang w:val="kk-KZ"/>
        </w:rPr>
        <w:t xml:space="preserve"> </w:t>
      </w:r>
      <w:r w:rsidRPr="00D576CB">
        <w:rPr>
          <w:rFonts w:ascii="Times New Roman" w:hAnsi="Times New Roman"/>
          <w:color w:val="231F20"/>
          <w:sz w:val="30"/>
          <w:szCs w:val="30"/>
          <w:lang w:val="kk-KZ"/>
        </w:rPr>
        <w:t>дербестендіріп,</w:t>
      </w:r>
      <w:r w:rsidRPr="00D576CB">
        <w:rPr>
          <w:rFonts w:ascii="Times New Roman" w:hAnsi="Times New Roman"/>
          <w:color w:val="231F20"/>
          <w:spacing w:val="-9"/>
          <w:sz w:val="30"/>
          <w:szCs w:val="30"/>
          <w:lang w:val="kk-KZ"/>
        </w:rPr>
        <w:t xml:space="preserve"> </w:t>
      </w:r>
      <w:r w:rsidRPr="00D576CB">
        <w:rPr>
          <w:rFonts w:ascii="Times New Roman" w:hAnsi="Times New Roman"/>
          <w:color w:val="231F20"/>
          <w:sz w:val="30"/>
          <w:szCs w:val="30"/>
          <w:lang w:val="kk-KZ"/>
        </w:rPr>
        <w:t>көп</w:t>
      </w:r>
      <w:r w:rsidRPr="00D576CB">
        <w:rPr>
          <w:rFonts w:ascii="Times New Roman" w:hAnsi="Times New Roman"/>
          <w:color w:val="231F20"/>
          <w:spacing w:val="-10"/>
          <w:sz w:val="30"/>
          <w:szCs w:val="30"/>
          <w:lang w:val="kk-KZ"/>
        </w:rPr>
        <w:t xml:space="preserve"> </w:t>
      </w:r>
      <w:r w:rsidRPr="00D576CB">
        <w:rPr>
          <w:rFonts w:ascii="Times New Roman" w:hAnsi="Times New Roman"/>
          <w:color w:val="231F20"/>
          <w:sz w:val="30"/>
          <w:szCs w:val="30"/>
          <w:lang w:val="kk-KZ"/>
        </w:rPr>
        <w:t>санды</w:t>
      </w:r>
      <w:r w:rsidRPr="00D576CB">
        <w:rPr>
          <w:rFonts w:ascii="Times New Roman" w:hAnsi="Times New Roman"/>
          <w:color w:val="231F20"/>
          <w:spacing w:val="-11"/>
          <w:sz w:val="30"/>
          <w:szCs w:val="30"/>
          <w:lang w:val="kk-KZ"/>
        </w:rPr>
        <w:t xml:space="preserve"> </w:t>
      </w:r>
      <w:r w:rsidRPr="00D576CB">
        <w:rPr>
          <w:rFonts w:ascii="Times New Roman" w:hAnsi="Times New Roman"/>
          <w:color w:val="231F20"/>
          <w:spacing w:val="-3"/>
          <w:sz w:val="30"/>
          <w:szCs w:val="30"/>
          <w:lang w:val="kk-KZ"/>
        </w:rPr>
        <w:t xml:space="preserve">оқушылардың </w:t>
      </w:r>
      <w:r w:rsidRPr="00D576CB">
        <w:rPr>
          <w:rFonts w:ascii="Times New Roman" w:hAnsi="Times New Roman"/>
          <w:color w:val="231F20"/>
          <w:sz w:val="30"/>
          <w:szCs w:val="30"/>
          <w:lang w:val="kk-KZ"/>
        </w:rPr>
        <w:t>жақсы үйренуіне</w:t>
      </w:r>
      <w:r w:rsidRPr="00D576CB">
        <w:rPr>
          <w:rFonts w:ascii="Times New Roman" w:hAnsi="Times New Roman"/>
          <w:color w:val="231F20"/>
          <w:spacing w:val="-1"/>
          <w:sz w:val="30"/>
          <w:szCs w:val="30"/>
          <w:lang w:val="kk-KZ"/>
        </w:rPr>
        <w:t xml:space="preserve"> </w:t>
      </w:r>
      <w:r w:rsidRPr="00D576CB">
        <w:rPr>
          <w:rFonts w:ascii="Times New Roman" w:hAnsi="Times New Roman"/>
          <w:color w:val="231F20"/>
          <w:spacing w:val="-3"/>
          <w:sz w:val="30"/>
          <w:szCs w:val="30"/>
          <w:lang w:val="kk-KZ"/>
        </w:rPr>
        <w:t>көмектесу.</w:t>
      </w:r>
    </w:p>
    <w:p w:rsidR="00A22120" w:rsidRPr="00D576CB" w:rsidRDefault="00A22120" w:rsidP="00A22120">
      <w:pPr>
        <w:pStyle w:val="a9"/>
        <w:spacing w:before="2" w:line="249" w:lineRule="auto"/>
        <w:ind w:right="128"/>
        <w:jc w:val="both"/>
        <w:rPr>
          <w:sz w:val="30"/>
          <w:szCs w:val="30"/>
        </w:rPr>
      </w:pPr>
      <w:r w:rsidRPr="00D576CB">
        <w:rPr>
          <w:color w:val="231F20"/>
          <w:sz w:val="30"/>
          <w:szCs w:val="30"/>
        </w:rPr>
        <w:t>«Игеріп оқу» теориясы өте өнімді оқыту тəсілі болып</w:t>
      </w:r>
      <w:r w:rsidRPr="00D576CB">
        <w:rPr>
          <w:color w:val="231F20"/>
          <w:spacing w:val="-27"/>
          <w:sz w:val="30"/>
          <w:szCs w:val="30"/>
        </w:rPr>
        <w:t xml:space="preserve"> </w:t>
      </w:r>
      <w:r w:rsidRPr="00D576CB">
        <w:rPr>
          <w:color w:val="231F20"/>
          <w:sz w:val="30"/>
          <w:szCs w:val="30"/>
        </w:rPr>
        <w:t xml:space="preserve">саналады, оның ең өзекті мəселесі – көп санды оқушылардың айтарлықтай үйрету нəтижесіне жете </w:t>
      </w:r>
      <w:r w:rsidRPr="00D576CB">
        <w:rPr>
          <w:color w:val="231F20"/>
          <w:spacing w:val="-3"/>
          <w:sz w:val="30"/>
          <w:szCs w:val="30"/>
        </w:rPr>
        <w:t xml:space="preserve">алмауы </w:t>
      </w:r>
      <w:r w:rsidRPr="00D576CB">
        <w:rPr>
          <w:color w:val="231F20"/>
          <w:sz w:val="30"/>
          <w:szCs w:val="30"/>
        </w:rPr>
        <w:t xml:space="preserve">олардың ақыл-парасат жағындағы кемістігінен емес, қайта, өз ерекшеліктеріне сай келетін үйрену уакыты мен оқыту көмегінің жетіспеуінен болады, егер </w:t>
      </w:r>
      <w:r w:rsidRPr="00D576CB">
        <w:rPr>
          <w:color w:val="231F20"/>
          <w:spacing w:val="-4"/>
          <w:sz w:val="30"/>
          <w:szCs w:val="30"/>
        </w:rPr>
        <w:t xml:space="preserve">мектеп </w:t>
      </w:r>
      <w:r w:rsidRPr="00D576CB">
        <w:rPr>
          <w:color w:val="231F20"/>
          <w:sz w:val="30"/>
          <w:szCs w:val="30"/>
        </w:rPr>
        <w:t xml:space="preserve">оларды лайықты үйрету шарт жағдайымен қамтамасыз ете алғаны, басым көпсанды оқушылар оқытқан нəрселерді игере алады, </w:t>
      </w:r>
      <w:r w:rsidRPr="00D576CB">
        <w:rPr>
          <w:color w:val="231F20"/>
          <w:spacing w:val="-3"/>
          <w:sz w:val="30"/>
          <w:szCs w:val="30"/>
        </w:rPr>
        <w:t xml:space="preserve">оқытудың </w:t>
      </w:r>
      <w:r w:rsidRPr="00D576CB">
        <w:rPr>
          <w:color w:val="231F20"/>
          <w:sz w:val="30"/>
          <w:szCs w:val="30"/>
        </w:rPr>
        <w:t>міндеті тек қана оқушыларға оқыған пəнін игеруге қажетті материалдармен қамтамасыз ету деп</w:t>
      </w:r>
      <w:r w:rsidRPr="00D576CB">
        <w:rPr>
          <w:color w:val="231F20"/>
          <w:spacing w:val="-9"/>
          <w:sz w:val="30"/>
          <w:szCs w:val="30"/>
        </w:rPr>
        <w:t xml:space="preserve"> </w:t>
      </w:r>
      <w:r w:rsidRPr="00D576CB">
        <w:rPr>
          <w:color w:val="231F20"/>
          <w:sz w:val="30"/>
          <w:szCs w:val="30"/>
        </w:rPr>
        <w:t>қарайды.</w:t>
      </w:r>
    </w:p>
    <w:p w:rsidR="00A22120" w:rsidRPr="00D576CB" w:rsidRDefault="00A22120" w:rsidP="00A22120">
      <w:pPr>
        <w:pStyle w:val="a9"/>
        <w:spacing w:before="8" w:line="249" w:lineRule="auto"/>
        <w:ind w:right="127"/>
        <w:jc w:val="both"/>
        <w:rPr>
          <w:sz w:val="30"/>
          <w:szCs w:val="30"/>
        </w:rPr>
      </w:pPr>
      <w:r w:rsidRPr="00D576CB">
        <w:rPr>
          <w:color w:val="231F20"/>
          <w:sz w:val="30"/>
          <w:szCs w:val="30"/>
        </w:rPr>
        <w:t>«Игеріп оқу» теориясының іс жүзіндегі маңызын мынадай бірнеше жақтардан көруге болады:</w:t>
      </w:r>
    </w:p>
    <w:p w:rsidR="00A22120" w:rsidRPr="00D576CB" w:rsidRDefault="00A22120" w:rsidP="00DA3547">
      <w:pPr>
        <w:pStyle w:val="a4"/>
        <w:widowControl w:val="0"/>
        <w:numPr>
          <w:ilvl w:val="2"/>
          <w:numId w:val="15"/>
        </w:numPr>
        <w:tabs>
          <w:tab w:val="left" w:pos="791"/>
        </w:tabs>
        <w:autoSpaceDE w:val="0"/>
        <w:autoSpaceDN w:val="0"/>
        <w:spacing w:before="2" w:after="0" w:line="249" w:lineRule="auto"/>
        <w:ind w:right="128" w:firstLine="397"/>
        <w:jc w:val="both"/>
        <w:rPr>
          <w:rFonts w:ascii="Times New Roman" w:hAnsi="Times New Roman"/>
          <w:sz w:val="30"/>
          <w:szCs w:val="30"/>
          <w:lang w:val="kk-KZ"/>
        </w:rPr>
      </w:pPr>
      <w:r w:rsidRPr="00D576CB">
        <w:rPr>
          <w:rFonts w:ascii="Times New Roman" w:hAnsi="Times New Roman"/>
          <w:color w:val="231F20"/>
          <w:sz w:val="30"/>
          <w:szCs w:val="30"/>
          <w:lang w:val="kk-KZ"/>
        </w:rPr>
        <w:t>Мұғалімнің оқушы үйретуіндегі көмекші күшін сезінуіне мүмкіндік береді. Əрбір оқушыны жақсы оқи алатындығына сендіреді, мұғалім де оқыту үміті, оқушы да оқу сенімі</w:t>
      </w:r>
      <w:r w:rsidRPr="00D576CB">
        <w:rPr>
          <w:rFonts w:ascii="Times New Roman" w:hAnsi="Times New Roman"/>
          <w:color w:val="231F20"/>
          <w:spacing w:val="-8"/>
          <w:sz w:val="30"/>
          <w:szCs w:val="30"/>
          <w:lang w:val="kk-KZ"/>
        </w:rPr>
        <w:t xml:space="preserve"> </w:t>
      </w:r>
      <w:r w:rsidRPr="00D576CB">
        <w:rPr>
          <w:rFonts w:ascii="Times New Roman" w:hAnsi="Times New Roman"/>
          <w:color w:val="231F20"/>
          <w:sz w:val="30"/>
          <w:szCs w:val="30"/>
          <w:lang w:val="kk-KZ"/>
        </w:rPr>
        <w:t>болады.</w:t>
      </w:r>
    </w:p>
    <w:p w:rsidR="00A22120" w:rsidRPr="00D576CB" w:rsidRDefault="00A22120" w:rsidP="00DA3547">
      <w:pPr>
        <w:pStyle w:val="a4"/>
        <w:widowControl w:val="0"/>
        <w:numPr>
          <w:ilvl w:val="2"/>
          <w:numId w:val="15"/>
        </w:numPr>
        <w:tabs>
          <w:tab w:val="left" w:pos="713"/>
        </w:tabs>
        <w:autoSpaceDE w:val="0"/>
        <w:autoSpaceDN w:val="0"/>
        <w:spacing w:before="3" w:after="0" w:line="249" w:lineRule="auto"/>
        <w:ind w:right="128" w:firstLine="396"/>
        <w:jc w:val="both"/>
        <w:rPr>
          <w:rFonts w:ascii="Times New Roman" w:hAnsi="Times New Roman"/>
          <w:sz w:val="30"/>
          <w:szCs w:val="30"/>
        </w:rPr>
      </w:pPr>
      <w:r w:rsidRPr="00D576CB">
        <w:rPr>
          <w:rFonts w:ascii="Times New Roman" w:hAnsi="Times New Roman"/>
          <w:color w:val="231F20"/>
          <w:sz w:val="30"/>
          <w:szCs w:val="30"/>
          <w:lang w:val="kk-KZ"/>
        </w:rPr>
        <w:t>«Игеріп</w:t>
      </w:r>
      <w:r w:rsidRPr="00D576CB">
        <w:rPr>
          <w:rFonts w:ascii="Times New Roman" w:hAnsi="Times New Roman"/>
          <w:color w:val="231F20"/>
          <w:spacing w:val="-19"/>
          <w:sz w:val="30"/>
          <w:szCs w:val="30"/>
          <w:lang w:val="kk-KZ"/>
        </w:rPr>
        <w:t xml:space="preserve"> </w:t>
      </w:r>
      <w:r w:rsidRPr="00D576CB">
        <w:rPr>
          <w:rFonts w:ascii="Times New Roman" w:hAnsi="Times New Roman"/>
          <w:color w:val="231F20"/>
          <w:spacing w:val="-3"/>
          <w:sz w:val="30"/>
          <w:szCs w:val="30"/>
          <w:lang w:val="kk-KZ"/>
        </w:rPr>
        <w:t>оқудың»</w:t>
      </w:r>
      <w:r w:rsidRPr="00D576CB">
        <w:rPr>
          <w:rFonts w:ascii="Times New Roman" w:hAnsi="Times New Roman"/>
          <w:color w:val="231F20"/>
          <w:spacing w:val="-19"/>
          <w:sz w:val="30"/>
          <w:szCs w:val="30"/>
          <w:lang w:val="kk-KZ"/>
        </w:rPr>
        <w:t xml:space="preserve"> </w:t>
      </w:r>
      <w:r w:rsidRPr="00D576CB">
        <w:rPr>
          <w:rFonts w:ascii="Times New Roman" w:hAnsi="Times New Roman"/>
          <w:color w:val="231F20"/>
          <w:sz w:val="30"/>
          <w:szCs w:val="30"/>
          <w:lang w:val="kk-KZ"/>
        </w:rPr>
        <w:t>сəтті</w:t>
      </w:r>
      <w:r w:rsidRPr="00D576CB">
        <w:rPr>
          <w:rFonts w:ascii="Times New Roman" w:hAnsi="Times New Roman"/>
          <w:color w:val="231F20"/>
          <w:spacing w:val="-19"/>
          <w:sz w:val="30"/>
          <w:szCs w:val="30"/>
          <w:lang w:val="kk-KZ"/>
        </w:rPr>
        <w:t xml:space="preserve"> </w:t>
      </w:r>
      <w:r w:rsidRPr="00D576CB">
        <w:rPr>
          <w:rFonts w:ascii="Times New Roman" w:hAnsi="Times New Roman"/>
          <w:color w:val="231F20"/>
          <w:sz w:val="30"/>
          <w:szCs w:val="30"/>
          <w:lang w:val="kk-KZ"/>
        </w:rPr>
        <w:t>болу-болмауы</w:t>
      </w:r>
      <w:r w:rsidRPr="00D576CB">
        <w:rPr>
          <w:rFonts w:ascii="Times New Roman" w:hAnsi="Times New Roman"/>
          <w:color w:val="231F20"/>
          <w:spacing w:val="-18"/>
          <w:sz w:val="30"/>
          <w:szCs w:val="30"/>
          <w:lang w:val="kk-KZ"/>
        </w:rPr>
        <w:t xml:space="preserve"> </w:t>
      </w:r>
      <w:r w:rsidRPr="00D576CB">
        <w:rPr>
          <w:rFonts w:ascii="Times New Roman" w:hAnsi="Times New Roman"/>
          <w:color w:val="231F20"/>
          <w:sz w:val="30"/>
          <w:szCs w:val="30"/>
          <w:lang w:val="kk-KZ"/>
        </w:rPr>
        <w:t>оның</w:t>
      </w:r>
      <w:r w:rsidRPr="00D576CB">
        <w:rPr>
          <w:rFonts w:ascii="Times New Roman" w:hAnsi="Times New Roman"/>
          <w:color w:val="231F20"/>
          <w:spacing w:val="-19"/>
          <w:sz w:val="30"/>
          <w:szCs w:val="30"/>
          <w:lang w:val="kk-KZ"/>
        </w:rPr>
        <w:t xml:space="preserve"> </w:t>
      </w:r>
      <w:r w:rsidRPr="00D576CB">
        <w:rPr>
          <w:rFonts w:ascii="Times New Roman" w:hAnsi="Times New Roman"/>
          <w:color w:val="231F20"/>
          <w:sz w:val="30"/>
          <w:szCs w:val="30"/>
          <w:lang w:val="kk-KZ"/>
        </w:rPr>
        <w:t>«кері</w:t>
      </w:r>
      <w:r w:rsidRPr="00D576CB">
        <w:rPr>
          <w:rFonts w:ascii="Times New Roman" w:hAnsi="Times New Roman"/>
          <w:color w:val="231F20"/>
          <w:spacing w:val="-19"/>
          <w:sz w:val="30"/>
          <w:szCs w:val="30"/>
          <w:lang w:val="kk-KZ"/>
        </w:rPr>
        <w:t xml:space="preserve"> </w:t>
      </w:r>
      <w:r w:rsidRPr="00D576CB">
        <w:rPr>
          <w:rFonts w:ascii="Times New Roman" w:hAnsi="Times New Roman"/>
          <w:color w:val="231F20"/>
          <w:sz w:val="30"/>
          <w:szCs w:val="30"/>
          <w:lang w:val="kk-KZ"/>
        </w:rPr>
        <w:t>байланыс</w:t>
      </w:r>
      <w:r w:rsidRPr="00D576CB">
        <w:rPr>
          <w:rFonts w:ascii="Times New Roman" w:hAnsi="Times New Roman"/>
          <w:color w:val="231F20"/>
          <w:spacing w:val="-18"/>
          <w:sz w:val="30"/>
          <w:szCs w:val="30"/>
          <w:lang w:val="kk-KZ"/>
        </w:rPr>
        <w:t xml:space="preserve"> </w:t>
      </w:r>
      <w:r w:rsidRPr="00D576CB">
        <w:rPr>
          <w:rFonts w:ascii="Times New Roman" w:hAnsi="Times New Roman"/>
          <w:color w:val="231F20"/>
          <w:sz w:val="30"/>
          <w:szCs w:val="30"/>
          <w:lang w:val="kk-KZ"/>
        </w:rPr>
        <w:t>пентолықтыру» барыстарының сəтті орындалу-орындалмауына байла- нысты.</w:t>
      </w:r>
      <w:r w:rsidRPr="00D576CB">
        <w:rPr>
          <w:rFonts w:ascii="Times New Roman" w:hAnsi="Times New Roman"/>
          <w:color w:val="231F20"/>
          <w:spacing w:val="34"/>
          <w:sz w:val="30"/>
          <w:szCs w:val="30"/>
          <w:lang w:val="kk-KZ"/>
        </w:rPr>
        <w:t xml:space="preserve"> </w:t>
      </w:r>
      <w:r w:rsidRPr="00D576CB">
        <w:rPr>
          <w:rFonts w:ascii="Times New Roman" w:hAnsi="Times New Roman"/>
          <w:color w:val="231F20"/>
          <w:sz w:val="30"/>
          <w:szCs w:val="30"/>
        </w:rPr>
        <w:t>Блум:</w:t>
      </w:r>
      <w:r w:rsidRPr="00D576CB">
        <w:rPr>
          <w:rFonts w:ascii="Times New Roman" w:hAnsi="Times New Roman"/>
          <w:color w:val="231F20"/>
          <w:spacing w:val="35"/>
          <w:sz w:val="30"/>
          <w:szCs w:val="30"/>
        </w:rPr>
        <w:t xml:space="preserve"> </w:t>
      </w:r>
      <w:r w:rsidRPr="00D576CB">
        <w:rPr>
          <w:rFonts w:ascii="Times New Roman" w:hAnsi="Times New Roman"/>
          <w:color w:val="231F20"/>
          <w:sz w:val="30"/>
          <w:szCs w:val="30"/>
        </w:rPr>
        <w:t>дəстүрлі</w:t>
      </w:r>
      <w:r w:rsidRPr="00D576CB">
        <w:rPr>
          <w:rFonts w:ascii="Times New Roman" w:hAnsi="Times New Roman"/>
          <w:color w:val="231F20"/>
          <w:spacing w:val="35"/>
          <w:sz w:val="30"/>
          <w:szCs w:val="30"/>
        </w:rPr>
        <w:t xml:space="preserve"> </w:t>
      </w:r>
      <w:r w:rsidRPr="00D576CB">
        <w:rPr>
          <w:rFonts w:ascii="Times New Roman" w:hAnsi="Times New Roman"/>
          <w:color w:val="231F20"/>
          <w:sz w:val="30"/>
          <w:szCs w:val="30"/>
        </w:rPr>
        <w:t>сыныптық</w:t>
      </w:r>
      <w:r w:rsidRPr="00D576CB">
        <w:rPr>
          <w:rFonts w:ascii="Times New Roman" w:hAnsi="Times New Roman"/>
          <w:color w:val="231F20"/>
          <w:spacing w:val="34"/>
          <w:sz w:val="30"/>
          <w:szCs w:val="30"/>
        </w:rPr>
        <w:t xml:space="preserve"> </w:t>
      </w:r>
      <w:r w:rsidRPr="00D576CB">
        <w:rPr>
          <w:rFonts w:ascii="Times New Roman" w:hAnsi="Times New Roman"/>
          <w:color w:val="231F20"/>
          <w:sz w:val="30"/>
          <w:szCs w:val="30"/>
        </w:rPr>
        <w:t>оқытудағы</w:t>
      </w:r>
      <w:r w:rsidRPr="00D576CB">
        <w:rPr>
          <w:rFonts w:ascii="Times New Roman" w:hAnsi="Times New Roman"/>
          <w:color w:val="231F20"/>
          <w:spacing w:val="35"/>
          <w:sz w:val="30"/>
          <w:szCs w:val="30"/>
        </w:rPr>
        <w:t xml:space="preserve"> </w:t>
      </w:r>
      <w:r w:rsidRPr="00D576CB">
        <w:rPr>
          <w:rFonts w:ascii="Times New Roman" w:hAnsi="Times New Roman"/>
          <w:color w:val="231F20"/>
          <w:sz w:val="30"/>
          <w:szCs w:val="30"/>
        </w:rPr>
        <w:t>ең</w:t>
      </w:r>
      <w:r w:rsidRPr="00D576CB">
        <w:rPr>
          <w:rFonts w:ascii="Times New Roman" w:hAnsi="Times New Roman"/>
          <w:color w:val="231F20"/>
          <w:spacing w:val="35"/>
          <w:sz w:val="30"/>
          <w:szCs w:val="30"/>
        </w:rPr>
        <w:t xml:space="preserve"> </w:t>
      </w:r>
      <w:r w:rsidRPr="00D576CB">
        <w:rPr>
          <w:rFonts w:ascii="Times New Roman" w:hAnsi="Times New Roman"/>
          <w:color w:val="231F20"/>
          <w:sz w:val="30"/>
          <w:szCs w:val="30"/>
        </w:rPr>
        <w:t>басты</w:t>
      </w:r>
      <w:r w:rsidRPr="00D576CB">
        <w:rPr>
          <w:rFonts w:ascii="Times New Roman" w:hAnsi="Times New Roman"/>
          <w:color w:val="231F20"/>
          <w:spacing w:val="34"/>
          <w:sz w:val="30"/>
          <w:szCs w:val="30"/>
        </w:rPr>
        <w:t xml:space="preserve"> </w:t>
      </w:r>
      <w:r w:rsidRPr="00D576CB">
        <w:rPr>
          <w:rFonts w:ascii="Times New Roman" w:hAnsi="Times New Roman"/>
          <w:color w:val="231F20"/>
          <w:sz w:val="30"/>
          <w:szCs w:val="30"/>
        </w:rPr>
        <w:t>қайшылық</w:t>
      </w:r>
    </w:p>
    <w:p w:rsidR="00A22120" w:rsidRPr="00D576CB" w:rsidRDefault="00A22120" w:rsidP="00000A7B">
      <w:pPr>
        <w:pStyle w:val="a4"/>
        <w:widowControl w:val="0"/>
        <w:numPr>
          <w:ilvl w:val="0"/>
          <w:numId w:val="6"/>
        </w:numPr>
        <w:tabs>
          <w:tab w:val="left" w:pos="303"/>
        </w:tabs>
        <w:autoSpaceDE w:val="0"/>
        <w:autoSpaceDN w:val="0"/>
        <w:spacing w:before="11" w:after="0" w:line="249" w:lineRule="auto"/>
        <w:ind w:right="126" w:firstLine="0"/>
        <w:jc w:val="both"/>
        <w:rPr>
          <w:rFonts w:ascii="Times New Roman" w:hAnsi="Times New Roman"/>
          <w:sz w:val="30"/>
          <w:szCs w:val="30"/>
        </w:rPr>
      </w:pPr>
      <w:r w:rsidRPr="00D576CB">
        <w:rPr>
          <w:rFonts w:ascii="Times New Roman" w:hAnsi="Times New Roman"/>
          <w:color w:val="231F20"/>
          <w:sz w:val="30"/>
          <w:szCs w:val="30"/>
        </w:rPr>
        <w:t xml:space="preserve">біртұтас оқыту мен </w:t>
      </w:r>
      <w:r w:rsidRPr="00D576CB">
        <w:rPr>
          <w:rFonts w:ascii="Times New Roman" w:hAnsi="Times New Roman"/>
          <w:color w:val="231F20"/>
          <w:spacing w:val="-3"/>
          <w:sz w:val="30"/>
          <w:szCs w:val="30"/>
        </w:rPr>
        <w:t xml:space="preserve">жеке </w:t>
      </w:r>
      <w:r w:rsidRPr="00D576CB">
        <w:rPr>
          <w:rFonts w:ascii="Times New Roman" w:hAnsi="Times New Roman"/>
          <w:color w:val="231F20"/>
          <w:sz w:val="30"/>
          <w:szCs w:val="30"/>
        </w:rPr>
        <w:t xml:space="preserve">қажеттілік арасындағы қайшылық, бұл қайшылық кей оқушылардың үйрену қызығушылығын </w:t>
      </w:r>
      <w:r w:rsidRPr="00D576CB">
        <w:rPr>
          <w:rFonts w:ascii="Times New Roman" w:hAnsi="Times New Roman"/>
          <w:color w:val="231F20"/>
          <w:spacing w:val="-2"/>
          <w:sz w:val="30"/>
          <w:szCs w:val="30"/>
        </w:rPr>
        <w:t xml:space="preserve">жояды, </w:t>
      </w:r>
      <w:r w:rsidRPr="00D576CB">
        <w:rPr>
          <w:rFonts w:ascii="Times New Roman" w:hAnsi="Times New Roman"/>
          <w:color w:val="231F20"/>
          <w:sz w:val="30"/>
          <w:szCs w:val="30"/>
        </w:rPr>
        <w:t xml:space="preserve">ал дербес оқытудағы «дер кезінде кері байланыс </w:t>
      </w:r>
      <w:r w:rsidRPr="00D576CB">
        <w:rPr>
          <w:rFonts w:ascii="Times New Roman" w:hAnsi="Times New Roman"/>
          <w:color w:val="231F20"/>
          <w:spacing w:val="-5"/>
          <w:sz w:val="30"/>
          <w:szCs w:val="30"/>
        </w:rPr>
        <w:t xml:space="preserve">орнату, </w:t>
      </w:r>
      <w:r w:rsidRPr="00D576CB">
        <w:rPr>
          <w:rFonts w:ascii="Times New Roman" w:hAnsi="Times New Roman"/>
          <w:color w:val="231F20"/>
          <w:spacing w:val="-4"/>
          <w:sz w:val="30"/>
          <w:szCs w:val="30"/>
        </w:rPr>
        <w:t xml:space="preserve">толықтыру, </w:t>
      </w:r>
      <w:r w:rsidRPr="00D576CB">
        <w:rPr>
          <w:rFonts w:ascii="Times New Roman" w:hAnsi="Times New Roman"/>
          <w:color w:val="231F20"/>
          <w:sz w:val="30"/>
          <w:szCs w:val="30"/>
        </w:rPr>
        <w:t>үйренуді дұрыс жолға салуды» сыныптағы оқытуға шеберлікпен қолданса,</w:t>
      </w:r>
      <w:r w:rsidRPr="00D576CB">
        <w:rPr>
          <w:rFonts w:ascii="Times New Roman" w:hAnsi="Times New Roman"/>
          <w:color w:val="231F20"/>
          <w:spacing w:val="-6"/>
          <w:sz w:val="30"/>
          <w:szCs w:val="30"/>
        </w:rPr>
        <w:t xml:space="preserve"> </w:t>
      </w:r>
      <w:r w:rsidRPr="00D576CB">
        <w:rPr>
          <w:rFonts w:ascii="Times New Roman" w:hAnsi="Times New Roman"/>
          <w:color w:val="231F20"/>
          <w:sz w:val="30"/>
          <w:szCs w:val="30"/>
        </w:rPr>
        <w:t>қызықты</w:t>
      </w:r>
      <w:r w:rsidRPr="00D576CB">
        <w:rPr>
          <w:rFonts w:ascii="Times New Roman" w:hAnsi="Times New Roman"/>
          <w:color w:val="231F20"/>
          <w:spacing w:val="-6"/>
          <w:sz w:val="30"/>
          <w:szCs w:val="30"/>
        </w:rPr>
        <w:t xml:space="preserve"> </w:t>
      </w:r>
      <w:r w:rsidRPr="00D576CB">
        <w:rPr>
          <w:rFonts w:ascii="Times New Roman" w:hAnsi="Times New Roman"/>
          <w:color w:val="231F20"/>
          <w:sz w:val="30"/>
          <w:szCs w:val="30"/>
        </w:rPr>
        <w:t>оқыту</w:t>
      </w:r>
      <w:r w:rsidRPr="00D576CB">
        <w:rPr>
          <w:rFonts w:ascii="Times New Roman" w:hAnsi="Times New Roman"/>
          <w:color w:val="231F20"/>
          <w:spacing w:val="-6"/>
          <w:sz w:val="30"/>
          <w:szCs w:val="30"/>
        </w:rPr>
        <w:t xml:space="preserve"> </w:t>
      </w:r>
      <w:r w:rsidRPr="00D576CB">
        <w:rPr>
          <w:rFonts w:ascii="Times New Roman" w:hAnsi="Times New Roman"/>
          <w:color w:val="231F20"/>
          <w:sz w:val="30"/>
          <w:szCs w:val="30"/>
        </w:rPr>
        <w:t>ортасы</w:t>
      </w:r>
      <w:r w:rsidRPr="00D576CB">
        <w:rPr>
          <w:rFonts w:ascii="Times New Roman" w:hAnsi="Times New Roman"/>
          <w:color w:val="231F20"/>
          <w:spacing w:val="-6"/>
          <w:sz w:val="30"/>
          <w:szCs w:val="30"/>
        </w:rPr>
        <w:t xml:space="preserve"> </w:t>
      </w:r>
      <w:r w:rsidRPr="00D576CB">
        <w:rPr>
          <w:rFonts w:ascii="Times New Roman" w:hAnsi="Times New Roman"/>
          <w:color w:val="231F20"/>
          <w:sz w:val="30"/>
          <w:szCs w:val="30"/>
        </w:rPr>
        <w:t>қалыптасып,</w:t>
      </w:r>
      <w:r w:rsidRPr="00D576CB">
        <w:rPr>
          <w:rFonts w:ascii="Times New Roman" w:hAnsi="Times New Roman"/>
          <w:color w:val="231F20"/>
          <w:spacing w:val="-6"/>
          <w:sz w:val="30"/>
          <w:szCs w:val="30"/>
        </w:rPr>
        <w:t xml:space="preserve"> </w:t>
      </w:r>
      <w:r w:rsidRPr="00D576CB">
        <w:rPr>
          <w:rFonts w:ascii="Times New Roman" w:hAnsi="Times New Roman"/>
          <w:color w:val="231F20"/>
          <w:sz w:val="30"/>
          <w:szCs w:val="30"/>
        </w:rPr>
        <w:t>біліміне</w:t>
      </w:r>
      <w:r w:rsidRPr="00D576CB">
        <w:rPr>
          <w:rFonts w:ascii="Times New Roman" w:hAnsi="Times New Roman"/>
          <w:color w:val="231F20"/>
          <w:spacing w:val="-6"/>
          <w:sz w:val="30"/>
          <w:szCs w:val="30"/>
        </w:rPr>
        <w:t xml:space="preserve"> </w:t>
      </w:r>
      <w:r w:rsidRPr="00D576CB">
        <w:rPr>
          <w:rFonts w:ascii="Times New Roman" w:hAnsi="Times New Roman"/>
          <w:color w:val="231F20"/>
          <w:sz w:val="30"/>
          <w:szCs w:val="30"/>
        </w:rPr>
        <w:t>қарай</w:t>
      </w:r>
      <w:r w:rsidRPr="00D576CB">
        <w:rPr>
          <w:rFonts w:ascii="Times New Roman" w:hAnsi="Times New Roman"/>
          <w:color w:val="231F20"/>
          <w:spacing w:val="-6"/>
          <w:sz w:val="30"/>
          <w:szCs w:val="30"/>
        </w:rPr>
        <w:t xml:space="preserve"> </w:t>
      </w:r>
      <w:r w:rsidRPr="00D576CB">
        <w:rPr>
          <w:rFonts w:ascii="Times New Roman" w:hAnsi="Times New Roman"/>
          <w:color w:val="231F20"/>
          <w:spacing w:val="-5"/>
          <w:sz w:val="30"/>
          <w:szCs w:val="30"/>
        </w:rPr>
        <w:t xml:space="preserve">оқыту, </w:t>
      </w:r>
      <w:r w:rsidRPr="00D576CB">
        <w:rPr>
          <w:rFonts w:ascii="Times New Roman" w:hAnsi="Times New Roman"/>
          <w:color w:val="231F20"/>
          <w:sz w:val="30"/>
          <w:szCs w:val="30"/>
        </w:rPr>
        <w:t xml:space="preserve">барлық оқушыны негізге алу сынды көзқарасты іске асырып, оқыту сапасын жан-жақты көтеруге </w:t>
      </w:r>
      <w:r w:rsidRPr="00D576CB">
        <w:rPr>
          <w:rFonts w:ascii="Times New Roman" w:hAnsi="Times New Roman"/>
          <w:color w:val="231F20"/>
          <w:spacing w:val="-3"/>
          <w:sz w:val="30"/>
          <w:szCs w:val="30"/>
        </w:rPr>
        <w:t xml:space="preserve">жол </w:t>
      </w:r>
      <w:r w:rsidRPr="00D576CB">
        <w:rPr>
          <w:rFonts w:ascii="Times New Roman" w:hAnsi="Times New Roman"/>
          <w:color w:val="231F20"/>
          <w:sz w:val="30"/>
          <w:szCs w:val="30"/>
        </w:rPr>
        <w:t>ашады деп</w:t>
      </w:r>
      <w:r w:rsidRPr="00D576CB">
        <w:rPr>
          <w:rFonts w:ascii="Times New Roman" w:hAnsi="Times New Roman"/>
          <w:color w:val="231F20"/>
          <w:spacing w:val="-5"/>
          <w:sz w:val="30"/>
          <w:szCs w:val="30"/>
        </w:rPr>
        <w:t xml:space="preserve"> </w:t>
      </w:r>
      <w:r w:rsidRPr="00D576CB">
        <w:rPr>
          <w:rFonts w:ascii="Times New Roman" w:hAnsi="Times New Roman"/>
          <w:color w:val="231F20"/>
          <w:sz w:val="30"/>
          <w:szCs w:val="30"/>
        </w:rPr>
        <w:t>санайды.</w:t>
      </w:r>
    </w:p>
    <w:p w:rsidR="00A22120" w:rsidRPr="00D576CB" w:rsidRDefault="00A22120" w:rsidP="00A22120">
      <w:pPr>
        <w:pStyle w:val="a9"/>
        <w:spacing w:before="6" w:line="249" w:lineRule="auto"/>
        <w:ind w:right="128"/>
        <w:jc w:val="both"/>
        <w:rPr>
          <w:sz w:val="30"/>
          <w:szCs w:val="30"/>
        </w:rPr>
      </w:pPr>
      <w:r w:rsidRPr="00D576CB">
        <w:rPr>
          <w:color w:val="231F20"/>
          <w:sz w:val="30"/>
          <w:szCs w:val="30"/>
        </w:rPr>
        <w:lastRenderedPageBreak/>
        <w:t xml:space="preserve">«Игеріп оқу», «Тəлім-тəрбие нысанасын түрге бөлу» теория- сы анықтаған оқыту нысанасына сай жүргізіледі. Бұл мұғалімнің оқытудағы сұрақ қою, </w:t>
      </w:r>
      <w:r w:rsidRPr="00D576CB">
        <w:rPr>
          <w:color w:val="231F20"/>
          <w:spacing w:val="-3"/>
          <w:sz w:val="30"/>
          <w:szCs w:val="30"/>
        </w:rPr>
        <w:t xml:space="preserve">түсіндіру, </w:t>
      </w:r>
      <w:r w:rsidRPr="00D576CB">
        <w:rPr>
          <w:color w:val="231F20"/>
          <w:sz w:val="30"/>
          <w:szCs w:val="30"/>
        </w:rPr>
        <w:t xml:space="preserve">жаттығу </w:t>
      </w:r>
      <w:r w:rsidRPr="00D576CB">
        <w:rPr>
          <w:color w:val="231F20"/>
          <w:spacing w:val="-4"/>
          <w:sz w:val="30"/>
          <w:szCs w:val="30"/>
        </w:rPr>
        <w:t xml:space="preserve">орындату, </w:t>
      </w:r>
      <w:r w:rsidRPr="00D576CB">
        <w:rPr>
          <w:color w:val="231F20"/>
          <w:sz w:val="30"/>
          <w:szCs w:val="30"/>
        </w:rPr>
        <w:t>тексеру жүргізу барысындағы білім мен біліктік қатынасын толық меңгеруге, қателіктерден сақтануға немесе түзетуге, оқушылардың ұқсамаған сатыдағы үйрену өресіне жетуіне пайдасын</w:t>
      </w:r>
      <w:r w:rsidRPr="00D576CB">
        <w:rPr>
          <w:color w:val="231F20"/>
          <w:spacing w:val="-6"/>
          <w:sz w:val="30"/>
          <w:szCs w:val="30"/>
        </w:rPr>
        <w:t xml:space="preserve"> </w:t>
      </w:r>
      <w:r w:rsidRPr="00D576CB">
        <w:rPr>
          <w:color w:val="231F20"/>
          <w:sz w:val="30"/>
          <w:szCs w:val="30"/>
        </w:rPr>
        <w:t>тигізеді.</w:t>
      </w:r>
    </w:p>
    <w:p w:rsidR="00A22120" w:rsidRPr="00D576CB" w:rsidRDefault="00A22120" w:rsidP="00A22120">
      <w:pPr>
        <w:pStyle w:val="a9"/>
        <w:spacing w:before="72" w:line="256" w:lineRule="auto"/>
        <w:ind w:right="38" w:firstLine="0"/>
        <w:jc w:val="both"/>
        <w:rPr>
          <w:sz w:val="30"/>
          <w:szCs w:val="30"/>
        </w:rPr>
      </w:pPr>
      <w:r w:rsidRPr="00D576CB">
        <w:rPr>
          <w:color w:val="231F20"/>
          <w:spacing w:val="-3"/>
          <w:sz w:val="30"/>
          <w:szCs w:val="30"/>
        </w:rPr>
        <w:t xml:space="preserve">Оқытуды бағалауды </w:t>
      </w:r>
      <w:r w:rsidRPr="00D576CB">
        <w:rPr>
          <w:color w:val="231F20"/>
          <w:sz w:val="30"/>
          <w:szCs w:val="30"/>
        </w:rPr>
        <w:t>тек оқушыларға балдық жүйе</w:t>
      </w:r>
      <w:r w:rsidRPr="00D576CB">
        <w:rPr>
          <w:color w:val="231F20"/>
          <w:spacing w:val="37"/>
          <w:sz w:val="30"/>
          <w:szCs w:val="30"/>
        </w:rPr>
        <w:t xml:space="preserve"> </w:t>
      </w:r>
      <w:r w:rsidRPr="00D576CB">
        <w:rPr>
          <w:color w:val="231F20"/>
          <w:sz w:val="30"/>
          <w:szCs w:val="30"/>
        </w:rPr>
        <w:t>бойын баға</w:t>
      </w:r>
      <w:r w:rsidRPr="00D576CB">
        <w:rPr>
          <w:color w:val="231F20"/>
          <w:spacing w:val="-14"/>
          <w:sz w:val="30"/>
          <w:szCs w:val="30"/>
        </w:rPr>
        <w:t xml:space="preserve"> </w:t>
      </w:r>
      <w:r w:rsidRPr="00D576CB">
        <w:rPr>
          <w:color w:val="231F20"/>
          <w:sz w:val="30"/>
          <w:szCs w:val="30"/>
        </w:rPr>
        <w:t>беру</w:t>
      </w:r>
      <w:r w:rsidRPr="00D576CB">
        <w:rPr>
          <w:color w:val="231F20"/>
          <w:spacing w:val="-14"/>
          <w:sz w:val="30"/>
          <w:szCs w:val="30"/>
        </w:rPr>
        <w:t xml:space="preserve"> </w:t>
      </w:r>
      <w:r w:rsidRPr="00D576CB">
        <w:rPr>
          <w:color w:val="231F20"/>
          <w:sz w:val="30"/>
          <w:szCs w:val="30"/>
        </w:rPr>
        <w:t>ғана</w:t>
      </w:r>
      <w:r w:rsidRPr="00D576CB">
        <w:rPr>
          <w:color w:val="231F20"/>
          <w:spacing w:val="-14"/>
          <w:sz w:val="30"/>
          <w:szCs w:val="30"/>
        </w:rPr>
        <w:t xml:space="preserve"> </w:t>
      </w:r>
      <w:r w:rsidRPr="00D576CB">
        <w:rPr>
          <w:color w:val="231F20"/>
          <w:sz w:val="30"/>
          <w:szCs w:val="30"/>
        </w:rPr>
        <w:t>емес,</w:t>
      </w:r>
      <w:r w:rsidRPr="00D576CB">
        <w:rPr>
          <w:color w:val="231F20"/>
          <w:spacing w:val="-14"/>
          <w:sz w:val="30"/>
          <w:szCs w:val="30"/>
        </w:rPr>
        <w:t xml:space="preserve"> </w:t>
      </w:r>
      <w:r w:rsidRPr="00D576CB">
        <w:rPr>
          <w:color w:val="231F20"/>
          <w:sz w:val="30"/>
          <w:szCs w:val="30"/>
        </w:rPr>
        <w:t>қайта</w:t>
      </w:r>
      <w:r w:rsidRPr="00D576CB">
        <w:rPr>
          <w:color w:val="231F20"/>
          <w:spacing w:val="-14"/>
          <w:sz w:val="30"/>
          <w:szCs w:val="30"/>
        </w:rPr>
        <w:t xml:space="preserve"> </w:t>
      </w:r>
      <w:r w:rsidRPr="00D576CB">
        <w:rPr>
          <w:color w:val="231F20"/>
          <w:sz w:val="30"/>
          <w:szCs w:val="30"/>
        </w:rPr>
        <w:t>олардың</w:t>
      </w:r>
      <w:r w:rsidRPr="00D576CB">
        <w:rPr>
          <w:color w:val="231F20"/>
          <w:spacing w:val="-14"/>
          <w:sz w:val="30"/>
          <w:szCs w:val="30"/>
        </w:rPr>
        <w:t xml:space="preserve"> </w:t>
      </w:r>
      <w:r w:rsidRPr="00D576CB">
        <w:rPr>
          <w:color w:val="231F20"/>
          <w:sz w:val="30"/>
          <w:szCs w:val="30"/>
        </w:rPr>
        <w:t>үйрену</w:t>
      </w:r>
      <w:r w:rsidRPr="00D576CB">
        <w:rPr>
          <w:color w:val="231F20"/>
          <w:spacing w:val="-14"/>
          <w:sz w:val="30"/>
          <w:szCs w:val="30"/>
        </w:rPr>
        <w:t xml:space="preserve"> </w:t>
      </w:r>
      <w:r w:rsidRPr="00D576CB">
        <w:rPr>
          <w:color w:val="231F20"/>
          <w:sz w:val="30"/>
          <w:szCs w:val="30"/>
        </w:rPr>
        <w:t>белсенділігін</w:t>
      </w:r>
      <w:r w:rsidRPr="00D576CB">
        <w:rPr>
          <w:color w:val="231F20"/>
          <w:spacing w:val="-14"/>
          <w:sz w:val="30"/>
          <w:szCs w:val="30"/>
        </w:rPr>
        <w:t xml:space="preserve"> </w:t>
      </w:r>
      <w:r w:rsidRPr="00D576CB">
        <w:rPr>
          <w:color w:val="231F20"/>
          <w:sz w:val="30"/>
          <w:szCs w:val="30"/>
        </w:rPr>
        <w:t>жоғарылату құралына</w:t>
      </w:r>
      <w:r w:rsidRPr="00D576CB">
        <w:rPr>
          <w:color w:val="231F20"/>
          <w:spacing w:val="-1"/>
          <w:sz w:val="30"/>
          <w:szCs w:val="30"/>
        </w:rPr>
        <w:t xml:space="preserve"> </w:t>
      </w:r>
      <w:r w:rsidRPr="00D576CB">
        <w:rPr>
          <w:color w:val="231F20"/>
          <w:sz w:val="30"/>
          <w:szCs w:val="30"/>
        </w:rPr>
        <w:t>айналдырады.</w:t>
      </w:r>
    </w:p>
    <w:p w:rsidR="00A22120" w:rsidRPr="00D576CB" w:rsidRDefault="00A22120" w:rsidP="00A22120">
      <w:pPr>
        <w:pStyle w:val="a9"/>
        <w:spacing w:line="256" w:lineRule="auto"/>
        <w:ind w:right="38"/>
        <w:jc w:val="both"/>
        <w:rPr>
          <w:sz w:val="30"/>
          <w:szCs w:val="30"/>
        </w:rPr>
      </w:pPr>
      <w:r w:rsidRPr="00D576CB">
        <w:rPr>
          <w:color w:val="231F20"/>
          <w:sz w:val="30"/>
          <w:szCs w:val="30"/>
        </w:rPr>
        <w:t>Бұндай тексеру қалыптаса келе оқушыларға қысым түсіру</w:t>
      </w:r>
      <w:r w:rsidRPr="00D576CB">
        <w:rPr>
          <w:color w:val="231F20"/>
          <w:spacing w:val="-28"/>
          <w:sz w:val="30"/>
          <w:szCs w:val="30"/>
        </w:rPr>
        <w:t xml:space="preserve"> </w:t>
      </w:r>
      <w:r w:rsidRPr="00D576CB">
        <w:rPr>
          <w:color w:val="231F20"/>
          <w:sz w:val="30"/>
          <w:szCs w:val="30"/>
        </w:rPr>
        <w:t xml:space="preserve">емес, қайта, табысқа </w:t>
      </w:r>
      <w:r w:rsidRPr="00D576CB">
        <w:rPr>
          <w:color w:val="231F20"/>
          <w:spacing w:val="-3"/>
          <w:sz w:val="30"/>
          <w:szCs w:val="30"/>
        </w:rPr>
        <w:t xml:space="preserve">жетудің </w:t>
      </w:r>
      <w:r w:rsidRPr="00D576CB">
        <w:rPr>
          <w:color w:val="231F20"/>
          <w:sz w:val="30"/>
          <w:szCs w:val="30"/>
        </w:rPr>
        <w:t>шаттығын сыйлайды.</w:t>
      </w:r>
    </w:p>
    <w:p w:rsidR="00A22120" w:rsidRPr="00D576CB" w:rsidRDefault="00A22120" w:rsidP="00DA3547">
      <w:pPr>
        <w:pStyle w:val="a4"/>
        <w:widowControl w:val="0"/>
        <w:numPr>
          <w:ilvl w:val="0"/>
          <w:numId w:val="16"/>
        </w:numPr>
        <w:tabs>
          <w:tab w:val="left" w:pos="757"/>
        </w:tabs>
        <w:autoSpaceDE w:val="0"/>
        <w:autoSpaceDN w:val="0"/>
        <w:spacing w:after="0" w:line="256" w:lineRule="auto"/>
        <w:ind w:left="110" w:right="38" w:firstLine="396"/>
        <w:jc w:val="both"/>
        <w:rPr>
          <w:rFonts w:ascii="Times New Roman" w:hAnsi="Times New Roman"/>
          <w:sz w:val="30"/>
          <w:szCs w:val="30"/>
          <w:lang w:val="kk-KZ"/>
        </w:rPr>
      </w:pPr>
      <w:r w:rsidRPr="00D576CB">
        <w:rPr>
          <w:rFonts w:ascii="Times New Roman" w:hAnsi="Times New Roman"/>
          <w:color w:val="231F20"/>
          <w:sz w:val="30"/>
          <w:szCs w:val="30"/>
          <w:lang w:val="kk-KZ"/>
        </w:rPr>
        <w:t xml:space="preserve">«Игеріп оқу» теориясы оқушылардың үйрену барысындағы жүрексіну психикасын жоюға назар </w:t>
      </w:r>
      <w:r w:rsidRPr="00D576CB">
        <w:rPr>
          <w:rFonts w:ascii="Times New Roman" w:hAnsi="Times New Roman"/>
          <w:color w:val="231F20"/>
          <w:spacing w:val="-3"/>
          <w:sz w:val="30"/>
          <w:szCs w:val="30"/>
          <w:lang w:val="kk-KZ"/>
        </w:rPr>
        <w:t xml:space="preserve">аударады, </w:t>
      </w:r>
      <w:r w:rsidRPr="00D576CB">
        <w:rPr>
          <w:rFonts w:ascii="Times New Roman" w:hAnsi="Times New Roman"/>
          <w:color w:val="231F20"/>
          <w:sz w:val="30"/>
          <w:szCs w:val="30"/>
          <w:lang w:val="kk-KZ"/>
        </w:rPr>
        <w:t xml:space="preserve">əсіресе </w:t>
      </w:r>
      <w:r w:rsidRPr="00D576CB">
        <w:rPr>
          <w:rFonts w:ascii="Times New Roman" w:hAnsi="Times New Roman"/>
          <w:color w:val="231F20"/>
          <w:spacing w:val="-3"/>
          <w:sz w:val="30"/>
          <w:szCs w:val="30"/>
          <w:lang w:val="kk-KZ"/>
        </w:rPr>
        <w:t xml:space="preserve">оқуда </w:t>
      </w:r>
      <w:r w:rsidRPr="00D576CB">
        <w:rPr>
          <w:rFonts w:ascii="Times New Roman" w:hAnsi="Times New Roman"/>
          <w:color w:val="231F20"/>
          <w:sz w:val="30"/>
          <w:szCs w:val="30"/>
          <w:lang w:val="kk-KZ"/>
        </w:rPr>
        <w:t>нашар оқушылардың талпыныспен жеткен табыстарының дəмін татуға көмектесуге ерекше мəн</w:t>
      </w:r>
      <w:r w:rsidRPr="00D576CB">
        <w:rPr>
          <w:rFonts w:ascii="Times New Roman" w:hAnsi="Times New Roman"/>
          <w:color w:val="231F20"/>
          <w:spacing w:val="-4"/>
          <w:sz w:val="30"/>
          <w:szCs w:val="30"/>
          <w:lang w:val="kk-KZ"/>
        </w:rPr>
        <w:t xml:space="preserve"> </w:t>
      </w:r>
      <w:r w:rsidRPr="00D576CB">
        <w:rPr>
          <w:rFonts w:ascii="Times New Roman" w:hAnsi="Times New Roman"/>
          <w:color w:val="231F20"/>
          <w:sz w:val="30"/>
          <w:szCs w:val="30"/>
          <w:lang w:val="kk-KZ"/>
        </w:rPr>
        <w:t>береді.</w:t>
      </w:r>
    </w:p>
    <w:p w:rsidR="00A22120" w:rsidRDefault="00A22120" w:rsidP="00A22120">
      <w:pPr>
        <w:spacing w:before="2" w:line="249" w:lineRule="auto"/>
        <w:ind w:left="110" w:right="38" w:firstLine="396"/>
        <w:jc w:val="both"/>
        <w:rPr>
          <w:rFonts w:ascii="Times New Roman" w:hAnsi="Times New Roman"/>
          <w:sz w:val="30"/>
          <w:szCs w:val="30"/>
          <w:lang w:val="kk-KZ"/>
        </w:rPr>
      </w:pPr>
    </w:p>
    <w:p w:rsidR="00AC1ABE" w:rsidRDefault="00AC1ABE" w:rsidP="00A22120">
      <w:pPr>
        <w:spacing w:before="2" w:line="249" w:lineRule="auto"/>
        <w:ind w:left="110" w:right="38" w:firstLine="396"/>
        <w:jc w:val="both"/>
        <w:rPr>
          <w:rFonts w:ascii="Times New Roman" w:hAnsi="Times New Roman"/>
          <w:sz w:val="30"/>
          <w:szCs w:val="30"/>
          <w:lang w:val="kk-KZ"/>
        </w:rPr>
      </w:pPr>
    </w:p>
    <w:p w:rsidR="00AC1ABE" w:rsidRPr="00D576CB" w:rsidRDefault="00AC1ABE" w:rsidP="00AC1ABE">
      <w:pPr>
        <w:spacing w:after="0" w:line="240" w:lineRule="auto"/>
        <w:jc w:val="center"/>
        <w:rPr>
          <w:rFonts w:ascii="Times New Roman" w:hAnsi="Times New Roman"/>
          <w:b/>
          <w:sz w:val="30"/>
          <w:szCs w:val="30"/>
          <w:lang w:val="kk-KZ"/>
        </w:rPr>
      </w:pPr>
      <w:r w:rsidRPr="00D576CB">
        <w:rPr>
          <w:rFonts w:ascii="Times New Roman" w:hAnsi="Times New Roman"/>
          <w:b/>
          <w:sz w:val="30"/>
          <w:szCs w:val="30"/>
          <w:lang w:val="kk-KZ"/>
        </w:rPr>
        <w:t xml:space="preserve">Лекция № </w:t>
      </w:r>
      <w:r>
        <w:rPr>
          <w:rFonts w:ascii="Times New Roman" w:hAnsi="Times New Roman"/>
          <w:b/>
          <w:sz w:val="30"/>
          <w:szCs w:val="30"/>
          <w:lang w:val="kk-KZ"/>
        </w:rPr>
        <w:t>35</w:t>
      </w:r>
    </w:p>
    <w:p w:rsidR="00A22120" w:rsidRPr="00D576CB" w:rsidRDefault="00A22120" w:rsidP="00462636">
      <w:pPr>
        <w:pStyle w:val="Heading1"/>
        <w:ind w:left="1893"/>
        <w:jc w:val="center"/>
        <w:rPr>
          <w:sz w:val="30"/>
          <w:szCs w:val="30"/>
        </w:rPr>
      </w:pPr>
      <w:r w:rsidRPr="00D576CB">
        <w:rPr>
          <w:color w:val="231F20"/>
          <w:sz w:val="30"/>
          <w:szCs w:val="30"/>
        </w:rPr>
        <w:t>Нысаналы оқыту барысы</w:t>
      </w:r>
    </w:p>
    <w:p w:rsidR="00462636" w:rsidRDefault="00462636" w:rsidP="00462636">
      <w:pPr>
        <w:widowControl w:val="0"/>
        <w:tabs>
          <w:tab w:val="left" w:pos="732"/>
        </w:tabs>
        <w:autoSpaceDE w:val="0"/>
        <w:autoSpaceDN w:val="0"/>
        <w:spacing w:before="13" w:after="0" w:line="256" w:lineRule="auto"/>
        <w:ind w:right="38"/>
        <w:jc w:val="both"/>
        <w:rPr>
          <w:rFonts w:ascii="Times New Roman" w:hAnsi="Times New Roman"/>
          <w:color w:val="231F20"/>
          <w:sz w:val="30"/>
          <w:szCs w:val="30"/>
          <w:lang w:val="kk-KZ"/>
        </w:rPr>
      </w:pPr>
    </w:p>
    <w:p w:rsidR="00462636" w:rsidRDefault="00462636" w:rsidP="00462636">
      <w:pPr>
        <w:widowControl w:val="0"/>
        <w:tabs>
          <w:tab w:val="left" w:pos="732"/>
        </w:tabs>
        <w:autoSpaceDE w:val="0"/>
        <w:autoSpaceDN w:val="0"/>
        <w:spacing w:before="13" w:after="0" w:line="256" w:lineRule="auto"/>
        <w:ind w:right="38"/>
        <w:jc w:val="both"/>
        <w:rPr>
          <w:rFonts w:ascii="Times New Roman" w:hAnsi="Times New Roman"/>
          <w:color w:val="231F20"/>
          <w:sz w:val="30"/>
          <w:szCs w:val="30"/>
          <w:lang w:val="kk-KZ"/>
        </w:rPr>
      </w:pPr>
      <w:r>
        <w:rPr>
          <w:rFonts w:ascii="Times New Roman" w:hAnsi="Times New Roman"/>
          <w:color w:val="231F20"/>
          <w:sz w:val="30"/>
          <w:szCs w:val="30"/>
          <w:lang w:val="kk-KZ"/>
        </w:rPr>
        <w:t>Жоспар</w:t>
      </w:r>
    </w:p>
    <w:p w:rsidR="00462636" w:rsidRDefault="00462636" w:rsidP="00DA3547">
      <w:pPr>
        <w:pStyle w:val="a4"/>
        <w:widowControl w:val="0"/>
        <w:numPr>
          <w:ilvl w:val="0"/>
          <w:numId w:val="17"/>
        </w:numPr>
        <w:tabs>
          <w:tab w:val="left" w:pos="732"/>
        </w:tabs>
        <w:autoSpaceDE w:val="0"/>
        <w:autoSpaceDN w:val="0"/>
        <w:spacing w:before="13" w:after="0" w:line="256" w:lineRule="auto"/>
        <w:ind w:right="38"/>
        <w:jc w:val="both"/>
        <w:rPr>
          <w:rFonts w:ascii="Times New Roman" w:hAnsi="Times New Roman"/>
          <w:color w:val="231F20"/>
          <w:sz w:val="30"/>
          <w:szCs w:val="30"/>
          <w:lang w:val="kk-KZ"/>
        </w:rPr>
      </w:pPr>
      <w:r w:rsidRPr="00462636">
        <w:rPr>
          <w:rFonts w:ascii="Times New Roman" w:hAnsi="Times New Roman"/>
          <w:color w:val="231F20"/>
          <w:sz w:val="30"/>
          <w:szCs w:val="30"/>
          <w:lang w:val="kk-KZ"/>
        </w:rPr>
        <w:t>Бай</w:t>
      </w:r>
      <w:r w:rsidRPr="00462636">
        <w:rPr>
          <w:rFonts w:ascii="Times New Roman" w:hAnsi="Times New Roman" w:cs="Arial"/>
          <w:color w:val="231F20"/>
          <w:sz w:val="30"/>
          <w:szCs w:val="30"/>
          <w:lang w:val="kk-KZ"/>
        </w:rPr>
        <w:t>қ</w:t>
      </w:r>
      <w:r w:rsidRPr="00462636">
        <w:rPr>
          <w:rFonts w:ascii="Times New Roman" w:hAnsi="Times New Roman" w:cs="Calibri"/>
          <w:color w:val="231F20"/>
          <w:sz w:val="30"/>
          <w:szCs w:val="30"/>
          <w:lang w:val="kk-KZ"/>
        </w:rPr>
        <w:t>ап к</w:t>
      </w:r>
      <w:r w:rsidRPr="00462636">
        <w:rPr>
          <w:rFonts w:ascii="Times New Roman" w:hAnsi="Times New Roman" w:cs="Arial"/>
          <w:color w:val="231F20"/>
          <w:sz w:val="30"/>
          <w:szCs w:val="30"/>
          <w:lang w:val="kk-KZ"/>
        </w:rPr>
        <w:t>ө</w:t>
      </w:r>
      <w:r w:rsidRPr="00462636">
        <w:rPr>
          <w:rFonts w:ascii="Times New Roman" w:hAnsi="Times New Roman" w:cs="Calibri"/>
          <w:color w:val="231F20"/>
          <w:sz w:val="30"/>
          <w:szCs w:val="30"/>
          <w:lang w:val="kk-KZ"/>
        </w:rPr>
        <w:t>ру ж</w:t>
      </w:r>
      <w:r w:rsidRPr="00462636">
        <w:rPr>
          <w:rFonts w:ascii="Times New Roman" w:hAnsi="Times New Roman" w:cs="Arial"/>
          <w:color w:val="231F20"/>
          <w:sz w:val="30"/>
          <w:szCs w:val="30"/>
          <w:lang w:val="kk-KZ"/>
        </w:rPr>
        <w:t>ə</w:t>
      </w:r>
      <w:r w:rsidRPr="00462636">
        <w:rPr>
          <w:rFonts w:ascii="Times New Roman" w:hAnsi="Times New Roman" w:cs="Calibri"/>
          <w:color w:val="231F20"/>
          <w:sz w:val="30"/>
          <w:szCs w:val="30"/>
          <w:lang w:val="kk-KZ"/>
        </w:rPr>
        <w:t>не толы</w:t>
      </w:r>
      <w:r w:rsidRPr="00462636">
        <w:rPr>
          <w:rFonts w:ascii="Times New Roman" w:hAnsi="Times New Roman" w:cs="Arial"/>
          <w:color w:val="231F20"/>
          <w:sz w:val="30"/>
          <w:szCs w:val="30"/>
          <w:lang w:val="kk-KZ"/>
        </w:rPr>
        <w:t>қ</w:t>
      </w:r>
      <w:r w:rsidRPr="00462636">
        <w:rPr>
          <w:rFonts w:ascii="Times New Roman" w:hAnsi="Times New Roman" w:cs="Calibri"/>
          <w:color w:val="231F20"/>
          <w:sz w:val="30"/>
          <w:szCs w:val="30"/>
          <w:lang w:val="kk-KZ"/>
        </w:rPr>
        <w:t>тау</w:t>
      </w:r>
      <w:r w:rsidRPr="00462636">
        <w:rPr>
          <w:rFonts w:ascii="Times New Roman" w:hAnsi="Times New Roman"/>
          <w:color w:val="231F20"/>
          <w:sz w:val="30"/>
          <w:szCs w:val="30"/>
          <w:lang w:val="kk-KZ"/>
        </w:rPr>
        <w:t xml:space="preserve"> барысы</w:t>
      </w:r>
    </w:p>
    <w:p w:rsidR="00462636" w:rsidRDefault="00462636" w:rsidP="00DA3547">
      <w:pPr>
        <w:pStyle w:val="a4"/>
        <w:widowControl w:val="0"/>
        <w:numPr>
          <w:ilvl w:val="0"/>
          <w:numId w:val="17"/>
        </w:numPr>
        <w:tabs>
          <w:tab w:val="left" w:pos="732"/>
        </w:tabs>
        <w:autoSpaceDE w:val="0"/>
        <w:autoSpaceDN w:val="0"/>
        <w:spacing w:before="13" w:after="0" w:line="256" w:lineRule="auto"/>
        <w:ind w:right="38"/>
        <w:jc w:val="both"/>
        <w:rPr>
          <w:rFonts w:ascii="Times New Roman" w:hAnsi="Times New Roman"/>
          <w:color w:val="231F20"/>
          <w:sz w:val="30"/>
          <w:szCs w:val="30"/>
          <w:lang w:val="kk-KZ"/>
        </w:rPr>
      </w:pPr>
      <w:r w:rsidRPr="00462636">
        <w:rPr>
          <w:rFonts w:ascii="Times New Roman" w:hAnsi="Times New Roman"/>
          <w:color w:val="231F20"/>
          <w:sz w:val="30"/>
          <w:szCs w:val="30"/>
          <w:lang w:val="kk-KZ"/>
        </w:rPr>
        <w:t>Нысананы көрсетіп түсінік қалыптастыру</w:t>
      </w:r>
    </w:p>
    <w:p w:rsidR="00462636" w:rsidRDefault="00462636" w:rsidP="00DA3547">
      <w:pPr>
        <w:pStyle w:val="a4"/>
        <w:widowControl w:val="0"/>
        <w:numPr>
          <w:ilvl w:val="0"/>
          <w:numId w:val="17"/>
        </w:numPr>
        <w:tabs>
          <w:tab w:val="left" w:pos="732"/>
        </w:tabs>
        <w:autoSpaceDE w:val="0"/>
        <w:autoSpaceDN w:val="0"/>
        <w:spacing w:before="13" w:after="0" w:line="256" w:lineRule="auto"/>
        <w:ind w:right="38"/>
        <w:jc w:val="both"/>
        <w:rPr>
          <w:rFonts w:ascii="Times New Roman" w:hAnsi="Times New Roman"/>
          <w:color w:val="231F20"/>
          <w:sz w:val="30"/>
          <w:szCs w:val="30"/>
          <w:lang w:val="kk-KZ"/>
        </w:rPr>
      </w:pPr>
      <w:r w:rsidRPr="00462636">
        <w:rPr>
          <w:rFonts w:ascii="Times New Roman" w:hAnsi="Times New Roman"/>
          <w:color w:val="231F20"/>
          <w:sz w:val="30"/>
          <w:szCs w:val="30"/>
          <w:lang w:val="kk-KZ"/>
        </w:rPr>
        <w:t>Нысанаға жету</w:t>
      </w:r>
    </w:p>
    <w:p w:rsidR="00462636" w:rsidRPr="00462636" w:rsidRDefault="00462636" w:rsidP="00DA3547">
      <w:pPr>
        <w:pStyle w:val="a4"/>
        <w:widowControl w:val="0"/>
        <w:numPr>
          <w:ilvl w:val="0"/>
          <w:numId w:val="17"/>
        </w:numPr>
        <w:tabs>
          <w:tab w:val="left" w:pos="732"/>
        </w:tabs>
        <w:autoSpaceDE w:val="0"/>
        <w:autoSpaceDN w:val="0"/>
        <w:spacing w:before="13" w:after="0" w:line="256" w:lineRule="auto"/>
        <w:ind w:right="38"/>
        <w:jc w:val="both"/>
        <w:rPr>
          <w:rFonts w:ascii="Times New Roman" w:hAnsi="Times New Roman"/>
          <w:color w:val="231F20"/>
          <w:sz w:val="30"/>
          <w:szCs w:val="30"/>
          <w:lang w:val="kk-KZ"/>
        </w:rPr>
      </w:pPr>
      <w:r w:rsidRPr="00462636">
        <w:rPr>
          <w:rFonts w:ascii="Times New Roman" w:hAnsi="Times New Roman"/>
          <w:color w:val="231F20"/>
          <w:sz w:val="30"/>
          <w:szCs w:val="30"/>
        </w:rPr>
        <w:t>Деңгейлеп саралап оқыту</w:t>
      </w:r>
      <w:r w:rsidRPr="00462636">
        <w:rPr>
          <w:rFonts w:ascii="Times New Roman" w:hAnsi="Times New Roman"/>
          <w:color w:val="231F20"/>
          <w:spacing w:val="-5"/>
          <w:sz w:val="30"/>
          <w:szCs w:val="30"/>
        </w:rPr>
        <w:t xml:space="preserve"> </w:t>
      </w:r>
      <w:r w:rsidRPr="00462636">
        <w:rPr>
          <w:rFonts w:ascii="Times New Roman" w:hAnsi="Times New Roman"/>
          <w:color w:val="231F20"/>
          <w:sz w:val="30"/>
          <w:szCs w:val="30"/>
        </w:rPr>
        <w:t>технологиясы</w:t>
      </w:r>
    </w:p>
    <w:p w:rsidR="00462636" w:rsidRDefault="00462636" w:rsidP="00462636">
      <w:pPr>
        <w:widowControl w:val="0"/>
        <w:tabs>
          <w:tab w:val="left" w:pos="732"/>
        </w:tabs>
        <w:autoSpaceDE w:val="0"/>
        <w:autoSpaceDN w:val="0"/>
        <w:spacing w:before="13" w:after="0" w:line="256" w:lineRule="auto"/>
        <w:ind w:right="38"/>
        <w:jc w:val="both"/>
        <w:rPr>
          <w:rFonts w:ascii="Times New Roman" w:hAnsi="Times New Roman"/>
          <w:color w:val="231F20"/>
          <w:sz w:val="30"/>
          <w:szCs w:val="30"/>
          <w:lang w:val="kk-KZ"/>
        </w:rPr>
      </w:pPr>
    </w:p>
    <w:p w:rsidR="00A22120" w:rsidRPr="00D576CB" w:rsidRDefault="00A22120" w:rsidP="00DA3547">
      <w:pPr>
        <w:pStyle w:val="a4"/>
        <w:widowControl w:val="0"/>
        <w:numPr>
          <w:ilvl w:val="0"/>
          <w:numId w:val="71"/>
        </w:numPr>
        <w:tabs>
          <w:tab w:val="left" w:pos="732"/>
        </w:tabs>
        <w:autoSpaceDE w:val="0"/>
        <w:autoSpaceDN w:val="0"/>
        <w:spacing w:before="13" w:after="0" w:line="256" w:lineRule="auto"/>
        <w:ind w:right="38"/>
        <w:jc w:val="both"/>
        <w:rPr>
          <w:rFonts w:ascii="Times New Roman" w:hAnsi="Times New Roman"/>
          <w:color w:val="231F20"/>
          <w:sz w:val="30"/>
          <w:szCs w:val="30"/>
          <w:lang w:val="kk-KZ"/>
        </w:rPr>
      </w:pPr>
      <w:r w:rsidRPr="00D576CB">
        <w:rPr>
          <w:rFonts w:ascii="Times New Roman" w:hAnsi="Times New Roman"/>
          <w:color w:val="231F20"/>
          <w:sz w:val="30"/>
          <w:szCs w:val="30"/>
          <w:u w:val="single" w:color="231F20"/>
          <w:lang w:val="kk-KZ"/>
        </w:rPr>
        <w:t>Байқап көру жəне толықтау барысы.</w:t>
      </w:r>
      <w:r w:rsidRPr="00D576CB">
        <w:rPr>
          <w:rFonts w:ascii="Times New Roman" w:hAnsi="Times New Roman"/>
          <w:color w:val="231F20"/>
          <w:sz w:val="30"/>
          <w:szCs w:val="30"/>
          <w:lang w:val="kk-KZ"/>
        </w:rPr>
        <w:t xml:space="preserve"> «Байқап көру» дегеніміз оқушылардың жаңа білімді үйренуге қажетті даярлық білімін тексеріп көру деген сөз. </w:t>
      </w:r>
      <w:r w:rsidRPr="00D576CB">
        <w:rPr>
          <w:rFonts w:ascii="Times New Roman" w:hAnsi="Times New Roman"/>
          <w:color w:val="231F20"/>
          <w:spacing w:val="-4"/>
          <w:sz w:val="30"/>
          <w:szCs w:val="30"/>
          <w:lang w:val="kk-KZ"/>
        </w:rPr>
        <w:t xml:space="preserve">Толықтау </w:t>
      </w:r>
      <w:r w:rsidRPr="00D576CB">
        <w:rPr>
          <w:rFonts w:ascii="Times New Roman" w:hAnsi="Times New Roman"/>
          <w:color w:val="231F20"/>
          <w:sz w:val="30"/>
          <w:szCs w:val="30"/>
          <w:lang w:val="kk-KZ"/>
        </w:rPr>
        <w:t xml:space="preserve">дегеніміз – байқап көру негізінде анықталған кемшіліктерді түрлі формалармен (оқулықты </w:t>
      </w:r>
      <w:r w:rsidRPr="00D576CB">
        <w:rPr>
          <w:rFonts w:ascii="Times New Roman" w:hAnsi="Times New Roman"/>
          <w:color w:val="231F20"/>
          <w:spacing w:val="-5"/>
          <w:sz w:val="30"/>
          <w:szCs w:val="30"/>
          <w:lang w:val="kk-KZ"/>
        </w:rPr>
        <w:t xml:space="preserve">оқыту, </w:t>
      </w:r>
      <w:r w:rsidRPr="00D576CB">
        <w:rPr>
          <w:rFonts w:ascii="Times New Roman" w:hAnsi="Times New Roman"/>
          <w:color w:val="231F20"/>
          <w:sz w:val="30"/>
          <w:szCs w:val="30"/>
          <w:lang w:val="kk-KZ"/>
        </w:rPr>
        <w:t xml:space="preserve">өзара пікір </w:t>
      </w:r>
      <w:r w:rsidRPr="00D576CB">
        <w:rPr>
          <w:rFonts w:ascii="Times New Roman" w:hAnsi="Times New Roman"/>
          <w:color w:val="231F20"/>
          <w:spacing w:val="-4"/>
          <w:sz w:val="30"/>
          <w:szCs w:val="30"/>
          <w:lang w:val="kk-KZ"/>
        </w:rPr>
        <w:t xml:space="preserve">алмасу, </w:t>
      </w:r>
      <w:r w:rsidRPr="00D576CB">
        <w:rPr>
          <w:rFonts w:ascii="Times New Roman" w:hAnsi="Times New Roman"/>
          <w:color w:val="231F20"/>
          <w:sz w:val="30"/>
          <w:szCs w:val="30"/>
          <w:lang w:val="kk-KZ"/>
        </w:rPr>
        <w:t>түсінік беру) толықтыру барысын</w:t>
      </w:r>
      <w:r w:rsidRPr="00D576CB">
        <w:rPr>
          <w:rFonts w:ascii="Times New Roman" w:hAnsi="Times New Roman"/>
          <w:color w:val="231F20"/>
          <w:spacing w:val="-7"/>
          <w:sz w:val="30"/>
          <w:szCs w:val="30"/>
          <w:lang w:val="kk-KZ"/>
        </w:rPr>
        <w:t xml:space="preserve"> </w:t>
      </w:r>
      <w:r w:rsidRPr="00D576CB">
        <w:rPr>
          <w:rFonts w:ascii="Times New Roman" w:hAnsi="Times New Roman"/>
          <w:color w:val="231F20"/>
          <w:sz w:val="30"/>
          <w:szCs w:val="30"/>
          <w:lang w:val="kk-KZ"/>
        </w:rPr>
        <w:t>көрсетеді.</w:t>
      </w:r>
    </w:p>
    <w:p w:rsidR="00A22120" w:rsidRPr="00D576CB" w:rsidRDefault="00A22120" w:rsidP="00A22120">
      <w:pPr>
        <w:pStyle w:val="a9"/>
        <w:spacing w:line="256" w:lineRule="auto"/>
        <w:ind w:right="38"/>
        <w:jc w:val="both"/>
        <w:rPr>
          <w:sz w:val="30"/>
          <w:szCs w:val="30"/>
        </w:rPr>
      </w:pPr>
      <w:r w:rsidRPr="00D576CB">
        <w:rPr>
          <w:color w:val="231F20"/>
          <w:sz w:val="30"/>
          <w:szCs w:val="30"/>
        </w:rPr>
        <w:t>Оқыту мазмұны жалғастылыққа ие болатыны белгілі. Жаңа білімді үйрену оқып кеткен білім негізінде, оқушының тырысып үйренуі арқылы орындалады, басқаша айтқанда, белгілі бір жаңа білімді игеру үшін, сөзсіз даярлық шарты болуға тиісті.</w:t>
      </w:r>
    </w:p>
    <w:p w:rsidR="00A22120" w:rsidRPr="00D576CB" w:rsidRDefault="00A22120" w:rsidP="00A22120">
      <w:pPr>
        <w:pStyle w:val="a9"/>
        <w:spacing w:line="256" w:lineRule="auto"/>
        <w:ind w:right="38"/>
        <w:jc w:val="both"/>
        <w:rPr>
          <w:sz w:val="30"/>
          <w:szCs w:val="30"/>
        </w:rPr>
      </w:pPr>
      <w:r w:rsidRPr="00D576CB">
        <w:rPr>
          <w:color w:val="231F20"/>
          <w:sz w:val="30"/>
          <w:szCs w:val="30"/>
        </w:rPr>
        <w:t xml:space="preserve">Блумның көзқарасы бойынша, оқушының  игерген  </w:t>
      </w:r>
      <w:r w:rsidRPr="00D576CB">
        <w:rPr>
          <w:color w:val="231F20"/>
          <w:spacing w:val="-3"/>
          <w:sz w:val="30"/>
          <w:szCs w:val="30"/>
        </w:rPr>
        <w:t xml:space="preserve">білімі  </w:t>
      </w:r>
      <w:r w:rsidRPr="00D576CB">
        <w:rPr>
          <w:color w:val="231F20"/>
          <w:sz w:val="30"/>
          <w:szCs w:val="30"/>
        </w:rPr>
        <w:t xml:space="preserve">оның жаңа үйренуіне 50% (пайыздық) ықпал жасайды. Міне, бұл оқушының үйрену нысанасына жету-жетпеуі оның алған біліміне байланысты </w:t>
      </w:r>
      <w:r w:rsidRPr="00D576CB">
        <w:rPr>
          <w:color w:val="231F20"/>
          <w:sz w:val="30"/>
          <w:szCs w:val="30"/>
        </w:rPr>
        <w:lastRenderedPageBreak/>
        <w:t>екенін</w:t>
      </w:r>
      <w:r w:rsidRPr="00D576CB">
        <w:rPr>
          <w:color w:val="231F20"/>
          <w:spacing w:val="-3"/>
          <w:sz w:val="30"/>
          <w:szCs w:val="30"/>
        </w:rPr>
        <w:t xml:space="preserve"> </w:t>
      </w:r>
      <w:r w:rsidRPr="00D576CB">
        <w:rPr>
          <w:color w:val="231F20"/>
          <w:sz w:val="30"/>
          <w:szCs w:val="30"/>
        </w:rPr>
        <w:t>көрсетеді.</w:t>
      </w:r>
    </w:p>
    <w:p w:rsidR="00A22120" w:rsidRPr="00D576CB" w:rsidRDefault="00A22120" w:rsidP="00DA3547">
      <w:pPr>
        <w:pStyle w:val="a4"/>
        <w:widowControl w:val="0"/>
        <w:numPr>
          <w:ilvl w:val="0"/>
          <w:numId w:val="71"/>
        </w:numPr>
        <w:tabs>
          <w:tab w:val="left" w:pos="885"/>
        </w:tabs>
        <w:autoSpaceDE w:val="0"/>
        <w:autoSpaceDN w:val="0"/>
        <w:spacing w:after="0" w:line="256" w:lineRule="auto"/>
        <w:ind w:right="38" w:firstLine="396"/>
        <w:jc w:val="both"/>
        <w:rPr>
          <w:rFonts w:ascii="Times New Roman" w:hAnsi="Times New Roman"/>
          <w:color w:val="231F20"/>
          <w:sz w:val="30"/>
          <w:szCs w:val="30"/>
          <w:lang w:val="kk-KZ"/>
        </w:rPr>
      </w:pPr>
      <w:r w:rsidRPr="00D576CB">
        <w:rPr>
          <w:rFonts w:ascii="Times New Roman" w:hAnsi="Times New Roman"/>
          <w:color w:val="231F20"/>
          <w:sz w:val="30"/>
          <w:szCs w:val="30"/>
          <w:u w:val="single" w:color="231F20"/>
          <w:lang w:val="kk-KZ"/>
        </w:rPr>
        <w:t>Нысананы көрсетіп түсінік қалыптастыру.</w:t>
      </w:r>
      <w:r w:rsidRPr="00D576CB">
        <w:rPr>
          <w:rFonts w:ascii="Times New Roman" w:hAnsi="Times New Roman"/>
          <w:color w:val="231F20"/>
          <w:sz w:val="30"/>
          <w:szCs w:val="30"/>
          <w:lang w:val="kk-KZ"/>
        </w:rPr>
        <w:t xml:space="preserve"> Нысаналы </w:t>
      </w:r>
      <w:r w:rsidRPr="00D576CB">
        <w:rPr>
          <w:rFonts w:ascii="Times New Roman" w:hAnsi="Times New Roman"/>
          <w:color w:val="231F20"/>
          <w:spacing w:val="-3"/>
          <w:sz w:val="30"/>
          <w:szCs w:val="30"/>
          <w:lang w:val="kk-KZ"/>
        </w:rPr>
        <w:t xml:space="preserve">оқытудың </w:t>
      </w:r>
      <w:r w:rsidRPr="00D576CB">
        <w:rPr>
          <w:rFonts w:ascii="Times New Roman" w:hAnsi="Times New Roman"/>
          <w:color w:val="231F20"/>
          <w:sz w:val="30"/>
          <w:szCs w:val="30"/>
          <w:lang w:val="kk-KZ"/>
        </w:rPr>
        <w:t>ең басты ерекшелігі оқыту нысанасын белгілеп, оны оқыту мазмұнының темірқазығына</w:t>
      </w:r>
      <w:r w:rsidRPr="00D576CB">
        <w:rPr>
          <w:rFonts w:ascii="Times New Roman" w:hAnsi="Times New Roman"/>
          <w:color w:val="231F20"/>
          <w:spacing w:val="-2"/>
          <w:sz w:val="30"/>
          <w:szCs w:val="30"/>
          <w:lang w:val="kk-KZ"/>
        </w:rPr>
        <w:t xml:space="preserve"> </w:t>
      </w:r>
      <w:r w:rsidRPr="00D576CB">
        <w:rPr>
          <w:rFonts w:ascii="Times New Roman" w:hAnsi="Times New Roman"/>
          <w:color w:val="231F20"/>
          <w:spacing w:val="-3"/>
          <w:sz w:val="30"/>
          <w:szCs w:val="30"/>
          <w:lang w:val="kk-KZ"/>
        </w:rPr>
        <w:t>айналдыру.</w:t>
      </w:r>
    </w:p>
    <w:p w:rsidR="00A22120" w:rsidRPr="00D576CB" w:rsidRDefault="00A22120" w:rsidP="00A22120">
      <w:pPr>
        <w:pStyle w:val="a9"/>
        <w:spacing w:line="256" w:lineRule="auto"/>
        <w:ind w:right="38"/>
        <w:jc w:val="both"/>
        <w:rPr>
          <w:sz w:val="30"/>
          <w:szCs w:val="30"/>
        </w:rPr>
      </w:pPr>
      <w:r w:rsidRPr="00D576CB">
        <w:rPr>
          <w:color w:val="231F20"/>
          <w:sz w:val="30"/>
          <w:szCs w:val="30"/>
        </w:rPr>
        <w:t>Жаңа</w:t>
      </w:r>
      <w:r w:rsidRPr="00D576CB">
        <w:rPr>
          <w:color w:val="231F20"/>
          <w:spacing w:val="-12"/>
          <w:sz w:val="30"/>
          <w:szCs w:val="30"/>
        </w:rPr>
        <w:t xml:space="preserve"> </w:t>
      </w:r>
      <w:r w:rsidRPr="00D576CB">
        <w:rPr>
          <w:color w:val="231F20"/>
          <w:sz w:val="30"/>
          <w:szCs w:val="30"/>
        </w:rPr>
        <w:t>сабақтың</w:t>
      </w:r>
      <w:r w:rsidRPr="00D576CB">
        <w:rPr>
          <w:color w:val="231F20"/>
          <w:spacing w:val="-12"/>
          <w:sz w:val="30"/>
          <w:szCs w:val="30"/>
        </w:rPr>
        <w:t xml:space="preserve"> </w:t>
      </w:r>
      <w:r w:rsidRPr="00D576CB">
        <w:rPr>
          <w:color w:val="231F20"/>
          <w:sz w:val="30"/>
          <w:szCs w:val="30"/>
        </w:rPr>
        <w:t>нысанасы</w:t>
      </w:r>
      <w:r w:rsidRPr="00D576CB">
        <w:rPr>
          <w:color w:val="231F20"/>
          <w:spacing w:val="-12"/>
          <w:sz w:val="30"/>
          <w:szCs w:val="30"/>
        </w:rPr>
        <w:t xml:space="preserve"> </w:t>
      </w:r>
      <w:r w:rsidRPr="00D576CB">
        <w:rPr>
          <w:color w:val="231F20"/>
          <w:sz w:val="30"/>
          <w:szCs w:val="30"/>
        </w:rPr>
        <w:t>оқушыға</w:t>
      </w:r>
      <w:r w:rsidRPr="00D576CB">
        <w:rPr>
          <w:color w:val="231F20"/>
          <w:spacing w:val="-12"/>
          <w:sz w:val="30"/>
          <w:szCs w:val="30"/>
        </w:rPr>
        <w:t xml:space="preserve"> </w:t>
      </w:r>
      <w:r w:rsidRPr="00D576CB">
        <w:rPr>
          <w:color w:val="231F20"/>
          <w:sz w:val="30"/>
          <w:szCs w:val="30"/>
        </w:rPr>
        <w:t>айқын</w:t>
      </w:r>
      <w:r w:rsidRPr="00D576CB">
        <w:rPr>
          <w:color w:val="231F20"/>
          <w:spacing w:val="-11"/>
          <w:sz w:val="30"/>
          <w:szCs w:val="30"/>
        </w:rPr>
        <w:t xml:space="preserve"> </w:t>
      </w:r>
      <w:r w:rsidRPr="00D576CB">
        <w:rPr>
          <w:color w:val="231F20"/>
          <w:sz w:val="30"/>
          <w:szCs w:val="30"/>
        </w:rPr>
        <w:t>болғаннан</w:t>
      </w:r>
      <w:r w:rsidRPr="00D576CB">
        <w:rPr>
          <w:color w:val="231F20"/>
          <w:spacing w:val="-12"/>
          <w:sz w:val="30"/>
          <w:szCs w:val="30"/>
        </w:rPr>
        <w:t xml:space="preserve"> </w:t>
      </w:r>
      <w:r w:rsidRPr="00D576CB">
        <w:rPr>
          <w:color w:val="231F20"/>
          <w:sz w:val="30"/>
          <w:szCs w:val="30"/>
        </w:rPr>
        <w:t>кейін</w:t>
      </w:r>
      <w:r w:rsidRPr="00D576CB">
        <w:rPr>
          <w:color w:val="231F20"/>
          <w:spacing w:val="-12"/>
          <w:sz w:val="30"/>
          <w:szCs w:val="30"/>
        </w:rPr>
        <w:t xml:space="preserve"> </w:t>
      </w:r>
      <w:r w:rsidRPr="00D576CB">
        <w:rPr>
          <w:color w:val="231F20"/>
          <w:sz w:val="30"/>
          <w:szCs w:val="30"/>
        </w:rPr>
        <w:t>бүкіл бір сағаттық оқу қимылы сол темірқазықтың төңірегінде</w:t>
      </w:r>
      <w:r w:rsidRPr="00D576CB">
        <w:rPr>
          <w:color w:val="231F20"/>
          <w:spacing w:val="-8"/>
          <w:sz w:val="30"/>
          <w:szCs w:val="30"/>
        </w:rPr>
        <w:t xml:space="preserve"> </w:t>
      </w:r>
      <w:r w:rsidRPr="00D576CB">
        <w:rPr>
          <w:color w:val="231F20"/>
          <w:sz w:val="30"/>
          <w:szCs w:val="30"/>
        </w:rPr>
        <w:t>өрбиді.</w:t>
      </w:r>
    </w:p>
    <w:p w:rsidR="00A22120" w:rsidRPr="00D576CB" w:rsidRDefault="00A22120" w:rsidP="00A22120">
      <w:pPr>
        <w:pStyle w:val="a9"/>
        <w:spacing w:line="256" w:lineRule="auto"/>
        <w:ind w:right="38"/>
        <w:jc w:val="both"/>
        <w:rPr>
          <w:sz w:val="30"/>
          <w:szCs w:val="30"/>
        </w:rPr>
      </w:pPr>
      <w:r w:rsidRPr="00D576CB">
        <w:rPr>
          <w:color w:val="231F20"/>
          <w:sz w:val="30"/>
          <w:szCs w:val="30"/>
        </w:rPr>
        <w:t>Оқыту нысанасы мұғалім мен оқушының оқыту жəне оқу қимылының əрі шығар жері, əрі тиянақтар жері болады.</w:t>
      </w:r>
    </w:p>
    <w:p w:rsidR="00A22120" w:rsidRPr="00D576CB" w:rsidRDefault="00A22120" w:rsidP="00A22120">
      <w:pPr>
        <w:pStyle w:val="a9"/>
        <w:spacing w:line="256" w:lineRule="auto"/>
        <w:ind w:right="38"/>
        <w:jc w:val="both"/>
        <w:rPr>
          <w:sz w:val="30"/>
          <w:szCs w:val="30"/>
        </w:rPr>
      </w:pPr>
      <w:r w:rsidRPr="00D576CB">
        <w:rPr>
          <w:color w:val="231F20"/>
          <w:sz w:val="30"/>
          <w:szCs w:val="30"/>
        </w:rPr>
        <w:t>Мұғалім</w:t>
      </w:r>
      <w:r w:rsidRPr="00D576CB">
        <w:rPr>
          <w:color w:val="231F20"/>
          <w:spacing w:val="-22"/>
          <w:sz w:val="30"/>
          <w:szCs w:val="30"/>
        </w:rPr>
        <w:t xml:space="preserve"> </w:t>
      </w:r>
      <w:r w:rsidRPr="00D576CB">
        <w:rPr>
          <w:color w:val="231F20"/>
          <w:sz w:val="30"/>
          <w:szCs w:val="30"/>
        </w:rPr>
        <w:t>мен</w:t>
      </w:r>
      <w:r w:rsidRPr="00D576CB">
        <w:rPr>
          <w:color w:val="231F20"/>
          <w:spacing w:val="-22"/>
          <w:sz w:val="30"/>
          <w:szCs w:val="30"/>
        </w:rPr>
        <w:t xml:space="preserve"> </w:t>
      </w:r>
      <w:r w:rsidRPr="00D576CB">
        <w:rPr>
          <w:color w:val="231F20"/>
          <w:sz w:val="30"/>
          <w:szCs w:val="30"/>
        </w:rPr>
        <w:t>оқушыда</w:t>
      </w:r>
      <w:r w:rsidRPr="00D576CB">
        <w:rPr>
          <w:color w:val="231F20"/>
          <w:spacing w:val="-22"/>
          <w:sz w:val="30"/>
          <w:szCs w:val="30"/>
        </w:rPr>
        <w:t xml:space="preserve"> </w:t>
      </w:r>
      <w:r w:rsidRPr="00D576CB">
        <w:rPr>
          <w:color w:val="231F20"/>
          <w:sz w:val="30"/>
          <w:szCs w:val="30"/>
        </w:rPr>
        <w:t>ортақ</w:t>
      </w:r>
      <w:r w:rsidRPr="00D576CB">
        <w:rPr>
          <w:color w:val="231F20"/>
          <w:spacing w:val="-22"/>
          <w:sz w:val="30"/>
          <w:szCs w:val="30"/>
        </w:rPr>
        <w:t xml:space="preserve"> </w:t>
      </w:r>
      <w:r w:rsidRPr="00D576CB">
        <w:rPr>
          <w:color w:val="231F20"/>
          <w:sz w:val="30"/>
          <w:szCs w:val="30"/>
        </w:rPr>
        <w:t>нысанаға</w:t>
      </w:r>
      <w:r w:rsidRPr="00D576CB">
        <w:rPr>
          <w:color w:val="231F20"/>
          <w:spacing w:val="-22"/>
          <w:sz w:val="30"/>
          <w:szCs w:val="30"/>
        </w:rPr>
        <w:t xml:space="preserve"> </w:t>
      </w:r>
      <w:r w:rsidRPr="00D576CB">
        <w:rPr>
          <w:color w:val="231F20"/>
          <w:sz w:val="30"/>
          <w:szCs w:val="30"/>
        </w:rPr>
        <w:t>жету</w:t>
      </w:r>
      <w:r w:rsidRPr="00D576CB">
        <w:rPr>
          <w:color w:val="231F20"/>
          <w:spacing w:val="-22"/>
          <w:sz w:val="30"/>
          <w:szCs w:val="30"/>
        </w:rPr>
        <w:t xml:space="preserve"> </w:t>
      </w:r>
      <w:r w:rsidRPr="00D576CB">
        <w:rPr>
          <w:color w:val="231F20"/>
          <w:sz w:val="30"/>
          <w:szCs w:val="30"/>
        </w:rPr>
        <w:t>сезімі</w:t>
      </w:r>
      <w:r w:rsidRPr="00D576CB">
        <w:rPr>
          <w:color w:val="231F20"/>
          <w:spacing w:val="-22"/>
          <w:sz w:val="30"/>
          <w:szCs w:val="30"/>
        </w:rPr>
        <w:t xml:space="preserve"> </w:t>
      </w:r>
      <w:r w:rsidRPr="00D576CB">
        <w:rPr>
          <w:color w:val="231F20"/>
          <w:sz w:val="30"/>
          <w:szCs w:val="30"/>
        </w:rPr>
        <w:t>болғандықтан, сыныптағы оқыту үйлесімді де саналы түрде реттеліп, оқыту мен оқу өзара сəйкестік</w:t>
      </w:r>
      <w:r w:rsidRPr="00D576CB">
        <w:rPr>
          <w:color w:val="231F20"/>
          <w:spacing w:val="-1"/>
          <w:sz w:val="30"/>
          <w:szCs w:val="30"/>
        </w:rPr>
        <w:t xml:space="preserve"> </w:t>
      </w:r>
      <w:r w:rsidRPr="00D576CB">
        <w:rPr>
          <w:color w:val="231F20"/>
          <w:sz w:val="30"/>
          <w:szCs w:val="30"/>
        </w:rPr>
        <w:t>табады.</w:t>
      </w:r>
    </w:p>
    <w:p w:rsidR="00A22120" w:rsidRPr="00D576CB" w:rsidRDefault="00A22120" w:rsidP="00A22120">
      <w:pPr>
        <w:pStyle w:val="a9"/>
        <w:spacing w:line="256" w:lineRule="auto"/>
        <w:ind w:right="38"/>
        <w:jc w:val="both"/>
        <w:rPr>
          <w:sz w:val="30"/>
          <w:szCs w:val="30"/>
        </w:rPr>
      </w:pPr>
      <w:r w:rsidRPr="00D576CB">
        <w:rPr>
          <w:color w:val="231F20"/>
          <w:sz w:val="30"/>
          <w:szCs w:val="30"/>
        </w:rPr>
        <w:t>Оқыту нысанасы жаңа сабақты бастаған кезде немесе оқыту барысында жеке-жеке көрсетілуі қажет.</w:t>
      </w:r>
    </w:p>
    <w:p w:rsidR="00A22120" w:rsidRPr="00D576CB" w:rsidRDefault="00A22120" w:rsidP="00A22120">
      <w:pPr>
        <w:pStyle w:val="a9"/>
        <w:spacing w:before="72" w:line="256" w:lineRule="auto"/>
        <w:ind w:right="128" w:hanging="1"/>
        <w:jc w:val="both"/>
        <w:rPr>
          <w:sz w:val="30"/>
          <w:szCs w:val="30"/>
        </w:rPr>
      </w:pPr>
      <w:r w:rsidRPr="00D576CB">
        <w:rPr>
          <w:color w:val="231F20"/>
          <w:sz w:val="30"/>
          <w:szCs w:val="30"/>
        </w:rPr>
        <w:t>Нысананы қосымша тақтаға алдын ала жазып əкеліп көрсетуге де, сабақ үстінде жазып көрсетуге де немесе бейнемагнитофон, ко доскоп арқылы көрсетуге де болады. Нысананы көрсету уақыты əдетте 1-2 минуттан аспауы керек.</w:t>
      </w:r>
    </w:p>
    <w:p w:rsidR="00A22120" w:rsidRPr="00D576CB" w:rsidRDefault="00A22120" w:rsidP="00DA3547">
      <w:pPr>
        <w:pStyle w:val="a4"/>
        <w:widowControl w:val="0"/>
        <w:numPr>
          <w:ilvl w:val="0"/>
          <w:numId w:val="71"/>
        </w:numPr>
        <w:tabs>
          <w:tab w:val="left" w:pos="761"/>
        </w:tabs>
        <w:autoSpaceDE w:val="0"/>
        <w:autoSpaceDN w:val="0"/>
        <w:spacing w:after="0" w:line="249" w:lineRule="auto"/>
        <w:ind w:right="128"/>
        <w:jc w:val="both"/>
        <w:rPr>
          <w:rFonts w:ascii="Times New Roman" w:hAnsi="Times New Roman"/>
          <w:color w:val="231F20"/>
          <w:sz w:val="30"/>
          <w:szCs w:val="30"/>
        </w:rPr>
      </w:pPr>
      <w:r w:rsidRPr="00D576CB">
        <w:rPr>
          <w:rFonts w:ascii="Times New Roman" w:hAnsi="Times New Roman"/>
          <w:color w:val="231F20"/>
          <w:sz w:val="30"/>
          <w:szCs w:val="30"/>
          <w:u w:val="single" w:color="231F20"/>
          <w:lang w:val="kk-KZ"/>
        </w:rPr>
        <w:t>Нысанаға жету</w:t>
      </w:r>
      <w:r w:rsidRPr="00D576CB">
        <w:rPr>
          <w:rFonts w:ascii="Times New Roman" w:hAnsi="Times New Roman"/>
          <w:i/>
          <w:color w:val="231F20"/>
          <w:sz w:val="30"/>
          <w:szCs w:val="30"/>
          <w:u w:val="single" w:color="231F20"/>
          <w:lang w:val="kk-KZ"/>
        </w:rPr>
        <w:t>.</w:t>
      </w:r>
      <w:r w:rsidRPr="00D576CB">
        <w:rPr>
          <w:rFonts w:ascii="Times New Roman" w:hAnsi="Times New Roman"/>
          <w:i/>
          <w:color w:val="231F20"/>
          <w:sz w:val="30"/>
          <w:szCs w:val="30"/>
          <w:lang w:val="kk-KZ"/>
        </w:rPr>
        <w:t xml:space="preserve"> </w:t>
      </w:r>
      <w:r w:rsidRPr="00D576CB">
        <w:rPr>
          <w:rFonts w:ascii="Times New Roman" w:hAnsi="Times New Roman"/>
          <w:color w:val="231F20"/>
          <w:sz w:val="30"/>
          <w:szCs w:val="30"/>
          <w:lang w:val="kk-KZ"/>
        </w:rPr>
        <w:t xml:space="preserve">Жаңа сабақ өткізу – сынып оқытуының ең өзекті мəселесі. Ол алдын ала жоспарланады да, нысанаға мұғалім мен оқушы болып ортақ қимыл арқылы қол жеткізеді. </w:t>
      </w:r>
      <w:r w:rsidRPr="00D576CB">
        <w:rPr>
          <w:rFonts w:ascii="Times New Roman" w:hAnsi="Times New Roman"/>
          <w:color w:val="231F20"/>
          <w:sz w:val="30"/>
          <w:szCs w:val="30"/>
        </w:rPr>
        <w:t>Бүған əдетте 19-20 минуттай уақыт</w:t>
      </w:r>
      <w:r w:rsidRPr="00D576CB">
        <w:rPr>
          <w:rFonts w:ascii="Times New Roman" w:hAnsi="Times New Roman"/>
          <w:color w:val="231F20"/>
          <w:spacing w:val="-3"/>
          <w:sz w:val="30"/>
          <w:szCs w:val="30"/>
        </w:rPr>
        <w:t xml:space="preserve"> </w:t>
      </w:r>
      <w:r w:rsidRPr="00D576CB">
        <w:rPr>
          <w:rFonts w:ascii="Times New Roman" w:hAnsi="Times New Roman"/>
          <w:color w:val="231F20"/>
          <w:sz w:val="30"/>
          <w:szCs w:val="30"/>
        </w:rPr>
        <w:t>кетеді.</w:t>
      </w:r>
    </w:p>
    <w:p w:rsidR="00A22120" w:rsidRPr="00D576CB" w:rsidRDefault="00A22120" w:rsidP="00A22120">
      <w:pPr>
        <w:pStyle w:val="a9"/>
        <w:spacing w:line="249" w:lineRule="auto"/>
        <w:ind w:right="128"/>
        <w:jc w:val="both"/>
        <w:rPr>
          <w:sz w:val="30"/>
          <w:szCs w:val="30"/>
        </w:rPr>
      </w:pPr>
      <w:r w:rsidRPr="00D576CB">
        <w:rPr>
          <w:color w:val="231F20"/>
          <w:sz w:val="30"/>
          <w:szCs w:val="30"/>
        </w:rPr>
        <w:t>Нысаналы оқытуда нысана белгілеу, бағыттау жəне бағалау сынды барыстар бүкіл оқыту кимылының негізі болады. Сондықтан мұғалім оқыту барысында саналы түрде оқушыларды нысанаға карай жетектеп, нысана төңірегінде үйренуді ұйымдастыру арқылы нысанаға жету үшін белсенді түрде ортақ қимылдауы қажет. Бұл нысаналы оқытудың дəстүрлі оқытудан басты айырмашылығы болып табылады.</w:t>
      </w:r>
    </w:p>
    <w:p w:rsidR="00A22120" w:rsidRPr="00D576CB" w:rsidRDefault="00A22120" w:rsidP="00A22120">
      <w:pPr>
        <w:pStyle w:val="a9"/>
        <w:spacing w:before="2" w:line="249" w:lineRule="auto"/>
        <w:ind w:right="128" w:firstLine="0"/>
        <w:rPr>
          <w:sz w:val="30"/>
          <w:szCs w:val="30"/>
        </w:rPr>
      </w:pPr>
      <w:r w:rsidRPr="00D576CB">
        <w:rPr>
          <w:color w:val="231F20"/>
          <w:sz w:val="30"/>
          <w:szCs w:val="30"/>
        </w:rPr>
        <w:t xml:space="preserve">      Нысаналы</w:t>
      </w:r>
      <w:r w:rsidRPr="00D576CB">
        <w:rPr>
          <w:color w:val="231F20"/>
          <w:spacing w:val="28"/>
          <w:sz w:val="30"/>
          <w:szCs w:val="30"/>
        </w:rPr>
        <w:t xml:space="preserve"> </w:t>
      </w:r>
      <w:r w:rsidRPr="00D576CB">
        <w:rPr>
          <w:color w:val="231F20"/>
          <w:spacing w:val="-3"/>
          <w:sz w:val="30"/>
          <w:szCs w:val="30"/>
        </w:rPr>
        <w:t>оқытудың</w:t>
      </w:r>
      <w:r w:rsidRPr="00D576CB">
        <w:rPr>
          <w:color w:val="231F20"/>
          <w:spacing w:val="28"/>
          <w:sz w:val="30"/>
          <w:szCs w:val="30"/>
        </w:rPr>
        <w:t xml:space="preserve"> </w:t>
      </w:r>
      <w:r w:rsidRPr="00D576CB">
        <w:rPr>
          <w:color w:val="231F20"/>
          <w:sz w:val="30"/>
          <w:szCs w:val="30"/>
        </w:rPr>
        <w:t>тағы</w:t>
      </w:r>
      <w:r w:rsidRPr="00D576CB">
        <w:rPr>
          <w:color w:val="231F20"/>
          <w:spacing w:val="28"/>
          <w:sz w:val="30"/>
          <w:szCs w:val="30"/>
        </w:rPr>
        <w:t xml:space="preserve"> </w:t>
      </w:r>
      <w:r w:rsidRPr="00D576CB">
        <w:rPr>
          <w:color w:val="231F20"/>
          <w:sz w:val="30"/>
          <w:szCs w:val="30"/>
        </w:rPr>
        <w:t>бір</w:t>
      </w:r>
      <w:r w:rsidRPr="00D576CB">
        <w:rPr>
          <w:color w:val="231F20"/>
          <w:spacing w:val="28"/>
          <w:sz w:val="30"/>
          <w:szCs w:val="30"/>
        </w:rPr>
        <w:t xml:space="preserve"> </w:t>
      </w:r>
      <w:r w:rsidRPr="00D576CB">
        <w:rPr>
          <w:color w:val="231F20"/>
          <w:sz w:val="30"/>
          <w:szCs w:val="30"/>
        </w:rPr>
        <w:t>ерекшелігі</w:t>
      </w:r>
      <w:r w:rsidRPr="00D576CB">
        <w:rPr>
          <w:color w:val="231F20"/>
          <w:spacing w:val="28"/>
          <w:sz w:val="30"/>
          <w:szCs w:val="30"/>
        </w:rPr>
        <w:t xml:space="preserve"> </w:t>
      </w:r>
      <w:r w:rsidRPr="00D576CB">
        <w:rPr>
          <w:color w:val="231F20"/>
          <w:sz w:val="30"/>
          <w:szCs w:val="30"/>
        </w:rPr>
        <w:t>–</w:t>
      </w:r>
      <w:r w:rsidRPr="00D576CB">
        <w:rPr>
          <w:color w:val="231F20"/>
          <w:spacing w:val="28"/>
          <w:sz w:val="30"/>
          <w:szCs w:val="30"/>
        </w:rPr>
        <w:t xml:space="preserve"> </w:t>
      </w:r>
      <w:r w:rsidRPr="00D576CB">
        <w:rPr>
          <w:color w:val="231F20"/>
          <w:sz w:val="30"/>
          <w:szCs w:val="30"/>
        </w:rPr>
        <w:t>кері</w:t>
      </w:r>
      <w:r w:rsidRPr="00D576CB">
        <w:rPr>
          <w:color w:val="231F20"/>
          <w:spacing w:val="28"/>
          <w:sz w:val="30"/>
          <w:szCs w:val="30"/>
        </w:rPr>
        <w:t xml:space="preserve"> </w:t>
      </w:r>
      <w:r w:rsidRPr="00D576CB">
        <w:rPr>
          <w:color w:val="231F20"/>
          <w:sz w:val="30"/>
          <w:szCs w:val="30"/>
        </w:rPr>
        <w:t>байланыс</w:t>
      </w:r>
      <w:r w:rsidRPr="00D576CB">
        <w:rPr>
          <w:color w:val="231F20"/>
          <w:spacing w:val="29"/>
          <w:sz w:val="30"/>
          <w:szCs w:val="30"/>
        </w:rPr>
        <w:t xml:space="preserve"> </w:t>
      </w:r>
      <w:r w:rsidRPr="00D576CB">
        <w:rPr>
          <w:color w:val="231F20"/>
          <w:sz w:val="30"/>
          <w:szCs w:val="30"/>
        </w:rPr>
        <w:t>пен</w:t>
      </w:r>
      <w:r w:rsidRPr="00D576CB">
        <w:rPr>
          <w:color w:val="231F20"/>
          <w:spacing w:val="-1"/>
          <w:sz w:val="30"/>
          <w:szCs w:val="30"/>
        </w:rPr>
        <w:t xml:space="preserve"> </w:t>
      </w:r>
      <w:r w:rsidRPr="00D576CB">
        <w:rPr>
          <w:color w:val="231F20"/>
          <w:sz w:val="30"/>
          <w:szCs w:val="30"/>
        </w:rPr>
        <w:t>толықтырудың</w:t>
      </w:r>
      <w:r w:rsidRPr="00D576CB">
        <w:rPr>
          <w:color w:val="231F20"/>
          <w:spacing w:val="29"/>
          <w:sz w:val="30"/>
          <w:szCs w:val="30"/>
        </w:rPr>
        <w:t xml:space="preserve"> </w:t>
      </w:r>
      <w:r w:rsidRPr="00D576CB">
        <w:rPr>
          <w:color w:val="231F20"/>
          <w:sz w:val="30"/>
          <w:szCs w:val="30"/>
        </w:rPr>
        <w:t>бүкіл</w:t>
      </w:r>
      <w:r w:rsidRPr="00D576CB">
        <w:rPr>
          <w:color w:val="231F20"/>
          <w:spacing w:val="29"/>
          <w:sz w:val="30"/>
          <w:szCs w:val="30"/>
        </w:rPr>
        <w:t xml:space="preserve"> </w:t>
      </w:r>
      <w:r w:rsidRPr="00D576CB">
        <w:rPr>
          <w:color w:val="231F20"/>
          <w:sz w:val="30"/>
          <w:szCs w:val="30"/>
        </w:rPr>
        <w:t>оқыту</w:t>
      </w:r>
      <w:r w:rsidRPr="00D576CB">
        <w:rPr>
          <w:color w:val="231F20"/>
          <w:spacing w:val="29"/>
          <w:sz w:val="30"/>
          <w:szCs w:val="30"/>
        </w:rPr>
        <w:t xml:space="preserve"> </w:t>
      </w:r>
      <w:r w:rsidRPr="00D576CB">
        <w:rPr>
          <w:color w:val="231F20"/>
          <w:sz w:val="30"/>
          <w:szCs w:val="30"/>
        </w:rPr>
        <w:t>барысында</w:t>
      </w:r>
      <w:r w:rsidRPr="00D576CB">
        <w:rPr>
          <w:color w:val="231F20"/>
          <w:spacing w:val="29"/>
          <w:sz w:val="30"/>
          <w:szCs w:val="30"/>
        </w:rPr>
        <w:t xml:space="preserve"> </w:t>
      </w:r>
      <w:r w:rsidRPr="00D576CB">
        <w:rPr>
          <w:color w:val="231F20"/>
          <w:sz w:val="30"/>
          <w:szCs w:val="30"/>
        </w:rPr>
        <w:t>бастан</w:t>
      </w:r>
      <w:r w:rsidRPr="00D576CB">
        <w:rPr>
          <w:color w:val="231F20"/>
          <w:spacing w:val="29"/>
          <w:sz w:val="30"/>
          <w:szCs w:val="30"/>
        </w:rPr>
        <w:t xml:space="preserve"> </w:t>
      </w:r>
      <w:r w:rsidRPr="00D576CB">
        <w:rPr>
          <w:color w:val="231F20"/>
          <w:sz w:val="30"/>
          <w:szCs w:val="30"/>
        </w:rPr>
        <w:t>аяқ</w:t>
      </w:r>
      <w:r w:rsidRPr="00D576CB">
        <w:rPr>
          <w:color w:val="231F20"/>
          <w:spacing w:val="30"/>
          <w:sz w:val="30"/>
          <w:szCs w:val="30"/>
        </w:rPr>
        <w:t xml:space="preserve"> </w:t>
      </w:r>
      <w:r w:rsidRPr="00D576CB">
        <w:rPr>
          <w:color w:val="231F20"/>
          <w:sz w:val="30"/>
          <w:szCs w:val="30"/>
        </w:rPr>
        <w:t xml:space="preserve">қайталанып отыруы. </w:t>
      </w:r>
      <w:r w:rsidRPr="00D576CB">
        <w:rPr>
          <w:color w:val="231F20"/>
          <w:spacing w:val="-3"/>
          <w:sz w:val="30"/>
          <w:szCs w:val="30"/>
        </w:rPr>
        <w:t xml:space="preserve">Кері </w:t>
      </w:r>
      <w:r w:rsidRPr="00D576CB">
        <w:rPr>
          <w:color w:val="231F20"/>
          <w:sz w:val="30"/>
          <w:szCs w:val="30"/>
        </w:rPr>
        <w:t>байланыс пен толықтыру сəтті</w:t>
      </w:r>
      <w:r w:rsidRPr="00D576CB">
        <w:rPr>
          <w:color w:val="231F20"/>
          <w:spacing w:val="11"/>
          <w:sz w:val="30"/>
          <w:szCs w:val="30"/>
        </w:rPr>
        <w:t xml:space="preserve"> </w:t>
      </w:r>
      <w:r w:rsidRPr="00D576CB">
        <w:rPr>
          <w:color w:val="231F20"/>
          <w:sz w:val="30"/>
          <w:szCs w:val="30"/>
        </w:rPr>
        <w:t>жүргізілсе, оқыту барысында</w:t>
      </w:r>
      <w:r w:rsidRPr="00D576CB">
        <w:rPr>
          <w:color w:val="231F20"/>
          <w:spacing w:val="-24"/>
          <w:sz w:val="30"/>
          <w:szCs w:val="30"/>
        </w:rPr>
        <w:t xml:space="preserve"> </w:t>
      </w:r>
      <w:r w:rsidRPr="00D576CB">
        <w:rPr>
          <w:color w:val="231F20"/>
          <w:sz w:val="30"/>
          <w:szCs w:val="30"/>
        </w:rPr>
        <w:t>жасалған</w:t>
      </w:r>
      <w:r w:rsidRPr="00D576CB">
        <w:rPr>
          <w:color w:val="231F20"/>
          <w:spacing w:val="-23"/>
          <w:sz w:val="30"/>
          <w:szCs w:val="30"/>
        </w:rPr>
        <w:t xml:space="preserve"> </w:t>
      </w:r>
      <w:r w:rsidRPr="00D576CB">
        <w:rPr>
          <w:color w:val="231F20"/>
          <w:sz w:val="30"/>
          <w:szCs w:val="30"/>
        </w:rPr>
        <w:t>əрбір</w:t>
      </w:r>
      <w:r w:rsidRPr="00D576CB">
        <w:rPr>
          <w:color w:val="231F20"/>
          <w:spacing w:val="-23"/>
          <w:sz w:val="30"/>
          <w:szCs w:val="30"/>
        </w:rPr>
        <w:t xml:space="preserve"> </w:t>
      </w:r>
      <w:r w:rsidRPr="00D576CB">
        <w:rPr>
          <w:color w:val="231F20"/>
          <w:sz w:val="30"/>
          <w:szCs w:val="30"/>
        </w:rPr>
        <w:t>қадамның</w:t>
      </w:r>
      <w:r w:rsidRPr="00D576CB">
        <w:rPr>
          <w:color w:val="231F20"/>
          <w:spacing w:val="-24"/>
          <w:sz w:val="30"/>
          <w:szCs w:val="30"/>
        </w:rPr>
        <w:t xml:space="preserve"> </w:t>
      </w:r>
      <w:r w:rsidRPr="00D576CB">
        <w:rPr>
          <w:color w:val="231F20"/>
          <w:sz w:val="30"/>
          <w:szCs w:val="30"/>
        </w:rPr>
        <w:t>нəтижелілігін</w:t>
      </w:r>
      <w:r w:rsidRPr="00D576CB">
        <w:rPr>
          <w:color w:val="231F20"/>
          <w:spacing w:val="-23"/>
          <w:sz w:val="30"/>
          <w:szCs w:val="30"/>
        </w:rPr>
        <w:t xml:space="preserve"> </w:t>
      </w:r>
      <w:r w:rsidRPr="00D576CB">
        <w:rPr>
          <w:color w:val="231F20"/>
          <w:sz w:val="30"/>
          <w:szCs w:val="30"/>
        </w:rPr>
        <w:t>тексеріп,</w:t>
      </w:r>
      <w:r w:rsidRPr="00D576CB">
        <w:rPr>
          <w:color w:val="231F20"/>
          <w:spacing w:val="-23"/>
          <w:sz w:val="30"/>
          <w:szCs w:val="30"/>
        </w:rPr>
        <w:t xml:space="preserve"> </w:t>
      </w:r>
      <w:r w:rsidRPr="00D576CB">
        <w:rPr>
          <w:color w:val="231F20"/>
          <w:sz w:val="30"/>
          <w:szCs w:val="30"/>
        </w:rPr>
        <w:t xml:space="preserve">мұғалім мен оқушының уақытын үнемдеп </w:t>
      </w:r>
      <w:r w:rsidRPr="00D576CB">
        <w:rPr>
          <w:color w:val="231F20"/>
          <w:spacing w:val="-3"/>
          <w:sz w:val="30"/>
          <w:szCs w:val="30"/>
        </w:rPr>
        <w:t xml:space="preserve">оқытудың </w:t>
      </w:r>
      <w:r w:rsidRPr="00D576CB">
        <w:rPr>
          <w:color w:val="231F20"/>
          <w:sz w:val="30"/>
          <w:szCs w:val="30"/>
        </w:rPr>
        <w:t>өнімділігін арттырады.</w:t>
      </w:r>
    </w:p>
    <w:p w:rsidR="00A22120" w:rsidRPr="00D576CB" w:rsidRDefault="00A22120" w:rsidP="00A22120">
      <w:pPr>
        <w:pStyle w:val="a9"/>
        <w:spacing w:line="256" w:lineRule="auto"/>
        <w:ind w:right="38"/>
        <w:jc w:val="both"/>
        <w:rPr>
          <w:sz w:val="30"/>
          <w:szCs w:val="30"/>
        </w:rPr>
      </w:pPr>
      <w:r w:rsidRPr="00D576CB">
        <w:rPr>
          <w:color w:val="231F20"/>
          <w:sz w:val="30"/>
          <w:szCs w:val="30"/>
        </w:rPr>
        <w:t>Сондықтан кері байланыс пен толықтыру оқыту барысын меңгеру мен үздіктендірудің маңызды құралы болып саналады.</w:t>
      </w:r>
    </w:p>
    <w:p w:rsidR="00A22120" w:rsidRPr="00B518C6" w:rsidRDefault="00A22120" w:rsidP="00DA3547">
      <w:pPr>
        <w:pStyle w:val="Heading1"/>
        <w:numPr>
          <w:ilvl w:val="1"/>
          <w:numId w:val="10"/>
        </w:numPr>
        <w:tabs>
          <w:tab w:val="left" w:pos="1415"/>
        </w:tabs>
        <w:spacing w:before="63"/>
        <w:ind w:left="1414" w:right="18" w:hanging="1415"/>
        <w:jc w:val="center"/>
        <w:rPr>
          <w:b w:val="0"/>
          <w:sz w:val="30"/>
          <w:szCs w:val="30"/>
        </w:rPr>
      </w:pPr>
      <w:r w:rsidRPr="00B518C6">
        <w:rPr>
          <w:b w:val="0"/>
          <w:color w:val="231F20"/>
          <w:sz w:val="30"/>
          <w:szCs w:val="30"/>
        </w:rPr>
        <w:t>Деңгейлеп саралап оқыту</w:t>
      </w:r>
      <w:r w:rsidRPr="00B518C6">
        <w:rPr>
          <w:b w:val="0"/>
          <w:color w:val="231F20"/>
          <w:spacing w:val="-5"/>
          <w:sz w:val="30"/>
          <w:szCs w:val="30"/>
        </w:rPr>
        <w:t xml:space="preserve"> </w:t>
      </w:r>
      <w:r w:rsidRPr="00B518C6">
        <w:rPr>
          <w:b w:val="0"/>
          <w:color w:val="231F20"/>
          <w:sz w:val="30"/>
          <w:szCs w:val="30"/>
        </w:rPr>
        <w:t>технологиясы</w:t>
      </w:r>
    </w:p>
    <w:p w:rsidR="00A22120" w:rsidRPr="00D576CB" w:rsidRDefault="00A22120" w:rsidP="00A22120">
      <w:pPr>
        <w:pStyle w:val="a9"/>
        <w:spacing w:before="7"/>
        <w:ind w:left="85" w:right="102" w:firstLine="0"/>
        <w:jc w:val="center"/>
        <w:rPr>
          <w:sz w:val="30"/>
          <w:szCs w:val="30"/>
        </w:rPr>
      </w:pPr>
      <w:r w:rsidRPr="00D576CB">
        <w:rPr>
          <w:color w:val="231F20"/>
          <w:sz w:val="30"/>
          <w:szCs w:val="30"/>
        </w:rPr>
        <w:t>(Ж. Қараев)</w:t>
      </w:r>
    </w:p>
    <w:p w:rsidR="00A22120" w:rsidRPr="00D576CB" w:rsidRDefault="00A22120" w:rsidP="00A22120">
      <w:pPr>
        <w:pStyle w:val="a9"/>
        <w:spacing w:line="249" w:lineRule="auto"/>
        <w:ind w:right="128"/>
        <w:jc w:val="both"/>
        <w:rPr>
          <w:sz w:val="30"/>
          <w:szCs w:val="30"/>
        </w:rPr>
      </w:pPr>
      <w:r w:rsidRPr="00D576CB">
        <w:rPr>
          <w:color w:val="231F20"/>
          <w:sz w:val="30"/>
          <w:szCs w:val="30"/>
        </w:rPr>
        <w:t xml:space="preserve">Деңгейлеп саралап оқыту технологиясы 1998 оқу жылынан бастап мектептің барлық сатысына, барлық пəндерге еніп, оқу үдерісін </w:t>
      </w:r>
      <w:r w:rsidRPr="00D576CB">
        <w:rPr>
          <w:color w:val="231F20"/>
          <w:sz w:val="30"/>
          <w:szCs w:val="30"/>
        </w:rPr>
        <w:lastRenderedPageBreak/>
        <w:t>жандандыруға үлкен үлес қосып келеді.</w:t>
      </w:r>
    </w:p>
    <w:p w:rsidR="00A22120" w:rsidRPr="00D576CB" w:rsidRDefault="00A22120" w:rsidP="00A22120">
      <w:pPr>
        <w:pStyle w:val="a9"/>
        <w:spacing w:before="3" w:line="249" w:lineRule="auto"/>
        <w:ind w:right="128"/>
        <w:jc w:val="both"/>
        <w:rPr>
          <w:sz w:val="30"/>
          <w:szCs w:val="30"/>
        </w:rPr>
      </w:pPr>
      <w:r w:rsidRPr="00D576CB">
        <w:rPr>
          <w:color w:val="231F20"/>
          <w:sz w:val="30"/>
          <w:szCs w:val="30"/>
        </w:rPr>
        <w:t xml:space="preserve">Профессор Ж.Қараевтың деңгейлеп-саралап оқыту техноло- гиясы жаңаша өзгерген мақсатпен оқушылардың өздігінен танып, іздену іс-əрекеттерін меңгертуді талап етеді. Бұл технологияда </w:t>
      </w:r>
      <w:r w:rsidRPr="00D576CB">
        <w:rPr>
          <w:color w:val="231F20"/>
          <w:sz w:val="30"/>
          <w:szCs w:val="30"/>
          <w:u w:val="single" w:color="231F20"/>
        </w:rPr>
        <w:t>бірінші орында оқушы</w:t>
      </w:r>
      <w:r w:rsidRPr="00D576CB">
        <w:rPr>
          <w:color w:val="231F20"/>
          <w:sz w:val="30"/>
          <w:szCs w:val="30"/>
        </w:rPr>
        <w:t xml:space="preserve"> тұрады жəне өз бетімен білім алудағы белсенділігіне аса назар аударылды.</w:t>
      </w:r>
    </w:p>
    <w:p w:rsidR="00A22120" w:rsidRPr="00D576CB" w:rsidRDefault="00A22120" w:rsidP="00A22120">
      <w:pPr>
        <w:pStyle w:val="a9"/>
        <w:spacing w:before="5" w:line="249" w:lineRule="auto"/>
        <w:ind w:right="128"/>
        <w:jc w:val="both"/>
        <w:rPr>
          <w:sz w:val="30"/>
          <w:szCs w:val="30"/>
        </w:rPr>
      </w:pPr>
      <w:r w:rsidRPr="00D576CB">
        <w:rPr>
          <w:color w:val="231F20"/>
          <w:sz w:val="30"/>
          <w:szCs w:val="30"/>
        </w:rPr>
        <w:t>Деңгейлеп-саралап оқыту технологиясында жұмыс міндетті үш деңгейлік, қосымша шығармашылық деңгей талаптарынан тұрады. Оның</w:t>
      </w:r>
      <w:r w:rsidRPr="00D576CB">
        <w:rPr>
          <w:color w:val="231F20"/>
          <w:spacing w:val="-14"/>
          <w:sz w:val="30"/>
          <w:szCs w:val="30"/>
        </w:rPr>
        <w:t xml:space="preserve"> </w:t>
      </w:r>
      <w:r w:rsidRPr="00D576CB">
        <w:rPr>
          <w:color w:val="231F20"/>
          <w:sz w:val="30"/>
          <w:szCs w:val="30"/>
        </w:rPr>
        <w:t>басты</w:t>
      </w:r>
      <w:r w:rsidRPr="00D576CB">
        <w:rPr>
          <w:color w:val="231F20"/>
          <w:spacing w:val="-13"/>
          <w:sz w:val="30"/>
          <w:szCs w:val="30"/>
        </w:rPr>
        <w:t xml:space="preserve"> </w:t>
      </w:r>
      <w:r w:rsidRPr="00D576CB">
        <w:rPr>
          <w:color w:val="231F20"/>
          <w:sz w:val="30"/>
          <w:szCs w:val="30"/>
        </w:rPr>
        <w:t>мақсаты</w:t>
      </w:r>
      <w:r w:rsidRPr="00D576CB">
        <w:rPr>
          <w:color w:val="231F20"/>
          <w:spacing w:val="-13"/>
          <w:sz w:val="30"/>
          <w:szCs w:val="30"/>
        </w:rPr>
        <w:t xml:space="preserve"> </w:t>
      </w:r>
      <w:r w:rsidRPr="00D576CB">
        <w:rPr>
          <w:color w:val="231F20"/>
          <w:sz w:val="30"/>
          <w:szCs w:val="30"/>
        </w:rPr>
        <w:t>–</w:t>
      </w:r>
      <w:r w:rsidRPr="00D576CB">
        <w:rPr>
          <w:color w:val="231F20"/>
          <w:spacing w:val="-13"/>
          <w:sz w:val="30"/>
          <w:szCs w:val="30"/>
        </w:rPr>
        <w:t xml:space="preserve"> </w:t>
      </w:r>
      <w:r w:rsidRPr="00D576CB">
        <w:rPr>
          <w:color w:val="231F20"/>
          <w:sz w:val="30"/>
          <w:szCs w:val="30"/>
        </w:rPr>
        <w:t>сынып</w:t>
      </w:r>
      <w:r w:rsidRPr="00D576CB">
        <w:rPr>
          <w:color w:val="231F20"/>
          <w:spacing w:val="-14"/>
          <w:sz w:val="30"/>
          <w:szCs w:val="30"/>
        </w:rPr>
        <w:t xml:space="preserve"> </w:t>
      </w:r>
      <w:r w:rsidRPr="00D576CB">
        <w:rPr>
          <w:color w:val="231F20"/>
          <w:sz w:val="30"/>
          <w:szCs w:val="30"/>
        </w:rPr>
        <w:t>оқушыларын</w:t>
      </w:r>
      <w:r w:rsidRPr="00D576CB">
        <w:rPr>
          <w:color w:val="231F20"/>
          <w:spacing w:val="-13"/>
          <w:sz w:val="30"/>
          <w:szCs w:val="30"/>
        </w:rPr>
        <w:t xml:space="preserve"> </w:t>
      </w:r>
      <w:r w:rsidRPr="00D576CB">
        <w:rPr>
          <w:color w:val="231F20"/>
          <w:sz w:val="30"/>
          <w:szCs w:val="30"/>
        </w:rPr>
        <w:t>«қабілетті»,</w:t>
      </w:r>
      <w:r w:rsidRPr="00D576CB">
        <w:rPr>
          <w:color w:val="231F20"/>
          <w:spacing w:val="-13"/>
          <w:sz w:val="30"/>
          <w:szCs w:val="30"/>
        </w:rPr>
        <w:t xml:space="preserve"> </w:t>
      </w:r>
      <w:r w:rsidRPr="00D576CB">
        <w:rPr>
          <w:color w:val="231F20"/>
          <w:sz w:val="30"/>
          <w:szCs w:val="30"/>
        </w:rPr>
        <w:t xml:space="preserve">«қабілетсіз» деген жіктерге </w:t>
      </w:r>
      <w:r w:rsidRPr="00D576CB">
        <w:rPr>
          <w:color w:val="231F20"/>
          <w:spacing w:val="-3"/>
          <w:sz w:val="30"/>
          <w:szCs w:val="30"/>
        </w:rPr>
        <w:t xml:space="preserve">бөлуді </w:t>
      </w:r>
      <w:r w:rsidRPr="00D576CB">
        <w:rPr>
          <w:color w:val="231F20"/>
          <w:spacing w:val="-5"/>
          <w:sz w:val="30"/>
          <w:szCs w:val="30"/>
        </w:rPr>
        <w:t>болдырмау.</w:t>
      </w:r>
    </w:p>
    <w:p w:rsidR="00A22120" w:rsidRPr="00D576CB" w:rsidRDefault="00A22120" w:rsidP="00A22120">
      <w:pPr>
        <w:pStyle w:val="a9"/>
        <w:spacing w:before="3"/>
        <w:ind w:left="507" w:firstLine="0"/>
        <w:rPr>
          <w:sz w:val="30"/>
          <w:szCs w:val="30"/>
        </w:rPr>
      </w:pPr>
      <w:r w:rsidRPr="00D576CB">
        <w:rPr>
          <w:color w:val="231F20"/>
          <w:sz w:val="30"/>
          <w:szCs w:val="30"/>
          <w:u w:val="single" w:color="231F20"/>
        </w:rPr>
        <w:t>Деңгейлеп-саралап оқыту технологиясы:</w:t>
      </w:r>
    </w:p>
    <w:p w:rsidR="00A22120" w:rsidRPr="00D576CB" w:rsidRDefault="00A22120" w:rsidP="00DA3547">
      <w:pPr>
        <w:pStyle w:val="a4"/>
        <w:widowControl w:val="0"/>
        <w:numPr>
          <w:ilvl w:val="0"/>
          <w:numId w:val="19"/>
        </w:numPr>
        <w:tabs>
          <w:tab w:val="left" w:pos="636"/>
        </w:tabs>
        <w:autoSpaceDE w:val="0"/>
        <w:autoSpaceDN w:val="0"/>
        <w:spacing w:before="11" w:after="0" w:line="240" w:lineRule="auto"/>
        <w:ind w:left="635"/>
        <w:rPr>
          <w:rFonts w:ascii="Times New Roman" w:hAnsi="Times New Roman"/>
          <w:sz w:val="30"/>
          <w:szCs w:val="30"/>
          <w:lang w:val="kk-KZ"/>
        </w:rPr>
      </w:pPr>
      <w:r w:rsidRPr="00D576CB">
        <w:rPr>
          <w:rFonts w:ascii="Times New Roman" w:hAnsi="Times New Roman"/>
          <w:color w:val="231F20"/>
          <w:sz w:val="30"/>
          <w:szCs w:val="30"/>
          <w:lang w:val="kk-KZ"/>
        </w:rPr>
        <w:t>оқушының өз қабілетіне, болашағына</w:t>
      </w:r>
      <w:r w:rsidRPr="00D576CB">
        <w:rPr>
          <w:rFonts w:ascii="Times New Roman" w:hAnsi="Times New Roman"/>
          <w:color w:val="231F20"/>
          <w:spacing w:val="-2"/>
          <w:sz w:val="30"/>
          <w:szCs w:val="30"/>
          <w:lang w:val="kk-KZ"/>
        </w:rPr>
        <w:t xml:space="preserve"> </w:t>
      </w:r>
      <w:r w:rsidRPr="00D576CB">
        <w:rPr>
          <w:rFonts w:ascii="Times New Roman" w:hAnsi="Times New Roman"/>
          <w:color w:val="231F20"/>
          <w:sz w:val="30"/>
          <w:szCs w:val="30"/>
          <w:lang w:val="kk-KZ"/>
        </w:rPr>
        <w:t>сенуіне;</w:t>
      </w:r>
    </w:p>
    <w:p w:rsidR="00A22120" w:rsidRPr="00D576CB" w:rsidRDefault="00A22120" w:rsidP="00DA3547">
      <w:pPr>
        <w:pStyle w:val="a4"/>
        <w:widowControl w:val="0"/>
        <w:numPr>
          <w:ilvl w:val="0"/>
          <w:numId w:val="19"/>
        </w:numPr>
        <w:tabs>
          <w:tab w:val="left" w:pos="636"/>
        </w:tabs>
        <w:autoSpaceDE w:val="0"/>
        <w:autoSpaceDN w:val="0"/>
        <w:spacing w:before="11" w:after="0" w:line="240" w:lineRule="auto"/>
        <w:ind w:left="635"/>
        <w:rPr>
          <w:rFonts w:ascii="Times New Roman" w:hAnsi="Times New Roman"/>
          <w:sz w:val="30"/>
          <w:szCs w:val="30"/>
        </w:rPr>
      </w:pPr>
      <w:r w:rsidRPr="00D576CB">
        <w:rPr>
          <w:rFonts w:ascii="Times New Roman" w:hAnsi="Times New Roman"/>
          <w:color w:val="231F20"/>
          <w:sz w:val="30"/>
          <w:szCs w:val="30"/>
        </w:rPr>
        <w:t>оқушыны</w:t>
      </w:r>
      <w:r w:rsidRPr="00D576CB">
        <w:rPr>
          <w:rFonts w:ascii="Times New Roman" w:hAnsi="Times New Roman"/>
          <w:color w:val="231F20"/>
          <w:spacing w:val="-1"/>
          <w:sz w:val="30"/>
          <w:szCs w:val="30"/>
        </w:rPr>
        <w:t xml:space="preserve"> </w:t>
      </w:r>
      <w:r w:rsidRPr="00D576CB">
        <w:rPr>
          <w:rFonts w:ascii="Times New Roman" w:hAnsi="Times New Roman"/>
          <w:color w:val="231F20"/>
          <w:sz w:val="30"/>
          <w:szCs w:val="30"/>
        </w:rPr>
        <w:t>ынталандыруға;</w:t>
      </w:r>
    </w:p>
    <w:p w:rsidR="00A22120" w:rsidRPr="00D576CB" w:rsidRDefault="00A22120" w:rsidP="00DA3547">
      <w:pPr>
        <w:pStyle w:val="a4"/>
        <w:widowControl w:val="0"/>
        <w:numPr>
          <w:ilvl w:val="0"/>
          <w:numId w:val="19"/>
        </w:numPr>
        <w:tabs>
          <w:tab w:val="left" w:pos="774"/>
        </w:tabs>
        <w:autoSpaceDE w:val="0"/>
        <w:autoSpaceDN w:val="0"/>
        <w:spacing w:before="11" w:after="0" w:line="249" w:lineRule="auto"/>
        <w:ind w:right="128" w:firstLine="396"/>
        <w:rPr>
          <w:rFonts w:ascii="Times New Roman" w:hAnsi="Times New Roman"/>
          <w:sz w:val="30"/>
          <w:szCs w:val="30"/>
        </w:rPr>
      </w:pPr>
      <w:r w:rsidRPr="00D576CB">
        <w:rPr>
          <w:rFonts w:ascii="Times New Roman" w:hAnsi="Times New Roman"/>
          <w:color w:val="231F20"/>
          <w:sz w:val="30"/>
          <w:szCs w:val="30"/>
        </w:rPr>
        <w:t>оқушы мен мұғалімнің ынтымақтастық қарым-қатынас достығына;</w:t>
      </w:r>
    </w:p>
    <w:p w:rsidR="00A22120" w:rsidRPr="00D576CB" w:rsidRDefault="00A22120" w:rsidP="00DA3547">
      <w:pPr>
        <w:pStyle w:val="a4"/>
        <w:widowControl w:val="0"/>
        <w:numPr>
          <w:ilvl w:val="0"/>
          <w:numId w:val="19"/>
        </w:numPr>
        <w:tabs>
          <w:tab w:val="left" w:pos="636"/>
        </w:tabs>
        <w:autoSpaceDE w:val="0"/>
        <w:autoSpaceDN w:val="0"/>
        <w:spacing w:before="2" w:after="0" w:line="240" w:lineRule="auto"/>
        <w:ind w:left="635"/>
        <w:rPr>
          <w:rFonts w:ascii="Times New Roman" w:hAnsi="Times New Roman"/>
          <w:sz w:val="30"/>
          <w:szCs w:val="30"/>
        </w:rPr>
      </w:pPr>
      <w:r w:rsidRPr="00D576CB">
        <w:rPr>
          <w:rFonts w:ascii="Times New Roman" w:hAnsi="Times New Roman"/>
          <w:color w:val="231F20"/>
          <w:sz w:val="30"/>
          <w:szCs w:val="30"/>
        </w:rPr>
        <w:t>оқушының өз білімін өзі бағалай</w:t>
      </w:r>
      <w:r w:rsidRPr="00D576CB">
        <w:rPr>
          <w:rFonts w:ascii="Times New Roman" w:hAnsi="Times New Roman"/>
          <w:color w:val="231F20"/>
          <w:spacing w:val="-2"/>
          <w:sz w:val="30"/>
          <w:szCs w:val="30"/>
        </w:rPr>
        <w:t xml:space="preserve"> </w:t>
      </w:r>
      <w:r w:rsidRPr="00D576CB">
        <w:rPr>
          <w:rFonts w:ascii="Times New Roman" w:hAnsi="Times New Roman"/>
          <w:color w:val="231F20"/>
          <w:sz w:val="30"/>
          <w:szCs w:val="30"/>
        </w:rPr>
        <w:t>білуіне;</w:t>
      </w:r>
    </w:p>
    <w:p w:rsidR="00A22120" w:rsidRPr="00D576CB" w:rsidRDefault="00A22120" w:rsidP="00DA3547">
      <w:pPr>
        <w:pStyle w:val="a4"/>
        <w:widowControl w:val="0"/>
        <w:numPr>
          <w:ilvl w:val="0"/>
          <w:numId w:val="19"/>
        </w:numPr>
        <w:tabs>
          <w:tab w:val="left" w:pos="636"/>
        </w:tabs>
        <w:autoSpaceDE w:val="0"/>
        <w:autoSpaceDN w:val="0"/>
        <w:spacing w:before="11" w:after="0" w:line="240" w:lineRule="auto"/>
        <w:ind w:left="635"/>
        <w:rPr>
          <w:rFonts w:ascii="Times New Roman" w:hAnsi="Times New Roman"/>
          <w:sz w:val="30"/>
          <w:szCs w:val="30"/>
        </w:rPr>
      </w:pPr>
      <w:r w:rsidRPr="00D576CB">
        <w:rPr>
          <w:rFonts w:ascii="Times New Roman" w:hAnsi="Times New Roman"/>
          <w:color w:val="231F20"/>
          <w:sz w:val="30"/>
          <w:szCs w:val="30"/>
        </w:rPr>
        <w:t>баға</w:t>
      </w:r>
      <w:r w:rsidRPr="00D576CB">
        <w:rPr>
          <w:rFonts w:ascii="Times New Roman" w:hAnsi="Times New Roman"/>
          <w:color w:val="231F20"/>
          <w:spacing w:val="-2"/>
          <w:sz w:val="30"/>
          <w:szCs w:val="30"/>
        </w:rPr>
        <w:t xml:space="preserve"> </w:t>
      </w:r>
      <w:r w:rsidRPr="00D576CB">
        <w:rPr>
          <w:rFonts w:ascii="Times New Roman" w:hAnsi="Times New Roman"/>
          <w:color w:val="231F20"/>
          <w:sz w:val="30"/>
          <w:szCs w:val="30"/>
        </w:rPr>
        <w:t>əділдігіне;</w:t>
      </w:r>
    </w:p>
    <w:p w:rsidR="00A22120" w:rsidRPr="00D576CB" w:rsidRDefault="00A22120" w:rsidP="00DA3547">
      <w:pPr>
        <w:pStyle w:val="a4"/>
        <w:widowControl w:val="0"/>
        <w:numPr>
          <w:ilvl w:val="0"/>
          <w:numId w:val="19"/>
        </w:numPr>
        <w:tabs>
          <w:tab w:val="left" w:pos="636"/>
        </w:tabs>
        <w:autoSpaceDE w:val="0"/>
        <w:autoSpaceDN w:val="0"/>
        <w:spacing w:before="11" w:after="0" w:line="240" w:lineRule="auto"/>
        <w:ind w:left="635"/>
        <w:rPr>
          <w:rFonts w:ascii="Times New Roman" w:hAnsi="Times New Roman"/>
          <w:sz w:val="30"/>
          <w:szCs w:val="30"/>
        </w:rPr>
      </w:pPr>
      <w:r w:rsidRPr="00D576CB">
        <w:rPr>
          <w:rFonts w:ascii="Times New Roman" w:hAnsi="Times New Roman"/>
          <w:color w:val="231F20"/>
          <w:sz w:val="30"/>
          <w:szCs w:val="30"/>
        </w:rPr>
        <w:t>білім көрсетудің əділ сайысына мүмкіндік</w:t>
      </w:r>
      <w:r w:rsidRPr="00D576CB">
        <w:rPr>
          <w:rFonts w:ascii="Times New Roman" w:hAnsi="Times New Roman"/>
          <w:color w:val="231F20"/>
          <w:spacing w:val="-9"/>
          <w:sz w:val="30"/>
          <w:szCs w:val="30"/>
        </w:rPr>
        <w:t xml:space="preserve"> </w:t>
      </w:r>
      <w:r w:rsidRPr="00D576CB">
        <w:rPr>
          <w:rFonts w:ascii="Times New Roman" w:hAnsi="Times New Roman"/>
          <w:color w:val="231F20"/>
          <w:sz w:val="30"/>
          <w:szCs w:val="30"/>
        </w:rPr>
        <w:t>береді.</w:t>
      </w:r>
    </w:p>
    <w:p w:rsidR="00A22120" w:rsidRPr="00D576CB" w:rsidRDefault="00A22120" w:rsidP="00A22120">
      <w:pPr>
        <w:pStyle w:val="a9"/>
        <w:spacing w:before="11"/>
        <w:ind w:left="507" w:firstLine="0"/>
        <w:rPr>
          <w:sz w:val="30"/>
          <w:szCs w:val="30"/>
        </w:rPr>
      </w:pPr>
      <w:r w:rsidRPr="00D576CB">
        <w:rPr>
          <w:color w:val="231F20"/>
          <w:sz w:val="30"/>
          <w:szCs w:val="30"/>
        </w:rPr>
        <w:t>Деңгейлеп-саралап оқытудың басты сипаты – мақсатты нəтиже.</w:t>
      </w:r>
    </w:p>
    <w:p w:rsidR="00A22120" w:rsidRPr="00D576CB" w:rsidRDefault="00A22120" w:rsidP="00A22120">
      <w:pPr>
        <w:pStyle w:val="a9"/>
        <w:spacing w:before="11"/>
        <w:ind w:firstLine="0"/>
        <w:rPr>
          <w:sz w:val="30"/>
          <w:szCs w:val="30"/>
        </w:rPr>
      </w:pPr>
      <w:r w:rsidRPr="00D576CB">
        <w:rPr>
          <w:color w:val="231F20"/>
          <w:sz w:val="30"/>
          <w:szCs w:val="30"/>
        </w:rPr>
        <w:t>Қоғам талабы да – нəтижелі оқушы даярлауда болып отыр.</w:t>
      </w:r>
    </w:p>
    <w:p w:rsidR="00A22120" w:rsidRPr="00D576CB" w:rsidRDefault="00A22120" w:rsidP="00A22120">
      <w:pPr>
        <w:pStyle w:val="a9"/>
        <w:spacing w:before="11" w:line="249" w:lineRule="auto"/>
        <w:rPr>
          <w:sz w:val="30"/>
          <w:szCs w:val="30"/>
        </w:rPr>
      </w:pPr>
      <w:r w:rsidRPr="00D576CB">
        <w:rPr>
          <w:color w:val="231F20"/>
          <w:sz w:val="30"/>
          <w:szCs w:val="30"/>
        </w:rPr>
        <w:t>Деңгейлеп оқыту түрлері. Қараевтің деңгейлеп, саралап оқыту технологиясы мынандай 4 түрге бөлінген:</w:t>
      </w:r>
    </w:p>
    <w:p w:rsidR="00A22120" w:rsidRPr="00D576CB" w:rsidRDefault="00A22120" w:rsidP="00DA3547">
      <w:pPr>
        <w:pStyle w:val="a4"/>
        <w:widowControl w:val="0"/>
        <w:numPr>
          <w:ilvl w:val="0"/>
          <w:numId w:val="20"/>
        </w:numPr>
        <w:tabs>
          <w:tab w:val="left" w:pos="787"/>
        </w:tabs>
        <w:autoSpaceDE w:val="0"/>
        <w:autoSpaceDN w:val="0"/>
        <w:spacing w:before="2" w:after="0" w:line="249" w:lineRule="auto"/>
        <w:ind w:right="128" w:firstLine="396"/>
        <w:jc w:val="both"/>
        <w:rPr>
          <w:rFonts w:ascii="Times New Roman" w:hAnsi="Times New Roman"/>
          <w:sz w:val="30"/>
          <w:szCs w:val="30"/>
        </w:rPr>
      </w:pPr>
      <w:r w:rsidRPr="00D576CB">
        <w:rPr>
          <w:rFonts w:ascii="Times New Roman" w:hAnsi="Times New Roman"/>
          <w:color w:val="231F20"/>
          <w:sz w:val="30"/>
          <w:szCs w:val="30"/>
          <w:lang w:val="kk-KZ"/>
        </w:rPr>
        <w:t xml:space="preserve">репродуктивтік деңгей – жалпыға бірдей стандартты білім негізінде тапсырма беріледі. </w:t>
      </w:r>
      <w:r w:rsidRPr="00D576CB">
        <w:rPr>
          <w:rFonts w:ascii="Times New Roman" w:hAnsi="Times New Roman"/>
          <w:color w:val="231F20"/>
          <w:sz w:val="30"/>
          <w:szCs w:val="30"/>
        </w:rPr>
        <w:t>Мұндай тапсырмалар оқушылардың алдыңғы сабақтарда алған білімдеріне жəне оқушыға</w:t>
      </w:r>
      <w:r w:rsidRPr="00D576CB">
        <w:rPr>
          <w:rFonts w:ascii="Times New Roman" w:hAnsi="Times New Roman"/>
          <w:color w:val="231F20"/>
          <w:spacing w:val="-4"/>
          <w:sz w:val="30"/>
          <w:szCs w:val="30"/>
        </w:rPr>
        <w:t xml:space="preserve"> </w:t>
      </w:r>
      <w:r w:rsidRPr="00D576CB">
        <w:rPr>
          <w:rFonts w:ascii="Times New Roman" w:hAnsi="Times New Roman"/>
          <w:color w:val="231F20"/>
          <w:sz w:val="30"/>
          <w:szCs w:val="30"/>
        </w:rPr>
        <w:t>байланысты</w:t>
      </w:r>
    </w:p>
    <w:p w:rsidR="00A22120" w:rsidRPr="00D576CB" w:rsidRDefault="00A22120" w:rsidP="00DA3547">
      <w:pPr>
        <w:pStyle w:val="a4"/>
        <w:widowControl w:val="0"/>
        <w:numPr>
          <w:ilvl w:val="0"/>
          <w:numId w:val="20"/>
        </w:numPr>
        <w:tabs>
          <w:tab w:val="left" w:pos="746"/>
        </w:tabs>
        <w:autoSpaceDE w:val="0"/>
        <w:autoSpaceDN w:val="0"/>
        <w:spacing w:before="3" w:after="0" w:line="249" w:lineRule="auto"/>
        <w:ind w:right="128" w:firstLine="396"/>
        <w:jc w:val="both"/>
        <w:rPr>
          <w:rFonts w:ascii="Times New Roman" w:hAnsi="Times New Roman"/>
          <w:sz w:val="30"/>
          <w:szCs w:val="30"/>
        </w:rPr>
      </w:pPr>
      <w:r w:rsidRPr="00D576CB">
        <w:rPr>
          <w:rFonts w:ascii="Times New Roman" w:hAnsi="Times New Roman"/>
          <w:color w:val="231F20"/>
          <w:sz w:val="30"/>
          <w:szCs w:val="30"/>
        </w:rPr>
        <w:t>алгоритмдік деңгей – мұнда оқушы мұғалімнің</w:t>
      </w:r>
      <w:r w:rsidRPr="00D576CB">
        <w:rPr>
          <w:rFonts w:ascii="Times New Roman" w:hAnsi="Times New Roman"/>
          <w:color w:val="231F20"/>
          <w:spacing w:val="-16"/>
          <w:sz w:val="30"/>
          <w:szCs w:val="30"/>
        </w:rPr>
        <w:t xml:space="preserve"> </w:t>
      </w:r>
      <w:r w:rsidRPr="00D576CB">
        <w:rPr>
          <w:rFonts w:ascii="Times New Roman" w:hAnsi="Times New Roman"/>
          <w:color w:val="231F20"/>
          <w:sz w:val="30"/>
          <w:szCs w:val="30"/>
        </w:rPr>
        <w:t>түсіндіруімен қабылдаған ақпаратты пайдалана отырып</w:t>
      </w:r>
      <w:r w:rsidRPr="00D576CB">
        <w:rPr>
          <w:rFonts w:ascii="Times New Roman" w:hAnsi="Times New Roman"/>
          <w:color w:val="231F20"/>
          <w:spacing w:val="-4"/>
          <w:sz w:val="30"/>
          <w:szCs w:val="30"/>
        </w:rPr>
        <w:t xml:space="preserve"> </w:t>
      </w:r>
      <w:r w:rsidRPr="00D576CB">
        <w:rPr>
          <w:rFonts w:ascii="Times New Roman" w:hAnsi="Times New Roman"/>
          <w:color w:val="231F20"/>
          <w:sz w:val="30"/>
          <w:szCs w:val="30"/>
        </w:rPr>
        <w:t>орындайды.</w:t>
      </w:r>
    </w:p>
    <w:p w:rsidR="00A22120" w:rsidRPr="00D576CB" w:rsidRDefault="00A22120" w:rsidP="00DA3547">
      <w:pPr>
        <w:pStyle w:val="a4"/>
        <w:widowControl w:val="0"/>
        <w:numPr>
          <w:ilvl w:val="0"/>
          <w:numId w:val="20"/>
        </w:numPr>
        <w:tabs>
          <w:tab w:val="left" w:pos="753"/>
        </w:tabs>
        <w:autoSpaceDE w:val="0"/>
        <w:autoSpaceDN w:val="0"/>
        <w:spacing w:before="1" w:after="0" w:line="249" w:lineRule="auto"/>
        <w:ind w:right="128" w:firstLine="396"/>
        <w:jc w:val="both"/>
        <w:rPr>
          <w:rFonts w:ascii="Times New Roman" w:hAnsi="Times New Roman"/>
          <w:sz w:val="30"/>
          <w:szCs w:val="30"/>
        </w:rPr>
      </w:pPr>
      <w:r w:rsidRPr="00D576CB">
        <w:rPr>
          <w:rFonts w:ascii="Times New Roman" w:hAnsi="Times New Roman"/>
          <w:color w:val="231F20"/>
          <w:sz w:val="30"/>
          <w:szCs w:val="30"/>
        </w:rPr>
        <w:t xml:space="preserve">эвристикалық деңгей – оқушы өзі ізденіп, қосымша əдебиет- терді қолдана отырып </w:t>
      </w:r>
      <w:r w:rsidRPr="00D576CB">
        <w:rPr>
          <w:rFonts w:ascii="Times New Roman" w:hAnsi="Times New Roman"/>
          <w:color w:val="231F20"/>
          <w:spacing w:val="-4"/>
          <w:sz w:val="30"/>
          <w:szCs w:val="30"/>
        </w:rPr>
        <w:t xml:space="preserve">жауап </w:t>
      </w:r>
      <w:r w:rsidRPr="00D576CB">
        <w:rPr>
          <w:rFonts w:ascii="Times New Roman" w:hAnsi="Times New Roman"/>
          <w:color w:val="231F20"/>
          <w:sz w:val="30"/>
          <w:szCs w:val="30"/>
        </w:rPr>
        <w:t>береді.</w:t>
      </w:r>
    </w:p>
    <w:p w:rsidR="00A22120" w:rsidRPr="00D576CB" w:rsidRDefault="00A22120" w:rsidP="00DA3547">
      <w:pPr>
        <w:pStyle w:val="a4"/>
        <w:widowControl w:val="0"/>
        <w:numPr>
          <w:ilvl w:val="0"/>
          <w:numId w:val="20"/>
        </w:numPr>
        <w:tabs>
          <w:tab w:val="left" w:pos="773"/>
        </w:tabs>
        <w:autoSpaceDE w:val="0"/>
        <w:autoSpaceDN w:val="0"/>
        <w:spacing w:before="2" w:after="0" w:line="249" w:lineRule="auto"/>
        <w:ind w:right="128" w:firstLine="396"/>
        <w:jc w:val="both"/>
        <w:rPr>
          <w:rFonts w:ascii="Times New Roman" w:hAnsi="Times New Roman"/>
          <w:sz w:val="30"/>
          <w:szCs w:val="30"/>
        </w:rPr>
      </w:pPr>
      <w:r w:rsidRPr="00D576CB">
        <w:rPr>
          <w:rFonts w:ascii="Times New Roman" w:hAnsi="Times New Roman"/>
          <w:color w:val="231F20"/>
          <w:sz w:val="30"/>
          <w:szCs w:val="30"/>
        </w:rPr>
        <w:t>шығармашылық деңгей – оқушының таза өзіндік шығарма- шылығын байқатады. Жаңа тақырыпты оқушылар шығармашылық ізденіс үстінде өздігінен меңгереді. Деңгейлеп оқыту əр оқушының белсенділігін</w:t>
      </w:r>
      <w:r w:rsidRPr="00D576CB">
        <w:rPr>
          <w:rFonts w:ascii="Times New Roman" w:hAnsi="Times New Roman"/>
          <w:color w:val="231F20"/>
          <w:spacing w:val="-2"/>
          <w:sz w:val="30"/>
          <w:szCs w:val="30"/>
        </w:rPr>
        <w:t xml:space="preserve"> </w:t>
      </w:r>
      <w:r w:rsidRPr="00D576CB">
        <w:rPr>
          <w:rFonts w:ascii="Times New Roman" w:hAnsi="Times New Roman"/>
          <w:color w:val="231F20"/>
          <w:sz w:val="30"/>
          <w:szCs w:val="30"/>
        </w:rPr>
        <w:t>оятады.</w:t>
      </w:r>
    </w:p>
    <w:p w:rsidR="00A22120" w:rsidRPr="00D576CB" w:rsidRDefault="00A22120" w:rsidP="00A22120">
      <w:pPr>
        <w:pStyle w:val="a9"/>
        <w:spacing w:before="72" w:line="256" w:lineRule="auto"/>
        <w:ind w:right="38"/>
        <w:jc w:val="both"/>
        <w:rPr>
          <w:sz w:val="30"/>
          <w:szCs w:val="30"/>
        </w:rPr>
      </w:pPr>
      <w:r w:rsidRPr="00D576CB">
        <w:rPr>
          <w:color w:val="231F20"/>
          <w:sz w:val="30"/>
          <w:szCs w:val="30"/>
        </w:rPr>
        <w:t xml:space="preserve">Осы тұрғыдан алғанда «үлгерімі төмен, баяу» оқушы </w:t>
      </w:r>
      <w:r w:rsidRPr="00D576CB">
        <w:rPr>
          <w:color w:val="231F20"/>
          <w:spacing w:val="-3"/>
          <w:sz w:val="30"/>
          <w:szCs w:val="30"/>
        </w:rPr>
        <w:t xml:space="preserve">жақсы  </w:t>
      </w:r>
      <w:r w:rsidRPr="00D576CB">
        <w:rPr>
          <w:color w:val="231F20"/>
          <w:sz w:val="30"/>
          <w:szCs w:val="30"/>
        </w:rPr>
        <w:t>оқитын оқушыға ілесе алмай жатса не істеуге болады? – деген сұрақ туады. І деңгейден аса алмай жатқан жағдайда қалған тапсырмаларды</w:t>
      </w:r>
      <w:r w:rsidRPr="00D576CB">
        <w:rPr>
          <w:color w:val="231F20"/>
          <w:spacing w:val="-36"/>
          <w:sz w:val="30"/>
          <w:szCs w:val="30"/>
        </w:rPr>
        <w:t xml:space="preserve"> </w:t>
      </w:r>
      <w:r w:rsidRPr="00D576CB">
        <w:rPr>
          <w:color w:val="231F20"/>
          <w:sz w:val="30"/>
          <w:szCs w:val="30"/>
        </w:rPr>
        <w:t>үйде</w:t>
      </w:r>
      <w:r w:rsidRPr="00D576CB">
        <w:rPr>
          <w:color w:val="231F20"/>
          <w:spacing w:val="-35"/>
          <w:sz w:val="30"/>
          <w:szCs w:val="30"/>
        </w:rPr>
        <w:t xml:space="preserve"> </w:t>
      </w:r>
      <w:r w:rsidRPr="00D576CB">
        <w:rPr>
          <w:color w:val="231F20"/>
          <w:sz w:val="30"/>
          <w:szCs w:val="30"/>
        </w:rPr>
        <w:t>орындауға</w:t>
      </w:r>
      <w:r w:rsidRPr="00D576CB">
        <w:rPr>
          <w:color w:val="231F20"/>
          <w:spacing w:val="-35"/>
          <w:sz w:val="30"/>
          <w:szCs w:val="30"/>
        </w:rPr>
        <w:t xml:space="preserve"> </w:t>
      </w:r>
      <w:r w:rsidRPr="00D576CB">
        <w:rPr>
          <w:color w:val="231F20"/>
          <w:sz w:val="30"/>
          <w:szCs w:val="30"/>
        </w:rPr>
        <w:t>беру</w:t>
      </w:r>
      <w:r w:rsidRPr="00D576CB">
        <w:rPr>
          <w:color w:val="231F20"/>
          <w:spacing w:val="-35"/>
          <w:sz w:val="30"/>
          <w:szCs w:val="30"/>
        </w:rPr>
        <w:t xml:space="preserve"> </w:t>
      </w:r>
      <w:r w:rsidRPr="00D576CB">
        <w:rPr>
          <w:color w:val="231F20"/>
          <w:sz w:val="30"/>
          <w:szCs w:val="30"/>
        </w:rPr>
        <w:t>керек.</w:t>
      </w:r>
      <w:r w:rsidRPr="00D576CB">
        <w:rPr>
          <w:color w:val="231F20"/>
          <w:spacing w:val="-35"/>
          <w:sz w:val="30"/>
          <w:szCs w:val="30"/>
        </w:rPr>
        <w:t xml:space="preserve"> </w:t>
      </w:r>
      <w:r w:rsidRPr="00D576CB">
        <w:rPr>
          <w:color w:val="231F20"/>
          <w:sz w:val="30"/>
          <w:szCs w:val="30"/>
        </w:rPr>
        <w:t>Деңгейлеп-саралап</w:t>
      </w:r>
      <w:r w:rsidRPr="00D576CB">
        <w:rPr>
          <w:color w:val="231F20"/>
          <w:spacing w:val="-35"/>
          <w:sz w:val="30"/>
          <w:szCs w:val="30"/>
        </w:rPr>
        <w:t xml:space="preserve"> </w:t>
      </w:r>
      <w:r w:rsidRPr="00D576CB">
        <w:rPr>
          <w:color w:val="231F20"/>
          <w:sz w:val="30"/>
          <w:szCs w:val="30"/>
        </w:rPr>
        <w:t>оқыту технологиясының</w:t>
      </w:r>
      <w:r w:rsidRPr="00D576CB">
        <w:rPr>
          <w:color w:val="231F20"/>
          <w:spacing w:val="-15"/>
          <w:sz w:val="30"/>
          <w:szCs w:val="30"/>
        </w:rPr>
        <w:t xml:space="preserve"> </w:t>
      </w:r>
      <w:r w:rsidRPr="00D576CB">
        <w:rPr>
          <w:color w:val="231F20"/>
          <w:sz w:val="30"/>
          <w:szCs w:val="30"/>
        </w:rPr>
        <w:t>екінші</w:t>
      </w:r>
      <w:r w:rsidRPr="00D576CB">
        <w:rPr>
          <w:color w:val="231F20"/>
          <w:spacing w:val="-16"/>
          <w:sz w:val="30"/>
          <w:szCs w:val="30"/>
        </w:rPr>
        <w:t xml:space="preserve"> </w:t>
      </w:r>
      <w:r w:rsidRPr="00D576CB">
        <w:rPr>
          <w:color w:val="231F20"/>
          <w:sz w:val="30"/>
          <w:szCs w:val="30"/>
        </w:rPr>
        <w:t>бір</w:t>
      </w:r>
      <w:r w:rsidRPr="00D576CB">
        <w:rPr>
          <w:color w:val="231F20"/>
          <w:spacing w:val="-15"/>
          <w:sz w:val="30"/>
          <w:szCs w:val="30"/>
        </w:rPr>
        <w:t xml:space="preserve"> </w:t>
      </w:r>
      <w:r w:rsidRPr="00D576CB">
        <w:rPr>
          <w:color w:val="231F20"/>
          <w:sz w:val="30"/>
          <w:szCs w:val="30"/>
        </w:rPr>
        <w:t>жағы</w:t>
      </w:r>
      <w:r w:rsidRPr="00D576CB">
        <w:rPr>
          <w:color w:val="231F20"/>
          <w:spacing w:val="-15"/>
          <w:sz w:val="30"/>
          <w:szCs w:val="30"/>
        </w:rPr>
        <w:t xml:space="preserve"> </w:t>
      </w:r>
      <w:r w:rsidRPr="00D576CB">
        <w:rPr>
          <w:color w:val="231F20"/>
          <w:sz w:val="30"/>
          <w:szCs w:val="30"/>
        </w:rPr>
        <w:t>–</w:t>
      </w:r>
      <w:r w:rsidRPr="00D576CB">
        <w:rPr>
          <w:color w:val="231F20"/>
          <w:spacing w:val="-15"/>
          <w:sz w:val="30"/>
          <w:szCs w:val="30"/>
        </w:rPr>
        <w:t xml:space="preserve"> </w:t>
      </w:r>
      <w:r w:rsidRPr="00D576CB">
        <w:rPr>
          <w:color w:val="231F20"/>
          <w:sz w:val="30"/>
          <w:szCs w:val="30"/>
        </w:rPr>
        <w:t>оқушыларды</w:t>
      </w:r>
      <w:r w:rsidRPr="00D576CB">
        <w:rPr>
          <w:color w:val="231F20"/>
          <w:spacing w:val="-15"/>
          <w:sz w:val="30"/>
          <w:szCs w:val="30"/>
        </w:rPr>
        <w:t xml:space="preserve"> </w:t>
      </w:r>
      <w:r w:rsidRPr="00D576CB">
        <w:rPr>
          <w:color w:val="231F20"/>
          <w:sz w:val="30"/>
          <w:szCs w:val="30"/>
        </w:rPr>
        <w:t>дүниежүзілік</w:t>
      </w:r>
      <w:r w:rsidRPr="00D576CB">
        <w:rPr>
          <w:color w:val="231F20"/>
          <w:spacing w:val="-15"/>
          <w:sz w:val="30"/>
          <w:szCs w:val="30"/>
        </w:rPr>
        <w:t xml:space="preserve"> </w:t>
      </w:r>
      <w:r w:rsidRPr="00D576CB">
        <w:rPr>
          <w:color w:val="231F20"/>
          <w:spacing w:val="-3"/>
          <w:sz w:val="30"/>
          <w:szCs w:val="30"/>
        </w:rPr>
        <w:t xml:space="preserve">білім </w:t>
      </w:r>
      <w:r w:rsidRPr="00D576CB">
        <w:rPr>
          <w:color w:val="231F20"/>
          <w:sz w:val="30"/>
          <w:szCs w:val="30"/>
        </w:rPr>
        <w:t>жүйесінде</w:t>
      </w:r>
      <w:r w:rsidRPr="00D576CB">
        <w:rPr>
          <w:color w:val="231F20"/>
          <w:spacing w:val="-7"/>
          <w:sz w:val="30"/>
          <w:szCs w:val="30"/>
        </w:rPr>
        <w:t xml:space="preserve"> </w:t>
      </w:r>
      <w:r w:rsidRPr="00D576CB">
        <w:rPr>
          <w:color w:val="231F20"/>
          <w:sz w:val="30"/>
          <w:szCs w:val="30"/>
        </w:rPr>
        <w:t>қолданылатын</w:t>
      </w:r>
      <w:r w:rsidRPr="00D576CB">
        <w:rPr>
          <w:color w:val="231F20"/>
          <w:spacing w:val="-7"/>
          <w:sz w:val="30"/>
          <w:szCs w:val="30"/>
        </w:rPr>
        <w:t xml:space="preserve"> </w:t>
      </w:r>
      <w:r w:rsidRPr="00D576CB">
        <w:rPr>
          <w:color w:val="231F20"/>
          <w:sz w:val="30"/>
          <w:szCs w:val="30"/>
        </w:rPr>
        <w:t>рейтинг</w:t>
      </w:r>
      <w:r w:rsidRPr="00D576CB">
        <w:rPr>
          <w:color w:val="231F20"/>
          <w:spacing w:val="-7"/>
          <w:sz w:val="30"/>
          <w:szCs w:val="30"/>
        </w:rPr>
        <w:t xml:space="preserve"> </w:t>
      </w:r>
      <w:r w:rsidRPr="00D576CB">
        <w:rPr>
          <w:color w:val="231F20"/>
          <w:sz w:val="30"/>
          <w:szCs w:val="30"/>
        </w:rPr>
        <w:t>–</w:t>
      </w:r>
      <w:r w:rsidRPr="00D576CB">
        <w:rPr>
          <w:color w:val="231F20"/>
          <w:spacing w:val="-7"/>
          <w:sz w:val="30"/>
          <w:szCs w:val="30"/>
        </w:rPr>
        <w:t xml:space="preserve"> </w:t>
      </w:r>
      <w:r w:rsidRPr="00D576CB">
        <w:rPr>
          <w:color w:val="231F20"/>
          <w:sz w:val="30"/>
          <w:szCs w:val="30"/>
        </w:rPr>
        <w:t>ұпай</w:t>
      </w:r>
      <w:r w:rsidRPr="00D576CB">
        <w:rPr>
          <w:color w:val="231F20"/>
          <w:spacing w:val="-7"/>
          <w:sz w:val="30"/>
          <w:szCs w:val="30"/>
        </w:rPr>
        <w:t xml:space="preserve"> </w:t>
      </w:r>
      <w:r w:rsidRPr="00D576CB">
        <w:rPr>
          <w:color w:val="231F20"/>
          <w:spacing w:val="-3"/>
          <w:sz w:val="30"/>
          <w:szCs w:val="30"/>
        </w:rPr>
        <w:t>жинау</w:t>
      </w:r>
      <w:r w:rsidRPr="00D576CB">
        <w:rPr>
          <w:color w:val="231F20"/>
          <w:spacing w:val="-7"/>
          <w:sz w:val="30"/>
          <w:szCs w:val="30"/>
        </w:rPr>
        <w:t xml:space="preserve"> </w:t>
      </w:r>
      <w:r w:rsidRPr="00D576CB">
        <w:rPr>
          <w:color w:val="231F20"/>
          <w:sz w:val="30"/>
          <w:szCs w:val="30"/>
        </w:rPr>
        <w:t>əдісіне</w:t>
      </w:r>
      <w:r w:rsidRPr="00D576CB">
        <w:rPr>
          <w:color w:val="231F20"/>
          <w:spacing w:val="-7"/>
          <w:sz w:val="30"/>
          <w:szCs w:val="30"/>
        </w:rPr>
        <w:t xml:space="preserve"> </w:t>
      </w:r>
      <w:r w:rsidRPr="00D576CB">
        <w:rPr>
          <w:color w:val="231F20"/>
          <w:spacing w:val="-8"/>
          <w:sz w:val="30"/>
          <w:szCs w:val="30"/>
        </w:rPr>
        <w:t>баулу.</w:t>
      </w:r>
    </w:p>
    <w:p w:rsidR="00A22120" w:rsidRPr="00D576CB" w:rsidRDefault="00A22120" w:rsidP="00A22120">
      <w:pPr>
        <w:pStyle w:val="a9"/>
        <w:spacing w:line="256" w:lineRule="auto"/>
        <w:ind w:right="38"/>
        <w:jc w:val="both"/>
        <w:rPr>
          <w:sz w:val="30"/>
          <w:szCs w:val="30"/>
        </w:rPr>
      </w:pPr>
      <w:r w:rsidRPr="00D576CB">
        <w:rPr>
          <w:color w:val="231F20"/>
          <w:sz w:val="30"/>
          <w:szCs w:val="30"/>
        </w:rPr>
        <w:t>«Қазақстан-2030»</w:t>
      </w:r>
      <w:r w:rsidRPr="00D576CB">
        <w:rPr>
          <w:color w:val="231F20"/>
          <w:spacing w:val="-21"/>
          <w:sz w:val="30"/>
          <w:szCs w:val="30"/>
        </w:rPr>
        <w:t xml:space="preserve"> </w:t>
      </w:r>
      <w:r w:rsidRPr="00D576CB">
        <w:rPr>
          <w:color w:val="231F20"/>
          <w:sz w:val="30"/>
          <w:szCs w:val="30"/>
        </w:rPr>
        <w:t>атты</w:t>
      </w:r>
      <w:r w:rsidRPr="00D576CB">
        <w:rPr>
          <w:color w:val="231F20"/>
          <w:spacing w:val="-21"/>
          <w:sz w:val="30"/>
          <w:szCs w:val="30"/>
        </w:rPr>
        <w:t xml:space="preserve"> </w:t>
      </w:r>
      <w:r w:rsidRPr="00D576CB">
        <w:rPr>
          <w:color w:val="231F20"/>
          <w:sz w:val="30"/>
          <w:szCs w:val="30"/>
        </w:rPr>
        <w:t>еліміздің</w:t>
      </w:r>
      <w:r w:rsidRPr="00D576CB">
        <w:rPr>
          <w:color w:val="231F20"/>
          <w:spacing w:val="-21"/>
          <w:sz w:val="30"/>
          <w:szCs w:val="30"/>
        </w:rPr>
        <w:t xml:space="preserve"> </w:t>
      </w:r>
      <w:r w:rsidRPr="00D576CB">
        <w:rPr>
          <w:color w:val="231F20"/>
          <w:sz w:val="30"/>
          <w:szCs w:val="30"/>
        </w:rPr>
        <w:t>стратегиялық</w:t>
      </w:r>
      <w:r w:rsidRPr="00D576CB">
        <w:rPr>
          <w:color w:val="231F20"/>
          <w:spacing w:val="-21"/>
          <w:sz w:val="30"/>
          <w:szCs w:val="30"/>
        </w:rPr>
        <w:t xml:space="preserve"> </w:t>
      </w:r>
      <w:r w:rsidRPr="00D576CB">
        <w:rPr>
          <w:color w:val="231F20"/>
          <w:sz w:val="30"/>
          <w:szCs w:val="30"/>
        </w:rPr>
        <w:t xml:space="preserve">бағдарламасында ең </w:t>
      </w:r>
      <w:r w:rsidRPr="00D576CB">
        <w:rPr>
          <w:color w:val="231F20"/>
          <w:sz w:val="30"/>
          <w:szCs w:val="30"/>
        </w:rPr>
        <w:lastRenderedPageBreak/>
        <w:t xml:space="preserve">негізділерінің бірі – жоғары интеллектуалды жастарды жан- жақтылыққа </w:t>
      </w:r>
      <w:r w:rsidRPr="00D576CB">
        <w:rPr>
          <w:color w:val="231F20"/>
          <w:spacing w:val="-3"/>
          <w:sz w:val="30"/>
          <w:szCs w:val="30"/>
        </w:rPr>
        <w:t xml:space="preserve">тəрбиелеу, </w:t>
      </w:r>
      <w:r w:rsidRPr="00D576CB">
        <w:rPr>
          <w:color w:val="231F20"/>
          <w:sz w:val="30"/>
          <w:szCs w:val="30"/>
        </w:rPr>
        <w:t xml:space="preserve">олардың потенциалдық </w:t>
      </w:r>
      <w:r w:rsidRPr="00D576CB">
        <w:rPr>
          <w:color w:val="231F20"/>
          <w:spacing w:val="-3"/>
          <w:sz w:val="30"/>
          <w:szCs w:val="30"/>
        </w:rPr>
        <w:t xml:space="preserve">деңгейінің </w:t>
      </w:r>
      <w:r w:rsidRPr="00D576CB">
        <w:rPr>
          <w:color w:val="231F20"/>
          <w:sz w:val="30"/>
          <w:szCs w:val="30"/>
        </w:rPr>
        <w:t xml:space="preserve">көтерілуіне үлес </w:t>
      </w:r>
      <w:r w:rsidRPr="00D576CB">
        <w:rPr>
          <w:color w:val="231F20"/>
          <w:spacing w:val="-5"/>
          <w:sz w:val="30"/>
          <w:szCs w:val="30"/>
        </w:rPr>
        <w:t xml:space="preserve">қосу. </w:t>
      </w:r>
      <w:r w:rsidRPr="00D576CB">
        <w:rPr>
          <w:color w:val="231F20"/>
          <w:sz w:val="30"/>
          <w:szCs w:val="30"/>
        </w:rPr>
        <w:t>Сондықтан ұстаз-мұғалімдер қауымының алдына өте үлкен міндет жүктелді. Бүгінгі таңда жас ұрпаққа пəнді тиімді</w:t>
      </w:r>
      <w:r w:rsidRPr="00D576CB">
        <w:rPr>
          <w:color w:val="231F20"/>
          <w:spacing w:val="-30"/>
          <w:sz w:val="30"/>
          <w:szCs w:val="30"/>
        </w:rPr>
        <w:t xml:space="preserve"> </w:t>
      </w:r>
      <w:r w:rsidRPr="00D576CB">
        <w:rPr>
          <w:color w:val="231F20"/>
          <w:sz w:val="30"/>
          <w:szCs w:val="30"/>
        </w:rPr>
        <w:t>ұғындырудың</w:t>
      </w:r>
      <w:r w:rsidRPr="00D576CB">
        <w:rPr>
          <w:color w:val="231F20"/>
          <w:spacing w:val="-29"/>
          <w:sz w:val="30"/>
          <w:szCs w:val="30"/>
        </w:rPr>
        <w:t xml:space="preserve"> </w:t>
      </w:r>
      <w:r w:rsidRPr="00D576CB">
        <w:rPr>
          <w:color w:val="231F20"/>
          <w:sz w:val="30"/>
          <w:szCs w:val="30"/>
        </w:rPr>
        <w:t>бірі</w:t>
      </w:r>
      <w:r w:rsidRPr="00D576CB">
        <w:rPr>
          <w:color w:val="231F20"/>
          <w:spacing w:val="-29"/>
          <w:sz w:val="30"/>
          <w:szCs w:val="30"/>
        </w:rPr>
        <w:t xml:space="preserve"> </w:t>
      </w:r>
      <w:r w:rsidRPr="00D576CB">
        <w:rPr>
          <w:color w:val="231F20"/>
          <w:sz w:val="30"/>
          <w:szCs w:val="30"/>
        </w:rPr>
        <w:t>–</w:t>
      </w:r>
      <w:r w:rsidRPr="00D576CB">
        <w:rPr>
          <w:color w:val="231F20"/>
          <w:spacing w:val="-29"/>
          <w:sz w:val="30"/>
          <w:szCs w:val="30"/>
        </w:rPr>
        <w:t xml:space="preserve"> </w:t>
      </w:r>
      <w:r w:rsidRPr="00D576CB">
        <w:rPr>
          <w:color w:val="231F20"/>
          <w:sz w:val="30"/>
          <w:szCs w:val="30"/>
        </w:rPr>
        <w:t>қазіргі</w:t>
      </w:r>
      <w:r w:rsidRPr="00D576CB">
        <w:rPr>
          <w:color w:val="231F20"/>
          <w:spacing w:val="-29"/>
          <w:sz w:val="30"/>
          <w:szCs w:val="30"/>
        </w:rPr>
        <w:t xml:space="preserve"> </w:t>
      </w:r>
      <w:r w:rsidRPr="00D576CB">
        <w:rPr>
          <w:color w:val="231F20"/>
          <w:sz w:val="30"/>
          <w:szCs w:val="30"/>
        </w:rPr>
        <w:t>заманғы</w:t>
      </w:r>
      <w:r w:rsidRPr="00D576CB">
        <w:rPr>
          <w:color w:val="231F20"/>
          <w:spacing w:val="-29"/>
          <w:sz w:val="30"/>
          <w:szCs w:val="30"/>
        </w:rPr>
        <w:t xml:space="preserve"> </w:t>
      </w:r>
      <w:r w:rsidRPr="00D576CB">
        <w:rPr>
          <w:color w:val="231F20"/>
          <w:sz w:val="30"/>
          <w:szCs w:val="30"/>
        </w:rPr>
        <w:t>педагогикалық</w:t>
      </w:r>
      <w:r w:rsidRPr="00D576CB">
        <w:rPr>
          <w:color w:val="231F20"/>
          <w:spacing w:val="-29"/>
          <w:sz w:val="30"/>
          <w:szCs w:val="30"/>
        </w:rPr>
        <w:t xml:space="preserve"> </w:t>
      </w:r>
      <w:r w:rsidRPr="00D576CB">
        <w:rPr>
          <w:color w:val="231F20"/>
          <w:sz w:val="30"/>
          <w:szCs w:val="30"/>
        </w:rPr>
        <w:t>технология негіздері</w:t>
      </w:r>
      <w:r w:rsidRPr="00D576CB">
        <w:rPr>
          <w:color w:val="231F20"/>
          <w:spacing w:val="-16"/>
          <w:sz w:val="30"/>
          <w:szCs w:val="30"/>
        </w:rPr>
        <w:t xml:space="preserve"> </w:t>
      </w:r>
      <w:r w:rsidRPr="00D576CB">
        <w:rPr>
          <w:color w:val="231F20"/>
          <w:sz w:val="30"/>
          <w:szCs w:val="30"/>
        </w:rPr>
        <w:t>болып</w:t>
      </w:r>
      <w:r w:rsidRPr="00D576CB">
        <w:rPr>
          <w:color w:val="231F20"/>
          <w:spacing w:val="-16"/>
          <w:sz w:val="30"/>
          <w:szCs w:val="30"/>
        </w:rPr>
        <w:t xml:space="preserve"> </w:t>
      </w:r>
      <w:r w:rsidRPr="00D576CB">
        <w:rPr>
          <w:color w:val="231F20"/>
          <w:sz w:val="30"/>
          <w:szCs w:val="30"/>
        </w:rPr>
        <w:t>табылады.</w:t>
      </w:r>
      <w:r w:rsidRPr="00D576CB">
        <w:rPr>
          <w:color w:val="231F20"/>
          <w:spacing w:val="-15"/>
          <w:sz w:val="30"/>
          <w:szCs w:val="30"/>
        </w:rPr>
        <w:t xml:space="preserve"> </w:t>
      </w:r>
      <w:r w:rsidRPr="00D576CB">
        <w:rPr>
          <w:color w:val="231F20"/>
          <w:sz w:val="30"/>
          <w:szCs w:val="30"/>
        </w:rPr>
        <w:t>Сонымен</w:t>
      </w:r>
      <w:r w:rsidRPr="00D576CB">
        <w:rPr>
          <w:color w:val="231F20"/>
          <w:spacing w:val="-16"/>
          <w:sz w:val="30"/>
          <w:szCs w:val="30"/>
        </w:rPr>
        <w:t xml:space="preserve"> </w:t>
      </w:r>
      <w:r w:rsidRPr="00D576CB">
        <w:rPr>
          <w:color w:val="231F20"/>
          <w:sz w:val="30"/>
          <w:szCs w:val="30"/>
        </w:rPr>
        <w:t>бірге</w:t>
      </w:r>
      <w:r w:rsidRPr="00D576CB">
        <w:rPr>
          <w:color w:val="231F20"/>
          <w:spacing w:val="-15"/>
          <w:sz w:val="30"/>
          <w:szCs w:val="30"/>
        </w:rPr>
        <w:t xml:space="preserve"> </w:t>
      </w:r>
      <w:r w:rsidRPr="00D576CB">
        <w:rPr>
          <w:color w:val="231F20"/>
          <w:sz w:val="30"/>
          <w:szCs w:val="30"/>
        </w:rPr>
        <w:t>өскелең</w:t>
      </w:r>
      <w:r w:rsidRPr="00D576CB">
        <w:rPr>
          <w:color w:val="231F20"/>
          <w:spacing w:val="-16"/>
          <w:sz w:val="30"/>
          <w:szCs w:val="30"/>
        </w:rPr>
        <w:t xml:space="preserve"> </w:t>
      </w:r>
      <w:r w:rsidRPr="00D576CB">
        <w:rPr>
          <w:color w:val="231F20"/>
          <w:sz w:val="30"/>
          <w:szCs w:val="30"/>
        </w:rPr>
        <w:t>ұрпақтың</w:t>
      </w:r>
      <w:r w:rsidRPr="00D576CB">
        <w:rPr>
          <w:color w:val="231F20"/>
          <w:spacing w:val="-15"/>
          <w:sz w:val="30"/>
          <w:szCs w:val="30"/>
        </w:rPr>
        <w:t xml:space="preserve"> </w:t>
      </w:r>
      <w:r w:rsidRPr="00D576CB">
        <w:rPr>
          <w:color w:val="231F20"/>
          <w:sz w:val="30"/>
          <w:szCs w:val="30"/>
        </w:rPr>
        <w:t xml:space="preserve">ақпарат құралдарымен жұмыстана білуіне назар </w:t>
      </w:r>
      <w:r w:rsidRPr="00D576CB">
        <w:rPr>
          <w:color w:val="231F20"/>
          <w:spacing w:val="-4"/>
          <w:sz w:val="30"/>
          <w:szCs w:val="30"/>
        </w:rPr>
        <w:t xml:space="preserve">аударған </w:t>
      </w:r>
      <w:r w:rsidRPr="00D576CB">
        <w:rPr>
          <w:color w:val="231F20"/>
          <w:sz w:val="30"/>
          <w:szCs w:val="30"/>
        </w:rPr>
        <w:t>жөн. Оқушы қызметін</w:t>
      </w:r>
      <w:r w:rsidRPr="00D576CB">
        <w:rPr>
          <w:color w:val="231F20"/>
          <w:spacing w:val="-21"/>
          <w:sz w:val="30"/>
          <w:szCs w:val="30"/>
        </w:rPr>
        <w:t xml:space="preserve"> </w:t>
      </w:r>
      <w:r w:rsidRPr="00D576CB">
        <w:rPr>
          <w:color w:val="231F20"/>
          <w:sz w:val="30"/>
          <w:szCs w:val="30"/>
        </w:rPr>
        <w:t>белсендіру</w:t>
      </w:r>
      <w:r w:rsidRPr="00D576CB">
        <w:rPr>
          <w:color w:val="231F20"/>
          <w:spacing w:val="-21"/>
          <w:sz w:val="30"/>
          <w:szCs w:val="30"/>
        </w:rPr>
        <w:t xml:space="preserve"> </w:t>
      </w:r>
      <w:r w:rsidRPr="00D576CB">
        <w:rPr>
          <w:color w:val="231F20"/>
          <w:sz w:val="30"/>
          <w:szCs w:val="30"/>
        </w:rPr>
        <w:t>негізінде</w:t>
      </w:r>
      <w:r w:rsidRPr="00D576CB">
        <w:rPr>
          <w:color w:val="231F20"/>
          <w:spacing w:val="-21"/>
          <w:sz w:val="30"/>
          <w:szCs w:val="30"/>
        </w:rPr>
        <w:t xml:space="preserve"> </w:t>
      </w:r>
      <w:r w:rsidRPr="00D576CB">
        <w:rPr>
          <w:color w:val="231F20"/>
          <w:sz w:val="30"/>
          <w:szCs w:val="30"/>
        </w:rPr>
        <w:t>педагогикалық</w:t>
      </w:r>
      <w:r w:rsidRPr="00D576CB">
        <w:rPr>
          <w:color w:val="231F20"/>
          <w:spacing w:val="-21"/>
          <w:sz w:val="30"/>
          <w:szCs w:val="30"/>
        </w:rPr>
        <w:t xml:space="preserve"> </w:t>
      </w:r>
      <w:r w:rsidRPr="00D576CB">
        <w:rPr>
          <w:color w:val="231F20"/>
          <w:sz w:val="30"/>
          <w:szCs w:val="30"/>
        </w:rPr>
        <w:t>технологиялардың</w:t>
      </w:r>
      <w:r w:rsidRPr="00D576CB">
        <w:rPr>
          <w:color w:val="231F20"/>
          <w:spacing w:val="-21"/>
          <w:sz w:val="30"/>
          <w:szCs w:val="30"/>
        </w:rPr>
        <w:t xml:space="preserve"> </w:t>
      </w:r>
      <w:r w:rsidRPr="00D576CB">
        <w:rPr>
          <w:color w:val="231F20"/>
          <w:sz w:val="30"/>
          <w:szCs w:val="30"/>
        </w:rPr>
        <w:t>бірі</w:t>
      </w:r>
    </w:p>
    <w:p w:rsidR="00A22120" w:rsidRPr="00D576CB" w:rsidRDefault="00A22120" w:rsidP="00000A7B">
      <w:pPr>
        <w:pStyle w:val="a4"/>
        <w:widowControl w:val="0"/>
        <w:numPr>
          <w:ilvl w:val="0"/>
          <w:numId w:val="6"/>
        </w:numPr>
        <w:tabs>
          <w:tab w:val="left" w:pos="280"/>
        </w:tabs>
        <w:autoSpaceDE w:val="0"/>
        <w:autoSpaceDN w:val="0"/>
        <w:spacing w:after="0" w:line="256" w:lineRule="auto"/>
        <w:ind w:right="38" w:hanging="1"/>
        <w:jc w:val="both"/>
        <w:rPr>
          <w:rFonts w:ascii="Times New Roman" w:hAnsi="Times New Roman"/>
          <w:sz w:val="30"/>
          <w:szCs w:val="30"/>
          <w:lang w:val="kk-KZ"/>
        </w:rPr>
      </w:pPr>
      <w:r w:rsidRPr="00D576CB">
        <w:rPr>
          <w:rFonts w:ascii="Times New Roman" w:hAnsi="Times New Roman"/>
          <w:color w:val="231F20"/>
          <w:sz w:val="30"/>
          <w:szCs w:val="30"/>
          <w:lang w:val="kk-KZ"/>
        </w:rPr>
        <w:t>деңгейлеп-саралап оқыту технологиясының элементтерін қолдану білім сапасын көтеруге ықпал</w:t>
      </w:r>
      <w:r w:rsidRPr="00D576CB">
        <w:rPr>
          <w:rFonts w:ascii="Times New Roman" w:hAnsi="Times New Roman"/>
          <w:color w:val="231F20"/>
          <w:spacing w:val="-4"/>
          <w:sz w:val="30"/>
          <w:szCs w:val="30"/>
          <w:lang w:val="kk-KZ"/>
        </w:rPr>
        <w:t xml:space="preserve"> </w:t>
      </w:r>
      <w:r w:rsidRPr="00D576CB">
        <w:rPr>
          <w:rFonts w:ascii="Times New Roman" w:hAnsi="Times New Roman"/>
          <w:color w:val="231F20"/>
          <w:sz w:val="30"/>
          <w:szCs w:val="30"/>
          <w:lang w:val="kk-KZ"/>
        </w:rPr>
        <w:t>етеді.</w:t>
      </w:r>
    </w:p>
    <w:p w:rsidR="00A22120" w:rsidRPr="00D576CB" w:rsidRDefault="00A22120" w:rsidP="00A22120">
      <w:pPr>
        <w:pStyle w:val="a9"/>
        <w:spacing w:line="256" w:lineRule="auto"/>
        <w:ind w:right="38"/>
        <w:jc w:val="both"/>
        <w:rPr>
          <w:sz w:val="30"/>
          <w:szCs w:val="30"/>
        </w:rPr>
      </w:pPr>
      <w:r w:rsidRPr="00D576CB">
        <w:rPr>
          <w:color w:val="231F20"/>
          <w:sz w:val="30"/>
          <w:szCs w:val="30"/>
        </w:rPr>
        <w:t xml:space="preserve">Деңгейлік тапсырмалар рейтинг-ұпай – балл </w:t>
      </w:r>
      <w:r w:rsidRPr="00D576CB">
        <w:rPr>
          <w:color w:val="231F20"/>
          <w:spacing w:val="-3"/>
          <w:sz w:val="30"/>
          <w:szCs w:val="30"/>
        </w:rPr>
        <w:t xml:space="preserve">жинау </w:t>
      </w:r>
      <w:r w:rsidRPr="00D576CB">
        <w:rPr>
          <w:color w:val="231F20"/>
          <w:sz w:val="30"/>
          <w:szCs w:val="30"/>
        </w:rPr>
        <w:t xml:space="preserve">əдісімен бағаланатынын ескерсек, оқушылардың деңгейлік сабақ өткеннен кейін де сол тапсырмаларда жіберген қателіктеріне, тапсырмала- рын </w:t>
      </w:r>
      <w:r w:rsidRPr="00D576CB">
        <w:rPr>
          <w:color w:val="231F20"/>
          <w:spacing w:val="-3"/>
          <w:sz w:val="30"/>
          <w:szCs w:val="30"/>
        </w:rPr>
        <w:t xml:space="preserve">орындауда </w:t>
      </w:r>
      <w:r w:rsidRPr="00D576CB">
        <w:rPr>
          <w:color w:val="231F20"/>
          <w:sz w:val="30"/>
          <w:szCs w:val="30"/>
        </w:rPr>
        <w:t xml:space="preserve">қолданған тəсілдеріне талдау жасап,  қателіктері мен кемшіліктерін анықтай білуге мүмкіндік береді. Келесі тапсырмаларда оқушы неғұрлым көбірек ұпай </w:t>
      </w:r>
      <w:r w:rsidRPr="00D576CB">
        <w:rPr>
          <w:color w:val="231F20"/>
          <w:spacing w:val="-3"/>
          <w:sz w:val="30"/>
          <w:szCs w:val="30"/>
        </w:rPr>
        <w:t xml:space="preserve">жинау </w:t>
      </w:r>
      <w:r w:rsidRPr="00D576CB">
        <w:rPr>
          <w:color w:val="231F20"/>
          <w:sz w:val="30"/>
          <w:szCs w:val="30"/>
        </w:rPr>
        <w:t>үшін ізденіп, мұғалмнен, сыныптастарынан қосымша материалдардан білім жинайды.</w:t>
      </w:r>
    </w:p>
    <w:p w:rsidR="00A22120" w:rsidRPr="00D576CB" w:rsidRDefault="00A22120" w:rsidP="00A22120">
      <w:pPr>
        <w:pStyle w:val="a9"/>
        <w:spacing w:line="256" w:lineRule="auto"/>
        <w:ind w:right="38"/>
        <w:jc w:val="both"/>
        <w:rPr>
          <w:sz w:val="30"/>
          <w:szCs w:val="30"/>
        </w:rPr>
      </w:pPr>
      <w:r w:rsidRPr="00D576CB">
        <w:rPr>
          <w:color w:val="231F20"/>
          <w:sz w:val="30"/>
          <w:szCs w:val="30"/>
          <w:u w:val="single" w:color="231F20"/>
        </w:rPr>
        <w:t>Деңгейлік тапсырмаларды дұрыс орындағаны үшін оқушылар</w:t>
      </w:r>
      <w:r w:rsidRPr="00D576CB">
        <w:rPr>
          <w:color w:val="231F20"/>
          <w:sz w:val="30"/>
          <w:szCs w:val="30"/>
        </w:rPr>
        <w:t xml:space="preserve"> </w:t>
      </w:r>
      <w:r w:rsidRPr="00D576CB">
        <w:rPr>
          <w:color w:val="231F20"/>
          <w:sz w:val="30"/>
          <w:szCs w:val="30"/>
          <w:u w:val="single" w:color="231F20"/>
        </w:rPr>
        <w:t>сол</w:t>
      </w:r>
      <w:r w:rsidRPr="00D576CB">
        <w:rPr>
          <w:color w:val="231F20"/>
          <w:spacing w:val="-6"/>
          <w:sz w:val="30"/>
          <w:szCs w:val="30"/>
          <w:u w:val="single" w:color="231F20"/>
        </w:rPr>
        <w:t xml:space="preserve"> </w:t>
      </w:r>
      <w:r w:rsidRPr="00D576CB">
        <w:rPr>
          <w:color w:val="231F20"/>
          <w:sz w:val="30"/>
          <w:szCs w:val="30"/>
          <w:u w:val="single" w:color="231F20"/>
        </w:rPr>
        <w:t>деңгейді</w:t>
      </w:r>
      <w:r w:rsidRPr="00D576CB">
        <w:rPr>
          <w:color w:val="231F20"/>
          <w:spacing w:val="-6"/>
          <w:sz w:val="30"/>
          <w:szCs w:val="30"/>
          <w:u w:val="single" w:color="231F20"/>
        </w:rPr>
        <w:t xml:space="preserve"> </w:t>
      </w:r>
      <w:r w:rsidRPr="00D576CB">
        <w:rPr>
          <w:color w:val="231F20"/>
          <w:sz w:val="30"/>
          <w:szCs w:val="30"/>
          <w:u w:val="single" w:color="231F20"/>
        </w:rPr>
        <w:t>игергені</w:t>
      </w:r>
      <w:r w:rsidRPr="00D576CB">
        <w:rPr>
          <w:color w:val="231F20"/>
          <w:spacing w:val="-5"/>
          <w:sz w:val="30"/>
          <w:szCs w:val="30"/>
          <w:u w:val="single" w:color="231F20"/>
        </w:rPr>
        <w:t xml:space="preserve"> </w:t>
      </w:r>
      <w:r w:rsidRPr="00D576CB">
        <w:rPr>
          <w:color w:val="231F20"/>
          <w:sz w:val="30"/>
          <w:szCs w:val="30"/>
          <w:u w:val="single" w:color="231F20"/>
        </w:rPr>
        <w:t>үшін</w:t>
      </w:r>
      <w:r w:rsidRPr="00D576CB">
        <w:rPr>
          <w:color w:val="231F20"/>
          <w:spacing w:val="-6"/>
          <w:sz w:val="30"/>
          <w:szCs w:val="30"/>
          <w:u w:val="single" w:color="231F20"/>
        </w:rPr>
        <w:t xml:space="preserve"> </w:t>
      </w:r>
      <w:r w:rsidRPr="00D576CB">
        <w:rPr>
          <w:color w:val="231F20"/>
          <w:sz w:val="30"/>
          <w:szCs w:val="30"/>
          <w:u w:val="single" w:color="231F20"/>
        </w:rPr>
        <w:t>сəйкес</w:t>
      </w:r>
      <w:r w:rsidRPr="00D576CB">
        <w:rPr>
          <w:color w:val="231F20"/>
          <w:spacing w:val="-6"/>
          <w:sz w:val="30"/>
          <w:szCs w:val="30"/>
          <w:u w:val="single" w:color="231F20"/>
        </w:rPr>
        <w:t xml:space="preserve"> </w:t>
      </w:r>
      <w:r w:rsidRPr="00D576CB">
        <w:rPr>
          <w:color w:val="231F20"/>
          <w:sz w:val="30"/>
          <w:szCs w:val="30"/>
          <w:u w:val="single" w:color="231F20"/>
        </w:rPr>
        <w:t>ұпай</w:t>
      </w:r>
      <w:r w:rsidRPr="00D576CB">
        <w:rPr>
          <w:color w:val="231F20"/>
          <w:spacing w:val="-5"/>
          <w:sz w:val="30"/>
          <w:szCs w:val="30"/>
        </w:rPr>
        <w:t xml:space="preserve"> </w:t>
      </w:r>
      <w:r w:rsidRPr="00D576CB">
        <w:rPr>
          <w:color w:val="231F20"/>
          <w:sz w:val="30"/>
          <w:szCs w:val="30"/>
        </w:rPr>
        <w:t>алады:</w:t>
      </w:r>
      <w:r w:rsidRPr="00D576CB">
        <w:rPr>
          <w:color w:val="231F20"/>
          <w:spacing w:val="-6"/>
          <w:sz w:val="30"/>
          <w:szCs w:val="30"/>
        </w:rPr>
        <w:t xml:space="preserve"> </w:t>
      </w:r>
      <w:r w:rsidRPr="00D576CB">
        <w:rPr>
          <w:color w:val="231F20"/>
          <w:sz w:val="30"/>
          <w:szCs w:val="30"/>
        </w:rPr>
        <w:t>бірінші</w:t>
      </w:r>
      <w:r w:rsidRPr="00D576CB">
        <w:rPr>
          <w:color w:val="231F20"/>
          <w:spacing w:val="-6"/>
          <w:sz w:val="30"/>
          <w:szCs w:val="30"/>
        </w:rPr>
        <w:t xml:space="preserve"> </w:t>
      </w:r>
      <w:r w:rsidRPr="00D576CB">
        <w:rPr>
          <w:color w:val="231F20"/>
          <w:sz w:val="30"/>
          <w:szCs w:val="30"/>
        </w:rPr>
        <w:t>деңгей</w:t>
      </w:r>
      <w:r w:rsidRPr="00D576CB">
        <w:rPr>
          <w:color w:val="231F20"/>
          <w:spacing w:val="-5"/>
          <w:sz w:val="30"/>
          <w:szCs w:val="30"/>
        </w:rPr>
        <w:t xml:space="preserve"> </w:t>
      </w:r>
      <w:r w:rsidRPr="00D576CB">
        <w:rPr>
          <w:color w:val="231F20"/>
          <w:sz w:val="30"/>
          <w:szCs w:val="30"/>
        </w:rPr>
        <w:t>үшін</w:t>
      </w:r>
      <w:r w:rsidRPr="00D576CB">
        <w:rPr>
          <w:color w:val="231F20"/>
          <w:spacing w:val="-6"/>
          <w:sz w:val="30"/>
          <w:szCs w:val="30"/>
        </w:rPr>
        <w:t xml:space="preserve"> </w:t>
      </w:r>
      <w:r w:rsidRPr="00D576CB">
        <w:rPr>
          <w:color w:val="231F20"/>
          <w:sz w:val="30"/>
          <w:szCs w:val="30"/>
        </w:rPr>
        <w:t>- 5</w:t>
      </w:r>
      <w:r w:rsidRPr="00D576CB">
        <w:rPr>
          <w:color w:val="231F20"/>
          <w:spacing w:val="-6"/>
          <w:sz w:val="30"/>
          <w:szCs w:val="30"/>
        </w:rPr>
        <w:t xml:space="preserve"> </w:t>
      </w:r>
      <w:r w:rsidRPr="00D576CB">
        <w:rPr>
          <w:color w:val="231F20"/>
          <w:sz w:val="30"/>
          <w:szCs w:val="30"/>
        </w:rPr>
        <w:t>ұпай,</w:t>
      </w:r>
      <w:r w:rsidRPr="00D576CB">
        <w:rPr>
          <w:color w:val="231F20"/>
          <w:spacing w:val="-5"/>
          <w:sz w:val="30"/>
          <w:szCs w:val="30"/>
        </w:rPr>
        <w:t xml:space="preserve"> </w:t>
      </w:r>
      <w:r w:rsidRPr="00D576CB">
        <w:rPr>
          <w:color w:val="231F20"/>
          <w:sz w:val="30"/>
          <w:szCs w:val="30"/>
        </w:rPr>
        <w:t>екінші</w:t>
      </w:r>
      <w:r w:rsidRPr="00D576CB">
        <w:rPr>
          <w:color w:val="231F20"/>
          <w:spacing w:val="-6"/>
          <w:sz w:val="30"/>
          <w:szCs w:val="30"/>
        </w:rPr>
        <w:t xml:space="preserve"> </w:t>
      </w:r>
      <w:r w:rsidRPr="00D576CB">
        <w:rPr>
          <w:color w:val="231F20"/>
          <w:sz w:val="30"/>
          <w:szCs w:val="30"/>
        </w:rPr>
        <w:t>деңгей</w:t>
      </w:r>
      <w:r w:rsidRPr="00D576CB">
        <w:rPr>
          <w:color w:val="231F20"/>
          <w:spacing w:val="-5"/>
          <w:sz w:val="30"/>
          <w:szCs w:val="30"/>
        </w:rPr>
        <w:t xml:space="preserve"> </w:t>
      </w:r>
      <w:r w:rsidRPr="00D576CB">
        <w:rPr>
          <w:color w:val="231F20"/>
          <w:sz w:val="30"/>
          <w:szCs w:val="30"/>
        </w:rPr>
        <w:t>үшін</w:t>
      </w:r>
      <w:r w:rsidRPr="00D576CB">
        <w:rPr>
          <w:color w:val="231F20"/>
          <w:spacing w:val="-6"/>
          <w:sz w:val="30"/>
          <w:szCs w:val="30"/>
        </w:rPr>
        <w:t xml:space="preserve"> </w:t>
      </w:r>
      <w:r w:rsidRPr="00D576CB">
        <w:rPr>
          <w:color w:val="231F20"/>
          <w:sz w:val="30"/>
          <w:szCs w:val="30"/>
        </w:rPr>
        <w:t>–</w:t>
      </w:r>
      <w:r w:rsidRPr="00D576CB">
        <w:rPr>
          <w:color w:val="231F20"/>
          <w:spacing w:val="-5"/>
          <w:sz w:val="30"/>
          <w:szCs w:val="30"/>
        </w:rPr>
        <w:t xml:space="preserve"> </w:t>
      </w:r>
      <w:r w:rsidRPr="00D576CB">
        <w:rPr>
          <w:color w:val="231F20"/>
          <w:sz w:val="30"/>
          <w:szCs w:val="30"/>
        </w:rPr>
        <w:t>15</w:t>
      </w:r>
      <w:r w:rsidRPr="00D576CB">
        <w:rPr>
          <w:color w:val="231F20"/>
          <w:spacing w:val="-6"/>
          <w:sz w:val="30"/>
          <w:szCs w:val="30"/>
        </w:rPr>
        <w:t xml:space="preserve"> </w:t>
      </w:r>
      <w:r w:rsidRPr="00D576CB">
        <w:rPr>
          <w:color w:val="231F20"/>
          <w:sz w:val="30"/>
          <w:szCs w:val="30"/>
        </w:rPr>
        <w:t>ұпай,</w:t>
      </w:r>
      <w:r w:rsidRPr="00D576CB">
        <w:rPr>
          <w:color w:val="231F20"/>
          <w:spacing w:val="-5"/>
          <w:sz w:val="30"/>
          <w:szCs w:val="30"/>
        </w:rPr>
        <w:t xml:space="preserve"> </w:t>
      </w:r>
      <w:r w:rsidRPr="00D576CB">
        <w:rPr>
          <w:color w:val="231F20"/>
          <w:sz w:val="30"/>
          <w:szCs w:val="30"/>
        </w:rPr>
        <w:t>үшінші</w:t>
      </w:r>
      <w:r w:rsidRPr="00D576CB">
        <w:rPr>
          <w:color w:val="231F20"/>
          <w:spacing w:val="-6"/>
          <w:sz w:val="30"/>
          <w:szCs w:val="30"/>
        </w:rPr>
        <w:t xml:space="preserve"> </w:t>
      </w:r>
      <w:r w:rsidRPr="00D576CB">
        <w:rPr>
          <w:color w:val="231F20"/>
          <w:sz w:val="30"/>
          <w:szCs w:val="30"/>
        </w:rPr>
        <w:t>деңгей</w:t>
      </w:r>
      <w:r w:rsidRPr="00D576CB">
        <w:rPr>
          <w:color w:val="231F20"/>
          <w:spacing w:val="-5"/>
          <w:sz w:val="30"/>
          <w:szCs w:val="30"/>
        </w:rPr>
        <w:t xml:space="preserve"> </w:t>
      </w:r>
      <w:r w:rsidRPr="00D576CB">
        <w:rPr>
          <w:color w:val="231F20"/>
          <w:sz w:val="30"/>
          <w:szCs w:val="30"/>
        </w:rPr>
        <w:t>үшін</w:t>
      </w:r>
      <w:r w:rsidRPr="00D576CB">
        <w:rPr>
          <w:color w:val="231F20"/>
          <w:spacing w:val="-5"/>
          <w:sz w:val="30"/>
          <w:szCs w:val="30"/>
        </w:rPr>
        <w:t xml:space="preserve"> </w:t>
      </w:r>
      <w:r w:rsidRPr="00D576CB">
        <w:rPr>
          <w:color w:val="231F20"/>
          <w:sz w:val="30"/>
          <w:szCs w:val="30"/>
        </w:rPr>
        <w:t>–</w:t>
      </w:r>
      <w:r w:rsidRPr="00D576CB">
        <w:rPr>
          <w:color w:val="231F20"/>
          <w:spacing w:val="-6"/>
          <w:sz w:val="30"/>
          <w:szCs w:val="30"/>
        </w:rPr>
        <w:t xml:space="preserve"> </w:t>
      </w:r>
      <w:r w:rsidRPr="00D576CB">
        <w:rPr>
          <w:color w:val="231F20"/>
          <w:sz w:val="30"/>
          <w:szCs w:val="30"/>
        </w:rPr>
        <w:t>30</w:t>
      </w:r>
      <w:r w:rsidRPr="00D576CB">
        <w:rPr>
          <w:color w:val="231F20"/>
          <w:spacing w:val="-5"/>
          <w:sz w:val="30"/>
          <w:szCs w:val="30"/>
        </w:rPr>
        <w:t xml:space="preserve"> </w:t>
      </w:r>
      <w:r w:rsidRPr="00D576CB">
        <w:rPr>
          <w:color w:val="231F20"/>
          <w:sz w:val="30"/>
          <w:szCs w:val="30"/>
        </w:rPr>
        <w:t>ұпай. Ең</w:t>
      </w:r>
      <w:r w:rsidRPr="00D576CB">
        <w:rPr>
          <w:color w:val="231F20"/>
          <w:spacing w:val="-13"/>
          <w:sz w:val="30"/>
          <w:szCs w:val="30"/>
        </w:rPr>
        <w:t xml:space="preserve"> </w:t>
      </w:r>
      <w:r w:rsidRPr="00D576CB">
        <w:rPr>
          <w:color w:val="231F20"/>
          <w:sz w:val="30"/>
          <w:szCs w:val="30"/>
        </w:rPr>
        <w:t>жоғары</w:t>
      </w:r>
      <w:r w:rsidRPr="00D576CB">
        <w:rPr>
          <w:color w:val="231F20"/>
          <w:spacing w:val="-12"/>
          <w:sz w:val="30"/>
          <w:szCs w:val="30"/>
        </w:rPr>
        <w:t xml:space="preserve"> </w:t>
      </w:r>
      <w:r w:rsidRPr="00D576CB">
        <w:rPr>
          <w:color w:val="231F20"/>
          <w:sz w:val="30"/>
          <w:szCs w:val="30"/>
        </w:rPr>
        <w:t>деңгейдегі</w:t>
      </w:r>
      <w:r w:rsidRPr="00D576CB">
        <w:rPr>
          <w:color w:val="231F20"/>
          <w:spacing w:val="-13"/>
          <w:sz w:val="30"/>
          <w:szCs w:val="30"/>
        </w:rPr>
        <w:t xml:space="preserve"> </w:t>
      </w:r>
      <w:r w:rsidRPr="00D576CB">
        <w:rPr>
          <w:color w:val="231F20"/>
          <w:sz w:val="30"/>
          <w:szCs w:val="30"/>
        </w:rPr>
        <w:t>шығармашылықты</w:t>
      </w:r>
      <w:r w:rsidRPr="00D576CB">
        <w:rPr>
          <w:color w:val="231F20"/>
          <w:spacing w:val="-14"/>
          <w:sz w:val="30"/>
          <w:szCs w:val="30"/>
        </w:rPr>
        <w:t xml:space="preserve"> </w:t>
      </w:r>
      <w:r w:rsidRPr="00D576CB">
        <w:rPr>
          <w:color w:val="231F20"/>
          <w:sz w:val="30"/>
          <w:szCs w:val="30"/>
        </w:rPr>
        <w:t>қажет</w:t>
      </w:r>
      <w:r w:rsidRPr="00D576CB">
        <w:rPr>
          <w:color w:val="231F20"/>
          <w:spacing w:val="-12"/>
          <w:sz w:val="30"/>
          <w:szCs w:val="30"/>
        </w:rPr>
        <w:t xml:space="preserve"> </w:t>
      </w:r>
      <w:r w:rsidRPr="00D576CB">
        <w:rPr>
          <w:color w:val="231F20"/>
          <w:sz w:val="30"/>
          <w:szCs w:val="30"/>
        </w:rPr>
        <w:t>ететін</w:t>
      </w:r>
      <w:r w:rsidRPr="00D576CB">
        <w:rPr>
          <w:color w:val="231F20"/>
          <w:spacing w:val="-13"/>
          <w:sz w:val="30"/>
          <w:szCs w:val="30"/>
        </w:rPr>
        <w:t xml:space="preserve"> </w:t>
      </w:r>
      <w:r w:rsidRPr="00D576CB">
        <w:rPr>
          <w:color w:val="231F20"/>
          <w:sz w:val="30"/>
          <w:szCs w:val="30"/>
        </w:rPr>
        <w:t>тапсырмалар- ды, əрине, дарынды да, еңбекқор оқушы орындай</w:t>
      </w:r>
      <w:r w:rsidRPr="00D576CB">
        <w:rPr>
          <w:color w:val="231F20"/>
          <w:spacing w:val="-4"/>
          <w:sz w:val="30"/>
          <w:szCs w:val="30"/>
        </w:rPr>
        <w:t xml:space="preserve"> </w:t>
      </w:r>
      <w:r w:rsidRPr="00D576CB">
        <w:rPr>
          <w:color w:val="231F20"/>
          <w:sz w:val="30"/>
          <w:szCs w:val="30"/>
        </w:rPr>
        <w:t>алады.</w:t>
      </w:r>
    </w:p>
    <w:p w:rsidR="00A22120" w:rsidRPr="00D576CB" w:rsidRDefault="00A22120" w:rsidP="00A22120">
      <w:pPr>
        <w:pStyle w:val="a9"/>
        <w:spacing w:line="256" w:lineRule="auto"/>
        <w:ind w:right="38"/>
        <w:jc w:val="both"/>
        <w:rPr>
          <w:sz w:val="30"/>
          <w:szCs w:val="30"/>
        </w:rPr>
      </w:pPr>
      <w:r w:rsidRPr="00D576CB">
        <w:rPr>
          <w:color w:val="231F20"/>
          <w:sz w:val="30"/>
          <w:szCs w:val="30"/>
        </w:rPr>
        <w:t>Деңгейлік тапсырмаларды орындау арқылы көбірек ұпай</w:t>
      </w:r>
      <w:r w:rsidRPr="00D576CB">
        <w:rPr>
          <w:color w:val="231F20"/>
          <w:spacing w:val="-36"/>
          <w:sz w:val="30"/>
          <w:szCs w:val="30"/>
        </w:rPr>
        <w:t xml:space="preserve"> </w:t>
      </w:r>
      <w:r w:rsidRPr="00D576CB">
        <w:rPr>
          <w:color w:val="231F20"/>
          <w:sz w:val="30"/>
          <w:szCs w:val="30"/>
        </w:rPr>
        <w:t>жинап көтеріңкі</w:t>
      </w:r>
      <w:r w:rsidRPr="00D576CB">
        <w:rPr>
          <w:color w:val="231F20"/>
          <w:spacing w:val="-18"/>
          <w:sz w:val="30"/>
          <w:szCs w:val="30"/>
        </w:rPr>
        <w:t xml:space="preserve"> </w:t>
      </w:r>
      <w:r w:rsidRPr="00D576CB">
        <w:rPr>
          <w:color w:val="231F20"/>
          <w:sz w:val="30"/>
          <w:szCs w:val="30"/>
        </w:rPr>
        <w:t>баға</w:t>
      </w:r>
      <w:r w:rsidRPr="00D576CB">
        <w:rPr>
          <w:color w:val="231F20"/>
          <w:spacing w:val="-18"/>
          <w:sz w:val="30"/>
          <w:szCs w:val="30"/>
        </w:rPr>
        <w:t xml:space="preserve"> </w:t>
      </w:r>
      <w:r w:rsidRPr="00D576CB">
        <w:rPr>
          <w:color w:val="231F20"/>
          <w:sz w:val="30"/>
          <w:szCs w:val="30"/>
        </w:rPr>
        <w:t>алуға</w:t>
      </w:r>
      <w:r w:rsidRPr="00D576CB">
        <w:rPr>
          <w:color w:val="231F20"/>
          <w:spacing w:val="-16"/>
          <w:sz w:val="30"/>
          <w:szCs w:val="30"/>
        </w:rPr>
        <w:t xml:space="preserve"> </w:t>
      </w:r>
      <w:r w:rsidRPr="00D576CB">
        <w:rPr>
          <w:color w:val="231F20"/>
          <w:sz w:val="30"/>
          <w:szCs w:val="30"/>
        </w:rPr>
        <w:t>мүмкіндік</w:t>
      </w:r>
      <w:r w:rsidRPr="00D576CB">
        <w:rPr>
          <w:color w:val="231F20"/>
          <w:spacing w:val="-18"/>
          <w:sz w:val="30"/>
          <w:szCs w:val="30"/>
        </w:rPr>
        <w:t xml:space="preserve"> </w:t>
      </w:r>
      <w:r w:rsidRPr="00D576CB">
        <w:rPr>
          <w:color w:val="231F20"/>
          <w:sz w:val="30"/>
          <w:szCs w:val="30"/>
        </w:rPr>
        <w:t>беріледі</w:t>
      </w:r>
      <w:r w:rsidRPr="00D576CB">
        <w:rPr>
          <w:color w:val="231F20"/>
          <w:spacing w:val="-18"/>
          <w:sz w:val="30"/>
          <w:szCs w:val="30"/>
        </w:rPr>
        <w:t xml:space="preserve"> </w:t>
      </w:r>
      <w:r w:rsidRPr="00D576CB">
        <w:rPr>
          <w:color w:val="231F20"/>
          <w:sz w:val="30"/>
          <w:szCs w:val="30"/>
        </w:rPr>
        <w:t>жəне</w:t>
      </w:r>
      <w:r w:rsidRPr="00D576CB">
        <w:rPr>
          <w:color w:val="231F20"/>
          <w:spacing w:val="-16"/>
          <w:sz w:val="30"/>
          <w:szCs w:val="30"/>
        </w:rPr>
        <w:t xml:space="preserve"> </w:t>
      </w:r>
      <w:r w:rsidRPr="00D576CB">
        <w:rPr>
          <w:color w:val="231F20"/>
          <w:sz w:val="30"/>
          <w:szCs w:val="30"/>
        </w:rPr>
        <w:t>дамыта</w:t>
      </w:r>
      <w:r w:rsidRPr="00D576CB">
        <w:rPr>
          <w:color w:val="231F20"/>
          <w:spacing w:val="-18"/>
          <w:sz w:val="30"/>
          <w:szCs w:val="30"/>
        </w:rPr>
        <w:t xml:space="preserve"> </w:t>
      </w:r>
      <w:r w:rsidRPr="00D576CB">
        <w:rPr>
          <w:color w:val="231F20"/>
          <w:sz w:val="30"/>
          <w:szCs w:val="30"/>
        </w:rPr>
        <w:t>оқыту</w:t>
      </w:r>
      <w:r w:rsidRPr="00D576CB">
        <w:rPr>
          <w:color w:val="231F20"/>
          <w:spacing w:val="-17"/>
          <w:sz w:val="30"/>
          <w:szCs w:val="30"/>
        </w:rPr>
        <w:t xml:space="preserve"> </w:t>
      </w:r>
      <w:r w:rsidRPr="00D576CB">
        <w:rPr>
          <w:color w:val="231F20"/>
          <w:sz w:val="30"/>
          <w:szCs w:val="30"/>
        </w:rPr>
        <w:t>принципі орындалады. Нəтижесінде оқушылардың табиғи қабілеттері мен дарынды қасиеттерінің ашылуына жақсы жағдай</w:t>
      </w:r>
      <w:r w:rsidRPr="00D576CB">
        <w:rPr>
          <w:color w:val="231F20"/>
          <w:spacing w:val="-5"/>
          <w:sz w:val="30"/>
          <w:szCs w:val="30"/>
        </w:rPr>
        <w:t xml:space="preserve"> </w:t>
      </w:r>
      <w:r w:rsidRPr="00D576CB">
        <w:rPr>
          <w:color w:val="231F20"/>
          <w:sz w:val="30"/>
          <w:szCs w:val="30"/>
        </w:rPr>
        <w:t>жасалады.</w:t>
      </w:r>
    </w:p>
    <w:p w:rsidR="00A22120" w:rsidRPr="00D576CB" w:rsidRDefault="00A22120" w:rsidP="00A22120">
      <w:pPr>
        <w:spacing w:before="2" w:line="249" w:lineRule="auto"/>
        <w:ind w:left="110" w:right="38" w:firstLine="396"/>
        <w:jc w:val="both"/>
        <w:rPr>
          <w:rFonts w:ascii="Times New Roman" w:hAnsi="Times New Roman"/>
          <w:color w:val="231F20"/>
          <w:sz w:val="30"/>
          <w:szCs w:val="30"/>
          <w:lang w:val="kk-KZ"/>
        </w:rPr>
      </w:pPr>
      <w:r w:rsidRPr="00D576CB">
        <w:rPr>
          <w:rFonts w:ascii="Times New Roman" w:hAnsi="Times New Roman"/>
          <w:color w:val="231F20"/>
          <w:sz w:val="30"/>
          <w:szCs w:val="30"/>
          <w:lang w:val="kk-KZ"/>
        </w:rPr>
        <w:t>Сонымен, əр деңгейдегі тапсырмаларды оқушы жанында ілулі тұратын</w:t>
      </w:r>
      <w:r w:rsidRPr="00D576CB">
        <w:rPr>
          <w:rFonts w:ascii="Times New Roman" w:hAnsi="Times New Roman"/>
          <w:color w:val="231F20"/>
          <w:spacing w:val="-19"/>
          <w:sz w:val="30"/>
          <w:szCs w:val="30"/>
          <w:lang w:val="kk-KZ"/>
        </w:rPr>
        <w:t xml:space="preserve"> </w:t>
      </w:r>
      <w:r w:rsidRPr="00D576CB">
        <w:rPr>
          <w:rFonts w:ascii="Times New Roman" w:hAnsi="Times New Roman"/>
          <w:color w:val="231F20"/>
          <w:sz w:val="30"/>
          <w:szCs w:val="30"/>
          <w:lang w:val="kk-KZ"/>
        </w:rPr>
        <w:t>жалпы</w:t>
      </w:r>
      <w:r w:rsidRPr="00D576CB">
        <w:rPr>
          <w:rFonts w:ascii="Times New Roman" w:hAnsi="Times New Roman"/>
          <w:color w:val="231F20"/>
          <w:spacing w:val="-18"/>
          <w:sz w:val="30"/>
          <w:szCs w:val="30"/>
          <w:lang w:val="kk-KZ"/>
        </w:rPr>
        <w:t xml:space="preserve"> </w:t>
      </w:r>
      <w:r w:rsidRPr="00D576CB">
        <w:rPr>
          <w:rFonts w:ascii="Times New Roman" w:hAnsi="Times New Roman"/>
          <w:color w:val="231F20"/>
          <w:sz w:val="30"/>
          <w:szCs w:val="30"/>
          <w:lang w:val="kk-KZ"/>
        </w:rPr>
        <w:t>ведомосқа</w:t>
      </w:r>
      <w:r w:rsidRPr="00D576CB">
        <w:rPr>
          <w:rFonts w:ascii="Times New Roman" w:hAnsi="Times New Roman"/>
          <w:color w:val="231F20"/>
          <w:spacing w:val="-18"/>
          <w:sz w:val="30"/>
          <w:szCs w:val="30"/>
          <w:lang w:val="kk-KZ"/>
        </w:rPr>
        <w:t xml:space="preserve"> </w:t>
      </w:r>
      <w:r w:rsidRPr="00D576CB">
        <w:rPr>
          <w:rFonts w:ascii="Times New Roman" w:hAnsi="Times New Roman"/>
          <w:color w:val="231F20"/>
          <w:sz w:val="30"/>
          <w:szCs w:val="30"/>
          <w:lang w:val="kk-KZ"/>
        </w:rPr>
        <w:t>жəне</w:t>
      </w:r>
      <w:r w:rsidRPr="00D576CB">
        <w:rPr>
          <w:rFonts w:ascii="Times New Roman" w:hAnsi="Times New Roman"/>
          <w:color w:val="231F20"/>
          <w:spacing w:val="-19"/>
          <w:sz w:val="30"/>
          <w:szCs w:val="30"/>
          <w:lang w:val="kk-KZ"/>
        </w:rPr>
        <w:t xml:space="preserve"> </w:t>
      </w:r>
      <w:r w:rsidRPr="00D576CB">
        <w:rPr>
          <w:rFonts w:ascii="Times New Roman" w:hAnsi="Times New Roman"/>
          <w:color w:val="231F20"/>
          <w:sz w:val="30"/>
          <w:szCs w:val="30"/>
          <w:lang w:val="kk-KZ"/>
        </w:rPr>
        <w:t>өздеріндегі</w:t>
      </w:r>
      <w:r w:rsidRPr="00D576CB">
        <w:rPr>
          <w:rFonts w:ascii="Times New Roman" w:hAnsi="Times New Roman"/>
          <w:color w:val="231F20"/>
          <w:spacing w:val="-18"/>
          <w:sz w:val="30"/>
          <w:szCs w:val="30"/>
          <w:lang w:val="kk-KZ"/>
        </w:rPr>
        <w:t xml:space="preserve"> </w:t>
      </w:r>
      <w:r w:rsidRPr="00D576CB">
        <w:rPr>
          <w:rFonts w:ascii="Times New Roman" w:hAnsi="Times New Roman"/>
          <w:color w:val="231F20"/>
          <w:sz w:val="30"/>
          <w:szCs w:val="30"/>
          <w:lang w:val="kk-KZ"/>
        </w:rPr>
        <w:t>арнайы</w:t>
      </w:r>
      <w:r w:rsidRPr="00D576CB">
        <w:rPr>
          <w:rFonts w:ascii="Times New Roman" w:hAnsi="Times New Roman"/>
          <w:color w:val="231F20"/>
          <w:spacing w:val="-18"/>
          <w:sz w:val="30"/>
          <w:szCs w:val="30"/>
          <w:lang w:val="kk-KZ"/>
        </w:rPr>
        <w:t xml:space="preserve"> </w:t>
      </w:r>
      <w:r w:rsidRPr="00D576CB">
        <w:rPr>
          <w:rFonts w:ascii="Times New Roman" w:hAnsi="Times New Roman"/>
          <w:color w:val="231F20"/>
          <w:sz w:val="30"/>
          <w:szCs w:val="30"/>
          <w:lang w:val="kk-KZ"/>
        </w:rPr>
        <w:t>деңгейлік</w:t>
      </w:r>
      <w:r w:rsidRPr="00D576CB">
        <w:rPr>
          <w:rFonts w:ascii="Times New Roman" w:hAnsi="Times New Roman"/>
          <w:color w:val="231F20"/>
          <w:spacing w:val="-19"/>
          <w:sz w:val="30"/>
          <w:szCs w:val="30"/>
          <w:lang w:val="kk-KZ"/>
        </w:rPr>
        <w:t xml:space="preserve"> </w:t>
      </w:r>
      <w:r w:rsidRPr="00D576CB">
        <w:rPr>
          <w:rFonts w:ascii="Times New Roman" w:hAnsi="Times New Roman"/>
          <w:color w:val="231F20"/>
          <w:sz w:val="30"/>
          <w:szCs w:val="30"/>
          <w:lang w:val="kk-KZ"/>
        </w:rPr>
        <w:t>жұмыс дəптерлерінің соңындағы ведомосқа шеңбермен белгілеп</w:t>
      </w:r>
      <w:r w:rsidRPr="00D576CB">
        <w:rPr>
          <w:rFonts w:ascii="Times New Roman" w:hAnsi="Times New Roman"/>
          <w:color w:val="231F20"/>
          <w:spacing w:val="-20"/>
          <w:sz w:val="30"/>
          <w:szCs w:val="30"/>
          <w:lang w:val="kk-KZ"/>
        </w:rPr>
        <w:t xml:space="preserve"> </w:t>
      </w:r>
      <w:r w:rsidRPr="00D576CB">
        <w:rPr>
          <w:rFonts w:ascii="Times New Roman" w:hAnsi="Times New Roman"/>
          <w:color w:val="231F20"/>
          <w:sz w:val="30"/>
          <w:szCs w:val="30"/>
          <w:lang w:val="kk-KZ"/>
        </w:rPr>
        <w:t xml:space="preserve">отырады. </w:t>
      </w:r>
    </w:p>
    <w:p w:rsidR="00AC1ABE" w:rsidRDefault="00AC1ABE" w:rsidP="00A22120">
      <w:pPr>
        <w:pStyle w:val="a9"/>
        <w:spacing w:before="72" w:line="249" w:lineRule="auto"/>
        <w:ind w:right="38" w:firstLine="0"/>
        <w:jc w:val="both"/>
        <w:rPr>
          <w:b/>
          <w:color w:val="231F20"/>
          <w:sz w:val="30"/>
          <w:szCs w:val="30"/>
        </w:rPr>
      </w:pPr>
    </w:p>
    <w:p w:rsidR="00462636" w:rsidRDefault="00462636" w:rsidP="00A22120">
      <w:pPr>
        <w:pStyle w:val="a9"/>
        <w:spacing w:before="72" w:line="249" w:lineRule="auto"/>
        <w:ind w:right="38" w:firstLine="0"/>
        <w:jc w:val="both"/>
        <w:rPr>
          <w:b/>
          <w:color w:val="231F20"/>
          <w:sz w:val="30"/>
          <w:szCs w:val="30"/>
        </w:rPr>
      </w:pPr>
    </w:p>
    <w:p w:rsidR="00462636" w:rsidRDefault="00462636" w:rsidP="00A22120">
      <w:pPr>
        <w:pStyle w:val="a9"/>
        <w:spacing w:before="72" w:line="249" w:lineRule="auto"/>
        <w:ind w:right="38" w:firstLine="0"/>
        <w:jc w:val="both"/>
        <w:rPr>
          <w:b/>
          <w:color w:val="231F20"/>
          <w:sz w:val="30"/>
          <w:szCs w:val="30"/>
        </w:rPr>
      </w:pPr>
    </w:p>
    <w:p w:rsidR="00462636" w:rsidRDefault="00462636" w:rsidP="00A22120">
      <w:pPr>
        <w:pStyle w:val="a9"/>
        <w:spacing w:before="72" w:line="249" w:lineRule="auto"/>
        <w:ind w:right="38" w:firstLine="0"/>
        <w:jc w:val="both"/>
        <w:rPr>
          <w:b/>
          <w:color w:val="231F20"/>
          <w:sz w:val="30"/>
          <w:szCs w:val="30"/>
        </w:rPr>
      </w:pPr>
    </w:p>
    <w:p w:rsidR="00462636" w:rsidRDefault="00462636" w:rsidP="00A22120">
      <w:pPr>
        <w:pStyle w:val="a9"/>
        <w:spacing w:before="72" w:line="249" w:lineRule="auto"/>
        <w:ind w:right="38" w:firstLine="0"/>
        <w:jc w:val="both"/>
        <w:rPr>
          <w:b/>
          <w:color w:val="231F20"/>
          <w:sz w:val="30"/>
          <w:szCs w:val="30"/>
        </w:rPr>
      </w:pPr>
    </w:p>
    <w:p w:rsidR="00462636" w:rsidRDefault="00462636" w:rsidP="00A22120">
      <w:pPr>
        <w:pStyle w:val="a9"/>
        <w:spacing w:before="72" w:line="249" w:lineRule="auto"/>
        <w:ind w:right="38" w:firstLine="0"/>
        <w:jc w:val="both"/>
        <w:rPr>
          <w:b/>
          <w:color w:val="231F20"/>
          <w:sz w:val="30"/>
          <w:szCs w:val="30"/>
        </w:rPr>
      </w:pPr>
    </w:p>
    <w:p w:rsidR="00B518C6" w:rsidRDefault="00B518C6" w:rsidP="00A22120">
      <w:pPr>
        <w:pStyle w:val="a9"/>
        <w:spacing w:before="72" w:line="249" w:lineRule="auto"/>
        <w:ind w:right="38" w:firstLine="0"/>
        <w:jc w:val="both"/>
        <w:rPr>
          <w:b/>
          <w:color w:val="231F20"/>
          <w:sz w:val="30"/>
          <w:szCs w:val="30"/>
        </w:rPr>
      </w:pPr>
    </w:p>
    <w:p w:rsidR="00462636" w:rsidRDefault="00462636" w:rsidP="00A22120">
      <w:pPr>
        <w:pStyle w:val="a9"/>
        <w:spacing w:before="72" w:line="249" w:lineRule="auto"/>
        <w:ind w:right="38" w:firstLine="0"/>
        <w:jc w:val="both"/>
        <w:rPr>
          <w:b/>
          <w:color w:val="231F20"/>
          <w:sz w:val="30"/>
          <w:szCs w:val="30"/>
        </w:rPr>
      </w:pPr>
    </w:p>
    <w:p w:rsidR="00AC1ABE" w:rsidRPr="00D576CB" w:rsidRDefault="00AC1ABE" w:rsidP="00AC1ABE">
      <w:pPr>
        <w:spacing w:after="0" w:line="240" w:lineRule="auto"/>
        <w:jc w:val="center"/>
        <w:rPr>
          <w:rFonts w:ascii="Times New Roman" w:hAnsi="Times New Roman"/>
          <w:b/>
          <w:sz w:val="30"/>
          <w:szCs w:val="30"/>
          <w:lang w:val="kk-KZ"/>
        </w:rPr>
      </w:pPr>
      <w:r w:rsidRPr="00D576CB">
        <w:rPr>
          <w:rFonts w:ascii="Times New Roman" w:hAnsi="Times New Roman"/>
          <w:b/>
          <w:sz w:val="30"/>
          <w:szCs w:val="30"/>
          <w:lang w:val="kk-KZ"/>
        </w:rPr>
        <w:lastRenderedPageBreak/>
        <w:t xml:space="preserve">Лекция № </w:t>
      </w:r>
      <w:r>
        <w:rPr>
          <w:rFonts w:ascii="Times New Roman" w:hAnsi="Times New Roman"/>
          <w:b/>
          <w:sz w:val="30"/>
          <w:szCs w:val="30"/>
          <w:lang w:val="kk-KZ"/>
        </w:rPr>
        <w:t>36</w:t>
      </w:r>
    </w:p>
    <w:p w:rsidR="00AC1ABE" w:rsidRDefault="00462636" w:rsidP="00462636">
      <w:pPr>
        <w:pStyle w:val="a9"/>
        <w:spacing w:before="72" w:line="249" w:lineRule="auto"/>
        <w:ind w:right="38" w:firstLine="0"/>
        <w:jc w:val="center"/>
        <w:rPr>
          <w:b/>
          <w:color w:val="231F20"/>
          <w:sz w:val="30"/>
          <w:szCs w:val="30"/>
        </w:rPr>
      </w:pPr>
      <w:r w:rsidRPr="00D576CB">
        <w:rPr>
          <w:b/>
          <w:color w:val="231F20"/>
          <w:sz w:val="30"/>
          <w:szCs w:val="30"/>
        </w:rPr>
        <w:t>Саралау</w:t>
      </w:r>
      <w:r w:rsidRPr="00D576CB">
        <w:rPr>
          <w:b/>
          <w:color w:val="231F20"/>
          <w:spacing w:val="-27"/>
          <w:sz w:val="30"/>
          <w:szCs w:val="30"/>
        </w:rPr>
        <w:t xml:space="preserve"> </w:t>
      </w:r>
      <w:r w:rsidRPr="00D576CB">
        <w:rPr>
          <w:b/>
          <w:color w:val="231F20"/>
          <w:sz w:val="30"/>
          <w:szCs w:val="30"/>
        </w:rPr>
        <w:t>негізіндегі</w:t>
      </w:r>
      <w:r w:rsidRPr="00D576CB">
        <w:rPr>
          <w:b/>
          <w:color w:val="231F20"/>
          <w:spacing w:val="-27"/>
          <w:sz w:val="30"/>
          <w:szCs w:val="30"/>
        </w:rPr>
        <w:t xml:space="preserve"> </w:t>
      </w:r>
      <w:r w:rsidRPr="00D576CB">
        <w:rPr>
          <w:b/>
          <w:color w:val="231F20"/>
          <w:sz w:val="30"/>
          <w:szCs w:val="30"/>
        </w:rPr>
        <w:t>педагогикалық</w:t>
      </w:r>
      <w:r w:rsidRPr="00D576CB">
        <w:rPr>
          <w:b/>
          <w:color w:val="231F20"/>
          <w:spacing w:val="-28"/>
          <w:sz w:val="30"/>
          <w:szCs w:val="30"/>
        </w:rPr>
        <w:t xml:space="preserve"> </w:t>
      </w:r>
      <w:r w:rsidRPr="00D576CB">
        <w:rPr>
          <w:b/>
          <w:color w:val="231F20"/>
          <w:sz w:val="30"/>
          <w:szCs w:val="30"/>
        </w:rPr>
        <w:t>технология</w:t>
      </w:r>
      <w:r w:rsidRPr="00D576CB">
        <w:rPr>
          <w:b/>
          <w:color w:val="231F20"/>
          <w:spacing w:val="-27"/>
          <w:sz w:val="30"/>
          <w:szCs w:val="30"/>
        </w:rPr>
        <w:t xml:space="preserve"> </w:t>
      </w:r>
      <w:r>
        <w:rPr>
          <w:b/>
          <w:color w:val="231F20"/>
          <w:sz w:val="30"/>
          <w:szCs w:val="30"/>
        </w:rPr>
        <w:t>мазмұнының ерекше</w:t>
      </w:r>
      <w:r w:rsidRPr="00D576CB">
        <w:rPr>
          <w:b/>
          <w:color w:val="231F20"/>
          <w:sz w:val="30"/>
          <w:szCs w:val="30"/>
        </w:rPr>
        <w:t>лігі</w:t>
      </w:r>
    </w:p>
    <w:p w:rsidR="00462636" w:rsidRDefault="00462636" w:rsidP="00A22120">
      <w:pPr>
        <w:pStyle w:val="a9"/>
        <w:spacing w:before="72" w:line="249" w:lineRule="auto"/>
        <w:ind w:right="38" w:firstLine="0"/>
        <w:jc w:val="both"/>
        <w:rPr>
          <w:color w:val="231F20"/>
          <w:sz w:val="30"/>
          <w:szCs w:val="30"/>
        </w:rPr>
      </w:pPr>
      <w:r>
        <w:rPr>
          <w:color w:val="231F20"/>
          <w:sz w:val="30"/>
          <w:szCs w:val="30"/>
        </w:rPr>
        <w:t>Жоспар</w:t>
      </w:r>
    </w:p>
    <w:p w:rsidR="00462636" w:rsidRDefault="00462636" w:rsidP="00DA3547">
      <w:pPr>
        <w:pStyle w:val="a9"/>
        <w:numPr>
          <w:ilvl w:val="0"/>
          <w:numId w:val="72"/>
        </w:numPr>
        <w:spacing w:before="72" w:line="249" w:lineRule="auto"/>
        <w:ind w:right="38"/>
        <w:jc w:val="both"/>
        <w:rPr>
          <w:color w:val="231F20"/>
          <w:sz w:val="30"/>
          <w:szCs w:val="30"/>
        </w:rPr>
      </w:pPr>
      <w:r w:rsidRPr="00462636">
        <w:rPr>
          <w:color w:val="231F20"/>
          <w:sz w:val="30"/>
          <w:szCs w:val="30"/>
        </w:rPr>
        <w:t>Саралау</w:t>
      </w:r>
      <w:r w:rsidRPr="00462636">
        <w:rPr>
          <w:color w:val="231F20"/>
          <w:spacing w:val="-27"/>
          <w:sz w:val="30"/>
          <w:szCs w:val="30"/>
        </w:rPr>
        <w:t xml:space="preserve"> </w:t>
      </w:r>
      <w:r w:rsidRPr="00462636">
        <w:rPr>
          <w:color w:val="231F20"/>
          <w:sz w:val="30"/>
          <w:szCs w:val="30"/>
        </w:rPr>
        <w:t>негізіндегі</w:t>
      </w:r>
      <w:r w:rsidRPr="00462636">
        <w:rPr>
          <w:color w:val="231F20"/>
          <w:spacing w:val="-27"/>
          <w:sz w:val="30"/>
          <w:szCs w:val="30"/>
        </w:rPr>
        <w:t xml:space="preserve"> </w:t>
      </w:r>
      <w:r w:rsidRPr="00462636">
        <w:rPr>
          <w:color w:val="231F20"/>
          <w:sz w:val="30"/>
          <w:szCs w:val="30"/>
        </w:rPr>
        <w:t>педагогикалық</w:t>
      </w:r>
      <w:r w:rsidRPr="00462636">
        <w:rPr>
          <w:color w:val="231F20"/>
          <w:spacing w:val="-28"/>
          <w:sz w:val="30"/>
          <w:szCs w:val="30"/>
        </w:rPr>
        <w:t xml:space="preserve"> </w:t>
      </w:r>
      <w:r w:rsidRPr="00462636">
        <w:rPr>
          <w:color w:val="231F20"/>
          <w:sz w:val="30"/>
          <w:szCs w:val="30"/>
        </w:rPr>
        <w:t>технология</w:t>
      </w:r>
      <w:r w:rsidRPr="00462636">
        <w:rPr>
          <w:color w:val="231F20"/>
          <w:spacing w:val="-27"/>
          <w:sz w:val="30"/>
          <w:szCs w:val="30"/>
        </w:rPr>
        <w:t xml:space="preserve"> </w:t>
      </w:r>
      <w:r>
        <w:rPr>
          <w:color w:val="231F20"/>
          <w:sz w:val="30"/>
          <w:szCs w:val="30"/>
        </w:rPr>
        <w:t>мазмұнының ерекше</w:t>
      </w:r>
      <w:r w:rsidRPr="00462636">
        <w:rPr>
          <w:color w:val="231F20"/>
          <w:sz w:val="30"/>
          <w:szCs w:val="30"/>
        </w:rPr>
        <w:t>лігі</w:t>
      </w:r>
    </w:p>
    <w:p w:rsidR="00462636" w:rsidRDefault="00462636" w:rsidP="00DA3547">
      <w:pPr>
        <w:pStyle w:val="a9"/>
        <w:numPr>
          <w:ilvl w:val="0"/>
          <w:numId w:val="72"/>
        </w:numPr>
        <w:spacing w:before="72" w:line="249" w:lineRule="auto"/>
        <w:ind w:right="38"/>
        <w:jc w:val="both"/>
        <w:rPr>
          <w:color w:val="231F20"/>
          <w:sz w:val="30"/>
          <w:szCs w:val="30"/>
        </w:rPr>
      </w:pPr>
      <w:r w:rsidRPr="00D576CB">
        <w:rPr>
          <w:color w:val="231F20"/>
          <w:sz w:val="30"/>
          <w:szCs w:val="30"/>
        </w:rPr>
        <w:t>Деңгейлеп оқыту технологиясының мақсаты</w:t>
      </w:r>
    </w:p>
    <w:p w:rsidR="00462636" w:rsidRPr="00462636" w:rsidRDefault="00462636" w:rsidP="00DA3547">
      <w:pPr>
        <w:pStyle w:val="Heading2"/>
        <w:numPr>
          <w:ilvl w:val="0"/>
          <w:numId w:val="72"/>
        </w:numPr>
        <w:spacing w:before="3" w:line="251" w:lineRule="exact"/>
        <w:jc w:val="both"/>
        <w:rPr>
          <w:b w:val="0"/>
          <w:sz w:val="30"/>
          <w:szCs w:val="30"/>
        </w:rPr>
      </w:pPr>
      <w:r w:rsidRPr="00462636">
        <w:rPr>
          <w:b w:val="0"/>
          <w:color w:val="231F20"/>
          <w:sz w:val="30"/>
          <w:szCs w:val="30"/>
        </w:rPr>
        <w:t>Оқытудағы саралау əдісінің əдістік негіздері</w:t>
      </w:r>
    </w:p>
    <w:p w:rsidR="00462636" w:rsidRPr="00462636" w:rsidRDefault="00462636" w:rsidP="00DA3547">
      <w:pPr>
        <w:pStyle w:val="a9"/>
        <w:numPr>
          <w:ilvl w:val="0"/>
          <w:numId w:val="72"/>
        </w:numPr>
        <w:spacing w:before="72" w:line="249" w:lineRule="auto"/>
        <w:ind w:right="38"/>
        <w:jc w:val="both"/>
        <w:rPr>
          <w:color w:val="231F20"/>
          <w:sz w:val="30"/>
          <w:szCs w:val="30"/>
        </w:rPr>
      </w:pPr>
      <w:r w:rsidRPr="00462636">
        <w:rPr>
          <w:color w:val="231F20"/>
          <w:sz w:val="30"/>
          <w:szCs w:val="30"/>
        </w:rPr>
        <w:t>Деңгейлеп-саралау негізіндегі педагогикалық технология əдістемесі</w:t>
      </w:r>
    </w:p>
    <w:p w:rsidR="00462636" w:rsidRDefault="00462636" w:rsidP="00A22120">
      <w:pPr>
        <w:pStyle w:val="a9"/>
        <w:spacing w:before="72" w:line="249" w:lineRule="auto"/>
        <w:ind w:right="38" w:firstLine="0"/>
        <w:jc w:val="both"/>
        <w:rPr>
          <w:color w:val="231F20"/>
          <w:sz w:val="30"/>
          <w:szCs w:val="30"/>
        </w:rPr>
      </w:pPr>
    </w:p>
    <w:p w:rsidR="00A22120" w:rsidRPr="00D576CB" w:rsidRDefault="00462636" w:rsidP="00A22120">
      <w:pPr>
        <w:pStyle w:val="a9"/>
        <w:spacing w:before="72" w:line="249" w:lineRule="auto"/>
        <w:ind w:right="38" w:firstLine="0"/>
        <w:jc w:val="both"/>
        <w:rPr>
          <w:sz w:val="30"/>
          <w:szCs w:val="30"/>
        </w:rPr>
      </w:pPr>
      <w:r>
        <w:rPr>
          <w:color w:val="231F20"/>
          <w:sz w:val="30"/>
          <w:szCs w:val="30"/>
        </w:rPr>
        <w:t xml:space="preserve">       </w:t>
      </w:r>
      <w:r w:rsidR="00A22120" w:rsidRPr="00462636">
        <w:rPr>
          <w:color w:val="231F20"/>
          <w:sz w:val="30"/>
          <w:szCs w:val="30"/>
        </w:rPr>
        <w:t>Саралау</w:t>
      </w:r>
      <w:r w:rsidR="00A22120" w:rsidRPr="00462636">
        <w:rPr>
          <w:color w:val="231F20"/>
          <w:spacing w:val="-27"/>
          <w:sz w:val="30"/>
          <w:szCs w:val="30"/>
        </w:rPr>
        <w:t xml:space="preserve"> </w:t>
      </w:r>
      <w:r w:rsidR="00A22120" w:rsidRPr="00462636">
        <w:rPr>
          <w:color w:val="231F20"/>
          <w:sz w:val="30"/>
          <w:szCs w:val="30"/>
        </w:rPr>
        <w:t>негізіндегі</w:t>
      </w:r>
      <w:r w:rsidR="00A22120" w:rsidRPr="00462636">
        <w:rPr>
          <w:color w:val="231F20"/>
          <w:spacing w:val="-27"/>
          <w:sz w:val="30"/>
          <w:szCs w:val="30"/>
        </w:rPr>
        <w:t xml:space="preserve"> </w:t>
      </w:r>
      <w:r w:rsidR="00A22120" w:rsidRPr="00462636">
        <w:rPr>
          <w:color w:val="231F20"/>
          <w:sz w:val="30"/>
          <w:szCs w:val="30"/>
        </w:rPr>
        <w:t>педагогикалық</w:t>
      </w:r>
      <w:r w:rsidR="00A22120" w:rsidRPr="00462636">
        <w:rPr>
          <w:color w:val="231F20"/>
          <w:spacing w:val="-28"/>
          <w:sz w:val="30"/>
          <w:szCs w:val="30"/>
        </w:rPr>
        <w:t xml:space="preserve"> </w:t>
      </w:r>
      <w:r w:rsidR="00A22120" w:rsidRPr="00462636">
        <w:rPr>
          <w:color w:val="231F20"/>
          <w:sz w:val="30"/>
          <w:szCs w:val="30"/>
        </w:rPr>
        <w:t>технология</w:t>
      </w:r>
      <w:r w:rsidR="00A22120" w:rsidRPr="00462636">
        <w:rPr>
          <w:color w:val="231F20"/>
          <w:spacing w:val="-27"/>
          <w:sz w:val="30"/>
          <w:szCs w:val="30"/>
        </w:rPr>
        <w:t xml:space="preserve"> </w:t>
      </w:r>
      <w:r w:rsidR="00A22120" w:rsidRPr="00462636">
        <w:rPr>
          <w:color w:val="231F20"/>
          <w:sz w:val="30"/>
          <w:szCs w:val="30"/>
        </w:rPr>
        <w:t>мазмұнының ерекшілігі</w:t>
      </w:r>
      <w:r w:rsidR="00A22120" w:rsidRPr="00D576CB">
        <w:rPr>
          <w:b/>
          <w:color w:val="231F20"/>
          <w:sz w:val="30"/>
          <w:szCs w:val="30"/>
        </w:rPr>
        <w:t xml:space="preserve">: </w:t>
      </w:r>
      <w:r w:rsidR="00A22120" w:rsidRPr="00D576CB">
        <w:rPr>
          <w:color w:val="231F20"/>
          <w:spacing w:val="-3"/>
          <w:sz w:val="30"/>
          <w:szCs w:val="30"/>
        </w:rPr>
        <w:t xml:space="preserve">жеке </w:t>
      </w:r>
      <w:r w:rsidR="00A22120" w:rsidRPr="00D576CB">
        <w:rPr>
          <w:color w:val="231F20"/>
          <w:sz w:val="30"/>
          <w:szCs w:val="30"/>
        </w:rPr>
        <w:t>құрылымдарға бағдар беру; білім</w:t>
      </w:r>
      <w:r w:rsidR="00A22120" w:rsidRPr="00D576CB">
        <w:rPr>
          <w:color w:val="231F20"/>
          <w:spacing w:val="18"/>
          <w:sz w:val="30"/>
          <w:szCs w:val="30"/>
        </w:rPr>
        <w:t xml:space="preserve"> </w:t>
      </w:r>
      <w:r w:rsidR="00A22120" w:rsidRPr="00D576CB">
        <w:rPr>
          <w:color w:val="231F20"/>
          <w:spacing w:val="-3"/>
          <w:sz w:val="30"/>
          <w:szCs w:val="30"/>
        </w:rPr>
        <w:t>мазмұнының</w:t>
      </w:r>
      <w:r w:rsidR="00A22120" w:rsidRPr="00D576CB">
        <w:rPr>
          <w:color w:val="231F20"/>
          <w:sz w:val="30"/>
          <w:szCs w:val="30"/>
        </w:rPr>
        <w:t xml:space="preserve"> сипаты мен көлемі, оқу жоспарының, материалының, баяндау түрлерінің дидактикалық құрылымы.</w:t>
      </w:r>
    </w:p>
    <w:p w:rsidR="00A22120" w:rsidRPr="00D576CB" w:rsidRDefault="00A22120" w:rsidP="00A22120">
      <w:pPr>
        <w:pStyle w:val="a9"/>
        <w:spacing w:before="2"/>
        <w:ind w:left="507" w:firstLine="0"/>
        <w:jc w:val="both"/>
        <w:rPr>
          <w:sz w:val="30"/>
          <w:szCs w:val="30"/>
        </w:rPr>
      </w:pPr>
      <w:r w:rsidRPr="00D576CB">
        <w:rPr>
          <w:color w:val="231F20"/>
          <w:sz w:val="30"/>
          <w:szCs w:val="30"/>
        </w:rPr>
        <w:t>Деңгейлеп оқыту технологиясының мақсаты:</w:t>
      </w:r>
    </w:p>
    <w:p w:rsidR="00A22120" w:rsidRPr="00D576CB" w:rsidRDefault="00A22120" w:rsidP="00DA3547">
      <w:pPr>
        <w:pStyle w:val="a4"/>
        <w:widowControl w:val="0"/>
        <w:numPr>
          <w:ilvl w:val="0"/>
          <w:numId w:val="22"/>
        </w:numPr>
        <w:tabs>
          <w:tab w:val="left" w:pos="769"/>
        </w:tabs>
        <w:autoSpaceDE w:val="0"/>
        <w:autoSpaceDN w:val="0"/>
        <w:spacing w:before="11" w:after="0" w:line="249" w:lineRule="auto"/>
        <w:ind w:right="38" w:firstLine="396"/>
        <w:jc w:val="both"/>
        <w:rPr>
          <w:rFonts w:ascii="Times New Roman" w:hAnsi="Times New Roman"/>
          <w:sz w:val="30"/>
          <w:szCs w:val="30"/>
          <w:lang w:val="kk-KZ"/>
        </w:rPr>
      </w:pPr>
      <w:r w:rsidRPr="00D576CB">
        <w:rPr>
          <w:rFonts w:ascii="Times New Roman" w:hAnsi="Times New Roman"/>
          <w:color w:val="231F20"/>
          <w:sz w:val="30"/>
          <w:szCs w:val="30"/>
          <w:lang w:val="kk-KZ"/>
        </w:rPr>
        <w:t xml:space="preserve">əрбір оқушы өзінің даму деңгейінде оқу </w:t>
      </w:r>
      <w:r w:rsidRPr="00D576CB">
        <w:rPr>
          <w:rFonts w:ascii="Times New Roman" w:hAnsi="Times New Roman"/>
          <w:color w:val="231F20"/>
          <w:spacing w:val="-3"/>
          <w:sz w:val="30"/>
          <w:szCs w:val="30"/>
          <w:lang w:val="kk-KZ"/>
        </w:rPr>
        <w:t xml:space="preserve">материалын </w:t>
      </w:r>
      <w:r w:rsidRPr="00D576CB">
        <w:rPr>
          <w:rFonts w:ascii="Times New Roman" w:hAnsi="Times New Roman"/>
          <w:color w:val="231F20"/>
          <w:sz w:val="30"/>
          <w:szCs w:val="30"/>
          <w:lang w:val="kk-KZ"/>
        </w:rPr>
        <w:t>меңгергенін қамтамасыз</w:t>
      </w:r>
      <w:r w:rsidRPr="00D576CB">
        <w:rPr>
          <w:rFonts w:ascii="Times New Roman" w:hAnsi="Times New Roman"/>
          <w:color w:val="231F20"/>
          <w:spacing w:val="-3"/>
          <w:sz w:val="30"/>
          <w:szCs w:val="30"/>
          <w:lang w:val="kk-KZ"/>
        </w:rPr>
        <w:t xml:space="preserve"> </w:t>
      </w:r>
      <w:r w:rsidRPr="00D576CB">
        <w:rPr>
          <w:rFonts w:ascii="Times New Roman" w:hAnsi="Times New Roman"/>
          <w:color w:val="231F20"/>
          <w:sz w:val="30"/>
          <w:szCs w:val="30"/>
          <w:lang w:val="kk-KZ"/>
        </w:rPr>
        <w:t>етеді;</w:t>
      </w:r>
    </w:p>
    <w:p w:rsidR="00A22120" w:rsidRPr="00D576CB" w:rsidRDefault="00A22120" w:rsidP="00DA3547">
      <w:pPr>
        <w:pStyle w:val="a4"/>
        <w:widowControl w:val="0"/>
        <w:numPr>
          <w:ilvl w:val="0"/>
          <w:numId w:val="22"/>
        </w:numPr>
        <w:tabs>
          <w:tab w:val="left" w:pos="692"/>
        </w:tabs>
        <w:autoSpaceDE w:val="0"/>
        <w:autoSpaceDN w:val="0"/>
        <w:spacing w:before="1" w:after="0" w:line="249" w:lineRule="auto"/>
        <w:ind w:right="38" w:firstLine="396"/>
        <w:jc w:val="both"/>
        <w:rPr>
          <w:rFonts w:ascii="Times New Roman" w:hAnsi="Times New Roman"/>
          <w:sz w:val="30"/>
          <w:szCs w:val="30"/>
          <w:lang w:val="kk-KZ"/>
        </w:rPr>
      </w:pPr>
      <w:r w:rsidRPr="00D576CB">
        <w:rPr>
          <w:rFonts w:ascii="Times New Roman" w:hAnsi="Times New Roman"/>
          <w:color w:val="231F20"/>
          <w:sz w:val="30"/>
          <w:szCs w:val="30"/>
          <w:lang w:val="kk-KZ"/>
        </w:rPr>
        <w:t>деңгейлеп оқыту əр оқушыға өз мүмкіндіктерін</w:t>
      </w:r>
      <w:r w:rsidRPr="00D576CB">
        <w:rPr>
          <w:rFonts w:ascii="Times New Roman" w:hAnsi="Times New Roman"/>
          <w:color w:val="231F20"/>
          <w:spacing w:val="43"/>
          <w:sz w:val="30"/>
          <w:szCs w:val="30"/>
          <w:lang w:val="kk-KZ"/>
        </w:rPr>
        <w:t xml:space="preserve"> </w:t>
      </w:r>
      <w:r w:rsidRPr="00D576CB">
        <w:rPr>
          <w:rFonts w:ascii="Times New Roman" w:hAnsi="Times New Roman"/>
          <w:color w:val="231F20"/>
          <w:sz w:val="30"/>
          <w:szCs w:val="30"/>
          <w:lang w:val="kk-KZ"/>
        </w:rPr>
        <w:t>пайдалана отырып, білім алуына жағдай жасауға мүмкіндік</w:t>
      </w:r>
      <w:r w:rsidRPr="00D576CB">
        <w:rPr>
          <w:rFonts w:ascii="Times New Roman" w:hAnsi="Times New Roman"/>
          <w:color w:val="231F20"/>
          <w:spacing w:val="-10"/>
          <w:sz w:val="30"/>
          <w:szCs w:val="30"/>
          <w:lang w:val="kk-KZ"/>
        </w:rPr>
        <w:t xml:space="preserve"> </w:t>
      </w:r>
      <w:r w:rsidRPr="00D576CB">
        <w:rPr>
          <w:rFonts w:ascii="Times New Roman" w:hAnsi="Times New Roman"/>
          <w:color w:val="231F20"/>
          <w:sz w:val="30"/>
          <w:szCs w:val="30"/>
          <w:lang w:val="kk-KZ"/>
        </w:rPr>
        <w:t>береді;</w:t>
      </w:r>
    </w:p>
    <w:p w:rsidR="00A22120" w:rsidRPr="00D576CB" w:rsidRDefault="00A22120" w:rsidP="00DA3547">
      <w:pPr>
        <w:pStyle w:val="a4"/>
        <w:widowControl w:val="0"/>
        <w:numPr>
          <w:ilvl w:val="0"/>
          <w:numId w:val="22"/>
        </w:numPr>
        <w:tabs>
          <w:tab w:val="left" w:pos="667"/>
        </w:tabs>
        <w:autoSpaceDE w:val="0"/>
        <w:autoSpaceDN w:val="0"/>
        <w:spacing w:before="2" w:after="0" w:line="249" w:lineRule="auto"/>
        <w:ind w:right="38" w:firstLine="396"/>
        <w:jc w:val="both"/>
        <w:rPr>
          <w:rFonts w:ascii="Times New Roman" w:hAnsi="Times New Roman"/>
          <w:sz w:val="30"/>
          <w:szCs w:val="30"/>
          <w:lang w:val="kk-KZ"/>
        </w:rPr>
      </w:pPr>
      <w:r w:rsidRPr="00D576CB">
        <w:rPr>
          <w:rFonts w:ascii="Times New Roman" w:hAnsi="Times New Roman"/>
          <w:color w:val="231F20"/>
          <w:sz w:val="30"/>
          <w:szCs w:val="30"/>
          <w:lang w:val="kk-KZ"/>
        </w:rPr>
        <w:t>деңгейлеп оқыту əр түрлі категориядағы балаларға, олармен саралай жұмыс істеуге мүмкіндік</w:t>
      </w:r>
      <w:r w:rsidRPr="00D576CB">
        <w:rPr>
          <w:rFonts w:ascii="Times New Roman" w:hAnsi="Times New Roman"/>
          <w:color w:val="231F20"/>
          <w:spacing w:val="-5"/>
          <w:sz w:val="30"/>
          <w:szCs w:val="30"/>
          <w:lang w:val="kk-KZ"/>
        </w:rPr>
        <w:t xml:space="preserve"> </w:t>
      </w:r>
      <w:r w:rsidRPr="00D576CB">
        <w:rPr>
          <w:rFonts w:ascii="Times New Roman" w:hAnsi="Times New Roman"/>
          <w:color w:val="231F20"/>
          <w:sz w:val="30"/>
          <w:szCs w:val="30"/>
          <w:lang w:val="kk-KZ"/>
        </w:rPr>
        <w:t>береді;</w:t>
      </w:r>
    </w:p>
    <w:p w:rsidR="00A22120" w:rsidRPr="00D576CB" w:rsidRDefault="00A22120" w:rsidP="00DA3547">
      <w:pPr>
        <w:pStyle w:val="a4"/>
        <w:widowControl w:val="0"/>
        <w:numPr>
          <w:ilvl w:val="0"/>
          <w:numId w:val="22"/>
        </w:numPr>
        <w:tabs>
          <w:tab w:val="left" w:pos="669"/>
        </w:tabs>
        <w:autoSpaceDE w:val="0"/>
        <w:autoSpaceDN w:val="0"/>
        <w:spacing w:before="2" w:after="0" w:line="249" w:lineRule="auto"/>
        <w:ind w:right="38" w:firstLine="396"/>
        <w:jc w:val="both"/>
        <w:rPr>
          <w:rFonts w:ascii="Times New Roman" w:hAnsi="Times New Roman"/>
          <w:sz w:val="30"/>
          <w:szCs w:val="30"/>
          <w:lang w:val="kk-KZ"/>
        </w:rPr>
      </w:pPr>
      <w:r w:rsidRPr="00D576CB">
        <w:rPr>
          <w:rFonts w:ascii="Times New Roman" w:hAnsi="Times New Roman"/>
          <w:color w:val="231F20"/>
          <w:sz w:val="30"/>
          <w:szCs w:val="30"/>
          <w:lang w:val="kk-KZ"/>
        </w:rPr>
        <w:t xml:space="preserve">деңгейлеп-саралап оқыту құрылымында білімді </w:t>
      </w:r>
      <w:r w:rsidRPr="00D576CB">
        <w:rPr>
          <w:rFonts w:ascii="Times New Roman" w:hAnsi="Times New Roman"/>
          <w:color w:val="231F20"/>
          <w:spacing w:val="-3"/>
          <w:sz w:val="30"/>
          <w:szCs w:val="30"/>
          <w:lang w:val="kk-KZ"/>
        </w:rPr>
        <w:t xml:space="preserve">игерудің </w:t>
      </w:r>
      <w:r w:rsidRPr="00D576CB">
        <w:rPr>
          <w:rFonts w:ascii="Times New Roman" w:hAnsi="Times New Roman"/>
          <w:color w:val="231F20"/>
          <w:sz w:val="30"/>
          <w:szCs w:val="30"/>
          <w:lang w:val="kk-KZ"/>
        </w:rPr>
        <w:t>үш деңгейі</w:t>
      </w:r>
      <w:r w:rsidRPr="00D576CB">
        <w:rPr>
          <w:rFonts w:ascii="Times New Roman" w:hAnsi="Times New Roman"/>
          <w:color w:val="231F20"/>
          <w:spacing w:val="-33"/>
          <w:sz w:val="30"/>
          <w:szCs w:val="30"/>
          <w:lang w:val="kk-KZ"/>
        </w:rPr>
        <w:t xml:space="preserve"> </w:t>
      </w:r>
      <w:r w:rsidRPr="00D576CB">
        <w:rPr>
          <w:rFonts w:ascii="Times New Roman" w:hAnsi="Times New Roman"/>
          <w:color w:val="231F20"/>
          <w:sz w:val="30"/>
          <w:szCs w:val="30"/>
          <w:lang w:val="kk-KZ"/>
        </w:rPr>
        <w:t>қарастырылады:</w:t>
      </w:r>
      <w:r w:rsidRPr="00D576CB">
        <w:rPr>
          <w:rFonts w:ascii="Times New Roman" w:hAnsi="Times New Roman"/>
          <w:color w:val="231F20"/>
          <w:spacing w:val="-31"/>
          <w:sz w:val="30"/>
          <w:szCs w:val="30"/>
          <w:lang w:val="kk-KZ"/>
        </w:rPr>
        <w:t xml:space="preserve"> </w:t>
      </w:r>
      <w:r w:rsidRPr="00D576CB">
        <w:rPr>
          <w:rFonts w:ascii="Times New Roman" w:hAnsi="Times New Roman"/>
          <w:color w:val="231F20"/>
          <w:sz w:val="30"/>
          <w:szCs w:val="30"/>
          <w:lang w:val="kk-KZ"/>
        </w:rPr>
        <w:t>ең</w:t>
      </w:r>
      <w:r w:rsidRPr="00D576CB">
        <w:rPr>
          <w:rFonts w:ascii="Times New Roman" w:hAnsi="Times New Roman"/>
          <w:color w:val="231F20"/>
          <w:spacing w:val="-33"/>
          <w:sz w:val="30"/>
          <w:szCs w:val="30"/>
          <w:lang w:val="kk-KZ"/>
        </w:rPr>
        <w:t xml:space="preserve"> </w:t>
      </w:r>
      <w:r w:rsidRPr="00D576CB">
        <w:rPr>
          <w:rFonts w:ascii="Times New Roman" w:hAnsi="Times New Roman"/>
          <w:color w:val="231F20"/>
          <w:sz w:val="30"/>
          <w:szCs w:val="30"/>
          <w:lang w:val="kk-KZ"/>
        </w:rPr>
        <w:t>төменгі</w:t>
      </w:r>
      <w:r w:rsidRPr="00D576CB">
        <w:rPr>
          <w:rFonts w:ascii="Times New Roman" w:hAnsi="Times New Roman"/>
          <w:color w:val="231F20"/>
          <w:spacing w:val="-31"/>
          <w:sz w:val="30"/>
          <w:szCs w:val="30"/>
          <w:lang w:val="kk-KZ"/>
        </w:rPr>
        <w:t xml:space="preserve"> </w:t>
      </w:r>
      <w:r w:rsidRPr="00D576CB">
        <w:rPr>
          <w:rFonts w:ascii="Times New Roman" w:hAnsi="Times New Roman"/>
          <w:color w:val="231F20"/>
          <w:sz w:val="30"/>
          <w:szCs w:val="30"/>
          <w:lang w:val="kk-KZ"/>
        </w:rPr>
        <w:t>деңгей</w:t>
      </w:r>
      <w:r w:rsidRPr="00D576CB">
        <w:rPr>
          <w:rFonts w:ascii="Times New Roman" w:hAnsi="Times New Roman"/>
          <w:color w:val="231F20"/>
          <w:spacing w:val="-33"/>
          <w:sz w:val="30"/>
          <w:szCs w:val="30"/>
          <w:lang w:val="kk-KZ"/>
        </w:rPr>
        <w:t xml:space="preserve"> </w:t>
      </w:r>
      <w:r w:rsidRPr="00D576CB">
        <w:rPr>
          <w:rFonts w:ascii="Times New Roman" w:hAnsi="Times New Roman"/>
          <w:color w:val="231F20"/>
          <w:sz w:val="30"/>
          <w:szCs w:val="30"/>
          <w:lang w:val="kk-KZ"/>
        </w:rPr>
        <w:t>(базалық)</w:t>
      </w:r>
      <w:r w:rsidRPr="00D576CB">
        <w:rPr>
          <w:rFonts w:ascii="Times New Roman" w:hAnsi="Times New Roman"/>
          <w:color w:val="231F20"/>
          <w:spacing w:val="-32"/>
          <w:sz w:val="30"/>
          <w:szCs w:val="30"/>
          <w:lang w:val="kk-KZ"/>
        </w:rPr>
        <w:t xml:space="preserve"> </w:t>
      </w:r>
      <w:r w:rsidRPr="00D576CB">
        <w:rPr>
          <w:rFonts w:ascii="Times New Roman" w:hAnsi="Times New Roman"/>
          <w:color w:val="231F20"/>
          <w:sz w:val="30"/>
          <w:szCs w:val="30"/>
          <w:lang w:val="kk-KZ"/>
        </w:rPr>
        <w:t>,</w:t>
      </w:r>
      <w:r w:rsidRPr="00D576CB">
        <w:rPr>
          <w:rFonts w:ascii="Times New Roman" w:hAnsi="Times New Roman"/>
          <w:color w:val="231F20"/>
          <w:spacing w:val="-32"/>
          <w:sz w:val="30"/>
          <w:szCs w:val="30"/>
          <w:lang w:val="kk-KZ"/>
        </w:rPr>
        <w:t xml:space="preserve"> </w:t>
      </w:r>
      <w:r w:rsidRPr="00D576CB">
        <w:rPr>
          <w:rFonts w:ascii="Times New Roman" w:hAnsi="Times New Roman"/>
          <w:color w:val="231F20"/>
          <w:sz w:val="30"/>
          <w:szCs w:val="30"/>
          <w:lang w:val="kk-KZ"/>
        </w:rPr>
        <w:t>бағдарламалық, күрделенген</w:t>
      </w:r>
      <w:r w:rsidRPr="00D576CB">
        <w:rPr>
          <w:rFonts w:ascii="Times New Roman" w:hAnsi="Times New Roman"/>
          <w:color w:val="231F20"/>
          <w:spacing w:val="-2"/>
          <w:sz w:val="30"/>
          <w:szCs w:val="30"/>
          <w:lang w:val="kk-KZ"/>
        </w:rPr>
        <w:t xml:space="preserve"> </w:t>
      </w:r>
      <w:r w:rsidRPr="00D576CB">
        <w:rPr>
          <w:rFonts w:ascii="Times New Roman" w:hAnsi="Times New Roman"/>
          <w:color w:val="231F20"/>
          <w:sz w:val="30"/>
          <w:szCs w:val="30"/>
          <w:lang w:val="kk-KZ"/>
        </w:rPr>
        <w:t>деңгей.</w:t>
      </w:r>
    </w:p>
    <w:p w:rsidR="00A22120" w:rsidRPr="00B518C6" w:rsidRDefault="00A22120" w:rsidP="00A22120">
      <w:pPr>
        <w:pStyle w:val="Heading2"/>
        <w:spacing w:before="3" w:line="251" w:lineRule="exact"/>
        <w:ind w:left="507"/>
        <w:jc w:val="both"/>
        <w:rPr>
          <w:b w:val="0"/>
          <w:sz w:val="30"/>
          <w:szCs w:val="30"/>
        </w:rPr>
      </w:pPr>
      <w:r w:rsidRPr="00B518C6">
        <w:rPr>
          <w:b w:val="0"/>
          <w:color w:val="231F20"/>
          <w:sz w:val="30"/>
          <w:szCs w:val="30"/>
        </w:rPr>
        <w:t>Оқытудағы саралау əдісінің əдістік негіздері</w:t>
      </w:r>
    </w:p>
    <w:p w:rsidR="00A22120" w:rsidRPr="00D576CB" w:rsidRDefault="00A22120" w:rsidP="00DA3547">
      <w:pPr>
        <w:pStyle w:val="a4"/>
        <w:widowControl w:val="0"/>
        <w:numPr>
          <w:ilvl w:val="0"/>
          <w:numId w:val="21"/>
        </w:numPr>
        <w:tabs>
          <w:tab w:val="left" w:pos="869"/>
          <w:tab w:val="left" w:pos="870"/>
        </w:tabs>
        <w:autoSpaceDE w:val="0"/>
        <w:autoSpaceDN w:val="0"/>
        <w:spacing w:after="0" w:line="249" w:lineRule="auto"/>
        <w:ind w:right="38" w:firstLine="396"/>
        <w:rPr>
          <w:rFonts w:ascii="Times New Roman" w:hAnsi="Times New Roman"/>
          <w:sz w:val="30"/>
          <w:szCs w:val="30"/>
          <w:lang w:val="kk-KZ"/>
        </w:rPr>
      </w:pPr>
      <w:r w:rsidRPr="00D576CB">
        <w:rPr>
          <w:rFonts w:ascii="Times New Roman" w:hAnsi="Times New Roman"/>
          <w:color w:val="231F20"/>
          <w:sz w:val="30"/>
          <w:szCs w:val="30"/>
          <w:lang w:val="kk-KZ"/>
        </w:rPr>
        <w:t>оқушының</w:t>
      </w:r>
      <w:r w:rsidRPr="00D576CB">
        <w:rPr>
          <w:rFonts w:ascii="Times New Roman" w:hAnsi="Times New Roman"/>
          <w:color w:val="231F20"/>
          <w:spacing w:val="-18"/>
          <w:sz w:val="30"/>
          <w:szCs w:val="30"/>
          <w:lang w:val="kk-KZ"/>
        </w:rPr>
        <w:t xml:space="preserve"> </w:t>
      </w:r>
      <w:r w:rsidRPr="00D576CB">
        <w:rPr>
          <w:rFonts w:ascii="Times New Roman" w:hAnsi="Times New Roman"/>
          <w:color w:val="231F20"/>
          <w:sz w:val="30"/>
          <w:szCs w:val="30"/>
          <w:lang w:val="kk-KZ"/>
        </w:rPr>
        <w:t>оқу</w:t>
      </w:r>
      <w:r w:rsidRPr="00D576CB">
        <w:rPr>
          <w:rFonts w:ascii="Times New Roman" w:hAnsi="Times New Roman"/>
          <w:color w:val="231F20"/>
          <w:spacing w:val="-18"/>
          <w:sz w:val="30"/>
          <w:szCs w:val="30"/>
          <w:lang w:val="kk-KZ"/>
        </w:rPr>
        <w:t xml:space="preserve"> </w:t>
      </w:r>
      <w:r w:rsidRPr="00D576CB">
        <w:rPr>
          <w:rFonts w:ascii="Times New Roman" w:hAnsi="Times New Roman"/>
          <w:color w:val="231F20"/>
          <w:sz w:val="30"/>
          <w:szCs w:val="30"/>
          <w:lang w:val="kk-KZ"/>
        </w:rPr>
        <w:t>материалын</w:t>
      </w:r>
      <w:r w:rsidRPr="00D576CB">
        <w:rPr>
          <w:rFonts w:ascii="Times New Roman" w:hAnsi="Times New Roman"/>
          <w:color w:val="231F20"/>
          <w:spacing w:val="-17"/>
          <w:sz w:val="30"/>
          <w:szCs w:val="30"/>
          <w:lang w:val="kk-KZ"/>
        </w:rPr>
        <w:t xml:space="preserve"> </w:t>
      </w:r>
      <w:r w:rsidRPr="00D576CB">
        <w:rPr>
          <w:rFonts w:ascii="Times New Roman" w:hAnsi="Times New Roman"/>
          <w:color w:val="231F20"/>
          <w:sz w:val="30"/>
          <w:szCs w:val="30"/>
          <w:lang w:val="kk-KZ"/>
        </w:rPr>
        <w:t>жеңілден</w:t>
      </w:r>
      <w:r w:rsidRPr="00D576CB">
        <w:rPr>
          <w:rFonts w:ascii="Times New Roman" w:hAnsi="Times New Roman"/>
          <w:color w:val="231F20"/>
          <w:spacing w:val="-18"/>
          <w:sz w:val="30"/>
          <w:szCs w:val="30"/>
          <w:lang w:val="kk-KZ"/>
        </w:rPr>
        <w:t xml:space="preserve"> </w:t>
      </w:r>
      <w:r w:rsidRPr="00D576CB">
        <w:rPr>
          <w:rFonts w:ascii="Times New Roman" w:hAnsi="Times New Roman"/>
          <w:color w:val="231F20"/>
          <w:sz w:val="30"/>
          <w:szCs w:val="30"/>
          <w:lang w:val="kk-KZ"/>
        </w:rPr>
        <w:t>күрделіге</w:t>
      </w:r>
      <w:r w:rsidRPr="00D576CB">
        <w:rPr>
          <w:rFonts w:ascii="Times New Roman" w:hAnsi="Times New Roman"/>
          <w:color w:val="231F20"/>
          <w:spacing w:val="-18"/>
          <w:sz w:val="30"/>
          <w:szCs w:val="30"/>
          <w:lang w:val="kk-KZ"/>
        </w:rPr>
        <w:t xml:space="preserve"> </w:t>
      </w:r>
      <w:r w:rsidRPr="00D576CB">
        <w:rPr>
          <w:rFonts w:ascii="Times New Roman" w:hAnsi="Times New Roman"/>
          <w:color w:val="231F20"/>
          <w:sz w:val="30"/>
          <w:szCs w:val="30"/>
          <w:lang w:val="kk-KZ"/>
        </w:rPr>
        <w:t>қарай</w:t>
      </w:r>
      <w:r w:rsidRPr="00D576CB">
        <w:rPr>
          <w:rFonts w:ascii="Times New Roman" w:hAnsi="Times New Roman"/>
          <w:color w:val="231F20"/>
          <w:spacing w:val="-17"/>
          <w:sz w:val="30"/>
          <w:szCs w:val="30"/>
          <w:lang w:val="kk-KZ"/>
        </w:rPr>
        <w:t xml:space="preserve"> </w:t>
      </w:r>
      <w:r w:rsidRPr="00D576CB">
        <w:rPr>
          <w:rFonts w:ascii="Times New Roman" w:hAnsi="Times New Roman"/>
          <w:color w:val="231F20"/>
          <w:spacing w:val="-3"/>
          <w:sz w:val="30"/>
          <w:szCs w:val="30"/>
          <w:lang w:val="kk-KZ"/>
        </w:rPr>
        <w:t xml:space="preserve">жүйелі </w:t>
      </w:r>
      <w:r w:rsidRPr="00D576CB">
        <w:rPr>
          <w:rFonts w:ascii="Times New Roman" w:hAnsi="Times New Roman"/>
          <w:color w:val="231F20"/>
          <w:sz w:val="30"/>
          <w:szCs w:val="30"/>
          <w:lang w:val="kk-KZ"/>
        </w:rPr>
        <w:t>меңгеруі;</w:t>
      </w:r>
    </w:p>
    <w:p w:rsidR="00A22120" w:rsidRPr="00D576CB" w:rsidRDefault="00A22120" w:rsidP="00DA3547">
      <w:pPr>
        <w:pStyle w:val="a4"/>
        <w:widowControl w:val="0"/>
        <w:numPr>
          <w:ilvl w:val="0"/>
          <w:numId w:val="21"/>
        </w:numPr>
        <w:tabs>
          <w:tab w:val="left" w:pos="885"/>
          <w:tab w:val="left" w:pos="886"/>
        </w:tabs>
        <w:autoSpaceDE w:val="0"/>
        <w:autoSpaceDN w:val="0"/>
        <w:spacing w:after="0" w:line="251" w:lineRule="exact"/>
        <w:ind w:left="885" w:hanging="379"/>
        <w:rPr>
          <w:rFonts w:ascii="Times New Roman" w:hAnsi="Times New Roman"/>
          <w:sz w:val="30"/>
          <w:szCs w:val="30"/>
        </w:rPr>
      </w:pPr>
      <w:r w:rsidRPr="00D576CB">
        <w:rPr>
          <w:rFonts w:ascii="Times New Roman" w:hAnsi="Times New Roman"/>
          <w:color w:val="231F20"/>
          <w:sz w:val="30"/>
          <w:szCs w:val="30"/>
        </w:rPr>
        <w:t>алынған нəтижені өлшеуге</w:t>
      </w:r>
      <w:r w:rsidRPr="00D576CB">
        <w:rPr>
          <w:rFonts w:ascii="Times New Roman" w:hAnsi="Times New Roman"/>
          <w:color w:val="231F20"/>
          <w:spacing w:val="-3"/>
          <w:sz w:val="30"/>
          <w:szCs w:val="30"/>
        </w:rPr>
        <w:t xml:space="preserve"> </w:t>
      </w:r>
      <w:r w:rsidRPr="00D576CB">
        <w:rPr>
          <w:rFonts w:ascii="Times New Roman" w:hAnsi="Times New Roman"/>
          <w:color w:val="231F20"/>
          <w:sz w:val="30"/>
          <w:szCs w:val="30"/>
        </w:rPr>
        <w:t>болатындығы;</w:t>
      </w:r>
    </w:p>
    <w:p w:rsidR="00A22120" w:rsidRPr="00D576CB" w:rsidRDefault="00A22120" w:rsidP="00DA3547">
      <w:pPr>
        <w:pStyle w:val="a4"/>
        <w:widowControl w:val="0"/>
        <w:numPr>
          <w:ilvl w:val="0"/>
          <w:numId w:val="21"/>
        </w:numPr>
        <w:tabs>
          <w:tab w:val="left" w:pos="830"/>
          <w:tab w:val="left" w:pos="831"/>
        </w:tabs>
        <w:autoSpaceDE w:val="0"/>
        <w:autoSpaceDN w:val="0"/>
        <w:spacing w:after="0" w:line="264" w:lineRule="exact"/>
        <w:ind w:left="830" w:hanging="324"/>
        <w:rPr>
          <w:rFonts w:ascii="Times New Roman" w:hAnsi="Times New Roman"/>
          <w:sz w:val="30"/>
          <w:szCs w:val="30"/>
        </w:rPr>
      </w:pPr>
      <w:r w:rsidRPr="00D576CB">
        <w:rPr>
          <w:rFonts w:ascii="Times New Roman" w:hAnsi="Times New Roman"/>
          <w:color w:val="231F20"/>
          <w:sz w:val="30"/>
          <w:szCs w:val="30"/>
        </w:rPr>
        <w:t>оқу үдерісінің жарыс түрінде</w:t>
      </w:r>
      <w:r w:rsidRPr="00D576CB">
        <w:rPr>
          <w:rFonts w:ascii="Times New Roman" w:hAnsi="Times New Roman"/>
          <w:color w:val="231F20"/>
          <w:spacing w:val="-1"/>
          <w:sz w:val="30"/>
          <w:szCs w:val="30"/>
        </w:rPr>
        <w:t xml:space="preserve"> </w:t>
      </w:r>
      <w:r w:rsidRPr="00D576CB">
        <w:rPr>
          <w:rFonts w:ascii="Times New Roman" w:hAnsi="Times New Roman"/>
          <w:color w:val="231F20"/>
          <w:sz w:val="30"/>
          <w:szCs w:val="30"/>
        </w:rPr>
        <w:t>ұйымдастырылуы;</w:t>
      </w:r>
    </w:p>
    <w:p w:rsidR="00A22120" w:rsidRPr="00D576CB" w:rsidRDefault="00A22120" w:rsidP="00DA3547">
      <w:pPr>
        <w:pStyle w:val="a4"/>
        <w:widowControl w:val="0"/>
        <w:numPr>
          <w:ilvl w:val="0"/>
          <w:numId w:val="21"/>
        </w:numPr>
        <w:tabs>
          <w:tab w:val="left" w:pos="885"/>
          <w:tab w:val="left" w:pos="886"/>
        </w:tabs>
        <w:autoSpaceDE w:val="0"/>
        <w:autoSpaceDN w:val="0"/>
        <w:spacing w:after="0" w:line="264" w:lineRule="exact"/>
        <w:ind w:left="885" w:hanging="379"/>
        <w:rPr>
          <w:rFonts w:ascii="Times New Roman" w:hAnsi="Times New Roman"/>
          <w:sz w:val="30"/>
          <w:szCs w:val="30"/>
        </w:rPr>
      </w:pPr>
      <w:r w:rsidRPr="00D576CB">
        <w:rPr>
          <w:rFonts w:ascii="Times New Roman" w:hAnsi="Times New Roman"/>
          <w:color w:val="231F20"/>
          <w:spacing w:val="-3"/>
          <w:sz w:val="30"/>
          <w:szCs w:val="30"/>
        </w:rPr>
        <w:t xml:space="preserve">бағалаудың </w:t>
      </w:r>
      <w:r w:rsidRPr="00D576CB">
        <w:rPr>
          <w:rFonts w:ascii="Times New Roman" w:hAnsi="Times New Roman"/>
          <w:color w:val="231F20"/>
          <w:sz w:val="30"/>
          <w:szCs w:val="30"/>
        </w:rPr>
        <w:t>жетелеушілік қасиеті;</w:t>
      </w:r>
    </w:p>
    <w:p w:rsidR="00A22120" w:rsidRPr="00D576CB" w:rsidRDefault="00A22120" w:rsidP="00DA3547">
      <w:pPr>
        <w:pStyle w:val="a4"/>
        <w:widowControl w:val="0"/>
        <w:numPr>
          <w:ilvl w:val="0"/>
          <w:numId w:val="21"/>
        </w:numPr>
        <w:tabs>
          <w:tab w:val="left" w:pos="830"/>
          <w:tab w:val="left" w:pos="831"/>
        </w:tabs>
        <w:autoSpaceDE w:val="0"/>
        <w:autoSpaceDN w:val="0"/>
        <w:spacing w:after="0" w:line="267" w:lineRule="exact"/>
        <w:ind w:left="830" w:hanging="324"/>
        <w:rPr>
          <w:rFonts w:ascii="Times New Roman" w:hAnsi="Times New Roman"/>
          <w:sz w:val="30"/>
          <w:szCs w:val="30"/>
        </w:rPr>
      </w:pPr>
      <w:r w:rsidRPr="00D576CB">
        <w:rPr>
          <w:rFonts w:ascii="Times New Roman" w:hAnsi="Times New Roman"/>
          <w:color w:val="231F20"/>
          <w:sz w:val="30"/>
          <w:szCs w:val="30"/>
        </w:rPr>
        <w:t xml:space="preserve">дамыта </w:t>
      </w:r>
      <w:r w:rsidRPr="00D576CB">
        <w:rPr>
          <w:rFonts w:ascii="Times New Roman" w:hAnsi="Times New Roman"/>
          <w:color w:val="231F20"/>
          <w:spacing w:val="-3"/>
          <w:sz w:val="30"/>
          <w:szCs w:val="30"/>
        </w:rPr>
        <w:t>оқытудың</w:t>
      </w:r>
      <w:r w:rsidRPr="00D576CB">
        <w:rPr>
          <w:rFonts w:ascii="Times New Roman" w:hAnsi="Times New Roman"/>
          <w:color w:val="231F20"/>
          <w:spacing w:val="-2"/>
          <w:sz w:val="30"/>
          <w:szCs w:val="30"/>
        </w:rPr>
        <w:t xml:space="preserve"> </w:t>
      </w:r>
      <w:r w:rsidRPr="00D576CB">
        <w:rPr>
          <w:rFonts w:ascii="Times New Roman" w:hAnsi="Times New Roman"/>
          <w:color w:val="231F20"/>
          <w:sz w:val="30"/>
          <w:szCs w:val="30"/>
        </w:rPr>
        <w:t>əдісі</w:t>
      </w:r>
    </w:p>
    <w:p w:rsidR="00A22120" w:rsidRPr="00D576CB" w:rsidRDefault="00B518C6" w:rsidP="00A22120">
      <w:pPr>
        <w:pStyle w:val="a9"/>
        <w:spacing w:before="3" w:line="249" w:lineRule="auto"/>
        <w:ind w:right="38" w:firstLine="0"/>
        <w:jc w:val="both"/>
        <w:rPr>
          <w:sz w:val="30"/>
          <w:szCs w:val="30"/>
        </w:rPr>
      </w:pPr>
      <w:r>
        <w:rPr>
          <w:color w:val="231F20"/>
          <w:sz w:val="30"/>
          <w:szCs w:val="30"/>
        </w:rPr>
        <w:t xml:space="preserve">        </w:t>
      </w:r>
      <w:r w:rsidR="00A22120" w:rsidRPr="00B518C6">
        <w:rPr>
          <w:color w:val="231F20"/>
          <w:sz w:val="30"/>
          <w:szCs w:val="30"/>
        </w:rPr>
        <w:t>Деңгейлеп-саралау негізіндегі педагогикалық технология əдістемесі. Деңгейлеп-саралап оқыту технологиясында жұмыс міндетті</w:t>
      </w:r>
      <w:r w:rsidR="00A22120" w:rsidRPr="00D576CB">
        <w:rPr>
          <w:color w:val="231F20"/>
          <w:sz w:val="30"/>
          <w:szCs w:val="30"/>
        </w:rPr>
        <w:t xml:space="preserve"> үш деңгейлік, қосымша шығармашылық деңгей талаптарынан тұрады. Оның басты мақсаты – білім алушыларды«қабілетті»,</w:t>
      </w:r>
      <w:r w:rsidR="00A22120" w:rsidRPr="00D576CB">
        <w:rPr>
          <w:color w:val="231F20"/>
          <w:spacing w:val="-16"/>
          <w:sz w:val="30"/>
          <w:szCs w:val="30"/>
        </w:rPr>
        <w:t xml:space="preserve"> </w:t>
      </w:r>
      <w:r w:rsidR="00A22120" w:rsidRPr="00D576CB">
        <w:rPr>
          <w:color w:val="231F20"/>
          <w:sz w:val="30"/>
          <w:szCs w:val="30"/>
        </w:rPr>
        <w:t>«қабілетсіз»</w:t>
      </w:r>
      <w:r w:rsidR="00A22120" w:rsidRPr="00D576CB">
        <w:rPr>
          <w:color w:val="231F20"/>
          <w:spacing w:val="-16"/>
          <w:sz w:val="30"/>
          <w:szCs w:val="30"/>
        </w:rPr>
        <w:t xml:space="preserve"> </w:t>
      </w:r>
      <w:r w:rsidR="00A22120" w:rsidRPr="00D576CB">
        <w:rPr>
          <w:color w:val="231F20"/>
          <w:sz w:val="30"/>
          <w:szCs w:val="30"/>
        </w:rPr>
        <w:t>деген</w:t>
      </w:r>
      <w:r w:rsidR="00A22120" w:rsidRPr="00D576CB">
        <w:rPr>
          <w:color w:val="231F20"/>
          <w:spacing w:val="-16"/>
          <w:sz w:val="30"/>
          <w:szCs w:val="30"/>
        </w:rPr>
        <w:t xml:space="preserve"> </w:t>
      </w:r>
      <w:r w:rsidR="00A22120" w:rsidRPr="00D576CB">
        <w:rPr>
          <w:color w:val="231F20"/>
          <w:sz w:val="30"/>
          <w:szCs w:val="30"/>
        </w:rPr>
        <w:t>жіктерге</w:t>
      </w:r>
      <w:r w:rsidR="00A22120" w:rsidRPr="00D576CB">
        <w:rPr>
          <w:color w:val="231F20"/>
          <w:spacing w:val="-15"/>
          <w:sz w:val="30"/>
          <w:szCs w:val="30"/>
        </w:rPr>
        <w:t xml:space="preserve"> </w:t>
      </w:r>
      <w:r w:rsidR="00A22120" w:rsidRPr="00D576CB">
        <w:rPr>
          <w:color w:val="231F20"/>
          <w:spacing w:val="-3"/>
          <w:sz w:val="30"/>
          <w:szCs w:val="30"/>
        </w:rPr>
        <w:t>бөлуді</w:t>
      </w:r>
      <w:r w:rsidR="00A22120" w:rsidRPr="00D576CB">
        <w:rPr>
          <w:color w:val="231F20"/>
          <w:spacing w:val="-16"/>
          <w:sz w:val="30"/>
          <w:szCs w:val="30"/>
        </w:rPr>
        <w:t xml:space="preserve"> </w:t>
      </w:r>
      <w:r w:rsidR="00A22120" w:rsidRPr="00D576CB">
        <w:rPr>
          <w:color w:val="231F20"/>
          <w:spacing w:val="-5"/>
          <w:sz w:val="30"/>
          <w:szCs w:val="30"/>
        </w:rPr>
        <w:t>болдырмау,</w:t>
      </w:r>
      <w:r w:rsidR="00A22120" w:rsidRPr="00D576CB">
        <w:rPr>
          <w:color w:val="231F20"/>
          <w:spacing w:val="-16"/>
          <w:sz w:val="30"/>
          <w:szCs w:val="30"/>
        </w:rPr>
        <w:t xml:space="preserve"> </w:t>
      </w:r>
      <w:r w:rsidR="00A22120" w:rsidRPr="00D576CB">
        <w:rPr>
          <w:color w:val="231F20"/>
          <w:spacing w:val="-3"/>
          <w:sz w:val="30"/>
          <w:szCs w:val="30"/>
        </w:rPr>
        <w:t xml:space="preserve">оқытудың </w:t>
      </w:r>
      <w:r w:rsidR="00A22120" w:rsidRPr="00D576CB">
        <w:rPr>
          <w:color w:val="231F20"/>
          <w:sz w:val="30"/>
          <w:szCs w:val="30"/>
        </w:rPr>
        <w:t>тиімділігін арттыра отырып, сапалы білімге қол</w:t>
      </w:r>
      <w:r w:rsidR="00A22120" w:rsidRPr="00D576CB">
        <w:rPr>
          <w:color w:val="231F20"/>
          <w:spacing w:val="-6"/>
          <w:sz w:val="30"/>
          <w:szCs w:val="30"/>
        </w:rPr>
        <w:t xml:space="preserve"> </w:t>
      </w:r>
      <w:r w:rsidR="00A22120" w:rsidRPr="00D576CB">
        <w:rPr>
          <w:color w:val="231F20"/>
          <w:spacing w:val="-4"/>
          <w:sz w:val="30"/>
          <w:szCs w:val="30"/>
        </w:rPr>
        <w:t>жеткізу.</w:t>
      </w:r>
    </w:p>
    <w:p w:rsidR="00A22120" w:rsidRPr="00D576CB" w:rsidRDefault="00A22120" w:rsidP="00A22120">
      <w:pPr>
        <w:pStyle w:val="a9"/>
        <w:spacing w:before="2" w:line="249" w:lineRule="auto"/>
        <w:ind w:right="38"/>
        <w:jc w:val="both"/>
        <w:rPr>
          <w:sz w:val="30"/>
          <w:szCs w:val="30"/>
        </w:rPr>
      </w:pPr>
      <w:r w:rsidRPr="00D576CB">
        <w:rPr>
          <w:color w:val="231F20"/>
          <w:sz w:val="30"/>
          <w:szCs w:val="30"/>
          <w:u w:val="single" w:color="231F20"/>
        </w:rPr>
        <w:t>Саралай  оқыту  əрекеті</w:t>
      </w:r>
      <w:r w:rsidRPr="00D576CB">
        <w:rPr>
          <w:color w:val="231F20"/>
          <w:sz w:val="30"/>
          <w:szCs w:val="30"/>
        </w:rPr>
        <w:t xml:space="preserve">  –  білім  алуға  бағытталған  </w:t>
      </w:r>
      <w:r w:rsidRPr="00D576CB">
        <w:rPr>
          <w:color w:val="231F20"/>
          <w:spacing w:val="-4"/>
          <w:sz w:val="30"/>
          <w:szCs w:val="30"/>
        </w:rPr>
        <w:t>əрекет.</w:t>
      </w:r>
      <w:r w:rsidRPr="00D576CB">
        <w:rPr>
          <w:color w:val="231F20"/>
          <w:spacing w:val="47"/>
          <w:sz w:val="30"/>
          <w:szCs w:val="30"/>
        </w:rPr>
        <w:t xml:space="preserve"> </w:t>
      </w:r>
      <w:r w:rsidRPr="00D576CB">
        <w:rPr>
          <w:color w:val="231F20"/>
          <w:sz w:val="30"/>
          <w:szCs w:val="30"/>
        </w:rPr>
        <w:t xml:space="preserve">Ол өз бетінше, əрі мұғалімнің жетекшілігімен жүзеге асады. Біз басшылыққа алып отырған саралай </w:t>
      </w:r>
      <w:r w:rsidRPr="00D576CB">
        <w:rPr>
          <w:color w:val="231F20"/>
          <w:spacing w:val="-3"/>
          <w:sz w:val="30"/>
          <w:szCs w:val="30"/>
        </w:rPr>
        <w:t xml:space="preserve">оқытудың </w:t>
      </w:r>
      <w:r w:rsidRPr="00D576CB">
        <w:rPr>
          <w:color w:val="231F20"/>
          <w:sz w:val="30"/>
          <w:szCs w:val="30"/>
        </w:rPr>
        <w:t xml:space="preserve">жүйелік негізін Б.Ананьев, </w:t>
      </w:r>
      <w:r w:rsidRPr="00D576CB">
        <w:rPr>
          <w:color w:val="231F20"/>
          <w:sz w:val="30"/>
          <w:szCs w:val="30"/>
        </w:rPr>
        <w:lastRenderedPageBreak/>
        <w:t xml:space="preserve">Л.Выготский, А.Леонтьев, </w:t>
      </w:r>
      <w:r w:rsidRPr="00D576CB">
        <w:rPr>
          <w:color w:val="231F20"/>
          <w:spacing w:val="-5"/>
          <w:sz w:val="30"/>
          <w:szCs w:val="30"/>
        </w:rPr>
        <w:t xml:space="preserve">т.б. </w:t>
      </w:r>
      <w:r w:rsidRPr="00D576CB">
        <w:rPr>
          <w:color w:val="231F20"/>
          <w:sz w:val="30"/>
          <w:szCs w:val="30"/>
        </w:rPr>
        <w:t xml:space="preserve">ғалымдар жасаған. Ал бастауыш мектеп кезеңіндегі оқу əрекеті В.Давыдов, Л.Занков, </w:t>
      </w:r>
      <w:r w:rsidRPr="00D576CB">
        <w:rPr>
          <w:color w:val="231F20"/>
          <w:spacing w:val="-5"/>
          <w:sz w:val="30"/>
          <w:szCs w:val="30"/>
        </w:rPr>
        <w:t xml:space="preserve">т.б. </w:t>
      </w:r>
      <w:r w:rsidRPr="00D576CB">
        <w:rPr>
          <w:color w:val="231F20"/>
          <w:sz w:val="30"/>
          <w:szCs w:val="30"/>
        </w:rPr>
        <w:t xml:space="preserve">зерттеулерінде қарастырылады. Саралай </w:t>
      </w:r>
      <w:r w:rsidRPr="00D576CB">
        <w:rPr>
          <w:color w:val="231F20"/>
          <w:spacing w:val="-3"/>
          <w:sz w:val="30"/>
          <w:szCs w:val="30"/>
        </w:rPr>
        <w:t xml:space="preserve">оқытуды ұйымдастыру </w:t>
      </w:r>
      <w:r w:rsidRPr="00D576CB">
        <w:rPr>
          <w:color w:val="231F20"/>
          <w:sz w:val="30"/>
          <w:szCs w:val="30"/>
        </w:rPr>
        <w:t xml:space="preserve">арқылы баланың ойы абстрактіден нақтыға қарай өрлейді, ілімдік ойлауы қалыптасады. Оқушы дамуының негізі болып табылатын </w:t>
      </w:r>
      <w:r w:rsidRPr="00D576CB">
        <w:rPr>
          <w:color w:val="231F20"/>
          <w:spacing w:val="-4"/>
          <w:sz w:val="30"/>
          <w:szCs w:val="30"/>
        </w:rPr>
        <w:t xml:space="preserve">əрекет, </w:t>
      </w:r>
      <w:r w:rsidRPr="00D576CB">
        <w:rPr>
          <w:color w:val="231F20"/>
          <w:sz w:val="30"/>
          <w:szCs w:val="30"/>
        </w:rPr>
        <w:t xml:space="preserve">оқу əрекеті əрбір сабақтың өзегі деп түсінуі керек. Саралай </w:t>
      </w:r>
      <w:r w:rsidRPr="00D576CB">
        <w:rPr>
          <w:color w:val="231F20"/>
          <w:spacing w:val="-3"/>
          <w:sz w:val="30"/>
          <w:szCs w:val="30"/>
        </w:rPr>
        <w:t xml:space="preserve">оқытуды </w:t>
      </w:r>
      <w:r w:rsidRPr="00D576CB">
        <w:rPr>
          <w:color w:val="231F20"/>
          <w:sz w:val="30"/>
          <w:szCs w:val="30"/>
        </w:rPr>
        <w:t xml:space="preserve">ұйымдастыру арқылы бала ақыл-ой деңгейі мен </w:t>
      </w:r>
      <w:r w:rsidRPr="00D576CB">
        <w:rPr>
          <w:color w:val="231F20"/>
          <w:spacing w:val="-3"/>
          <w:sz w:val="30"/>
          <w:szCs w:val="30"/>
        </w:rPr>
        <w:t xml:space="preserve">белсенді </w:t>
      </w:r>
      <w:r w:rsidRPr="00D576CB">
        <w:rPr>
          <w:color w:val="231F20"/>
          <w:sz w:val="30"/>
          <w:szCs w:val="30"/>
        </w:rPr>
        <w:t>əрекеті арқасында репродуктивті емес нəтижеге</w:t>
      </w:r>
      <w:r w:rsidRPr="00D576CB">
        <w:rPr>
          <w:color w:val="231F20"/>
          <w:spacing w:val="-11"/>
          <w:sz w:val="30"/>
          <w:szCs w:val="30"/>
        </w:rPr>
        <w:t xml:space="preserve"> </w:t>
      </w:r>
      <w:r w:rsidRPr="00D576CB">
        <w:rPr>
          <w:color w:val="231F20"/>
          <w:sz w:val="30"/>
          <w:szCs w:val="30"/>
        </w:rPr>
        <w:t>жетеді.</w:t>
      </w:r>
    </w:p>
    <w:p w:rsidR="00A22120" w:rsidRPr="00D576CB" w:rsidRDefault="00A22120" w:rsidP="00DA3547">
      <w:pPr>
        <w:pStyle w:val="Heading1"/>
        <w:numPr>
          <w:ilvl w:val="1"/>
          <w:numId w:val="10"/>
        </w:numPr>
        <w:tabs>
          <w:tab w:val="left" w:pos="1473"/>
        </w:tabs>
        <w:ind w:left="1472" w:right="18" w:hanging="1473"/>
        <w:rPr>
          <w:sz w:val="30"/>
          <w:szCs w:val="30"/>
        </w:rPr>
      </w:pPr>
    </w:p>
    <w:p w:rsidR="00462636" w:rsidRDefault="00462636" w:rsidP="00AC1ABE">
      <w:pPr>
        <w:spacing w:after="0" w:line="240" w:lineRule="auto"/>
        <w:ind w:left="1091"/>
        <w:jc w:val="center"/>
        <w:rPr>
          <w:rFonts w:ascii="Times New Roman" w:hAnsi="Times New Roman"/>
          <w:b/>
          <w:sz w:val="30"/>
          <w:szCs w:val="30"/>
          <w:lang w:val="kk-KZ"/>
        </w:rPr>
      </w:pPr>
    </w:p>
    <w:p w:rsidR="00AC1ABE" w:rsidRPr="00AC1ABE" w:rsidRDefault="00AC1ABE" w:rsidP="00AC1ABE">
      <w:pPr>
        <w:spacing w:after="0" w:line="240" w:lineRule="auto"/>
        <w:ind w:left="1091"/>
        <w:jc w:val="center"/>
        <w:rPr>
          <w:rFonts w:ascii="Times New Roman" w:hAnsi="Times New Roman"/>
          <w:b/>
          <w:sz w:val="30"/>
          <w:szCs w:val="30"/>
          <w:lang w:val="kk-KZ"/>
        </w:rPr>
      </w:pPr>
      <w:r w:rsidRPr="00AC1ABE">
        <w:rPr>
          <w:rFonts w:ascii="Times New Roman" w:hAnsi="Times New Roman"/>
          <w:b/>
          <w:sz w:val="30"/>
          <w:szCs w:val="30"/>
          <w:lang w:val="kk-KZ"/>
        </w:rPr>
        <w:t xml:space="preserve">Лекция № </w:t>
      </w:r>
      <w:r>
        <w:rPr>
          <w:rFonts w:ascii="Times New Roman" w:hAnsi="Times New Roman"/>
          <w:b/>
          <w:sz w:val="30"/>
          <w:szCs w:val="30"/>
          <w:lang w:val="kk-KZ"/>
        </w:rPr>
        <w:t>37</w:t>
      </w:r>
    </w:p>
    <w:p w:rsidR="00A22120" w:rsidRPr="00D576CB" w:rsidRDefault="00A22120" w:rsidP="00DA3547">
      <w:pPr>
        <w:pStyle w:val="Heading1"/>
        <w:numPr>
          <w:ilvl w:val="1"/>
          <w:numId w:val="10"/>
        </w:numPr>
        <w:tabs>
          <w:tab w:val="left" w:pos="1473"/>
        </w:tabs>
        <w:ind w:left="1472" w:right="18" w:hanging="1473"/>
        <w:jc w:val="center"/>
        <w:rPr>
          <w:sz w:val="30"/>
          <w:szCs w:val="30"/>
        </w:rPr>
      </w:pPr>
      <w:r w:rsidRPr="00D576CB">
        <w:rPr>
          <w:color w:val="231F20"/>
          <w:sz w:val="30"/>
          <w:szCs w:val="30"/>
        </w:rPr>
        <w:t>Дифференциалды оқыту</w:t>
      </w:r>
      <w:r w:rsidRPr="00D576CB">
        <w:rPr>
          <w:color w:val="231F20"/>
          <w:spacing w:val="-4"/>
          <w:sz w:val="30"/>
          <w:szCs w:val="30"/>
        </w:rPr>
        <w:t xml:space="preserve"> </w:t>
      </w:r>
      <w:r w:rsidRPr="00D576CB">
        <w:rPr>
          <w:color w:val="231F20"/>
          <w:sz w:val="30"/>
          <w:szCs w:val="30"/>
        </w:rPr>
        <w:t>технологиясы</w:t>
      </w:r>
    </w:p>
    <w:p w:rsidR="00A22120" w:rsidRPr="00462636" w:rsidRDefault="00462636" w:rsidP="00A22120">
      <w:pPr>
        <w:pStyle w:val="a9"/>
        <w:spacing w:before="6"/>
        <w:ind w:left="0" w:firstLine="0"/>
        <w:rPr>
          <w:sz w:val="30"/>
          <w:szCs w:val="30"/>
        </w:rPr>
      </w:pPr>
      <w:r w:rsidRPr="00462636">
        <w:rPr>
          <w:sz w:val="30"/>
          <w:szCs w:val="30"/>
        </w:rPr>
        <w:t>Жоспар</w:t>
      </w:r>
    </w:p>
    <w:p w:rsidR="00462636" w:rsidRPr="00462636" w:rsidRDefault="00462636" w:rsidP="00DA3547">
      <w:pPr>
        <w:pStyle w:val="a9"/>
        <w:numPr>
          <w:ilvl w:val="0"/>
          <w:numId w:val="73"/>
        </w:numPr>
        <w:spacing w:before="6"/>
        <w:rPr>
          <w:sz w:val="30"/>
          <w:szCs w:val="30"/>
        </w:rPr>
      </w:pPr>
      <w:r w:rsidRPr="00D576CB">
        <w:rPr>
          <w:color w:val="231F20"/>
          <w:sz w:val="30"/>
          <w:szCs w:val="30"/>
        </w:rPr>
        <w:t xml:space="preserve">Дифференциациялап </w:t>
      </w:r>
      <w:r w:rsidRPr="00D576CB">
        <w:rPr>
          <w:color w:val="231F20"/>
          <w:spacing w:val="-3"/>
          <w:sz w:val="30"/>
          <w:szCs w:val="30"/>
        </w:rPr>
        <w:t xml:space="preserve">оқытудың </w:t>
      </w:r>
      <w:r w:rsidRPr="00D576CB">
        <w:rPr>
          <w:color w:val="231F20"/>
          <w:sz w:val="30"/>
          <w:szCs w:val="30"/>
        </w:rPr>
        <w:t>мəні</w:t>
      </w:r>
    </w:p>
    <w:p w:rsidR="00462636" w:rsidRPr="00462636" w:rsidRDefault="00462636" w:rsidP="00DA3547">
      <w:pPr>
        <w:pStyle w:val="a9"/>
        <w:numPr>
          <w:ilvl w:val="0"/>
          <w:numId w:val="73"/>
        </w:numPr>
        <w:spacing w:before="6"/>
        <w:rPr>
          <w:sz w:val="30"/>
          <w:szCs w:val="30"/>
        </w:rPr>
      </w:pPr>
      <w:r w:rsidRPr="00D576CB">
        <w:rPr>
          <w:color w:val="231F20"/>
          <w:sz w:val="30"/>
          <w:szCs w:val="30"/>
        </w:rPr>
        <w:t>Оқыту жəне білім берудегі дифференциация</w:t>
      </w:r>
    </w:p>
    <w:p w:rsidR="00462636" w:rsidRPr="00462636" w:rsidRDefault="00462636" w:rsidP="00DA3547">
      <w:pPr>
        <w:pStyle w:val="a9"/>
        <w:numPr>
          <w:ilvl w:val="0"/>
          <w:numId w:val="73"/>
        </w:numPr>
        <w:spacing w:before="6"/>
        <w:rPr>
          <w:sz w:val="30"/>
          <w:szCs w:val="30"/>
        </w:rPr>
      </w:pPr>
      <w:r w:rsidRPr="00D576CB">
        <w:rPr>
          <w:color w:val="231F20"/>
          <w:sz w:val="30"/>
          <w:szCs w:val="30"/>
        </w:rPr>
        <w:t>Дифференциациялап оқытудың мақсаттары</w:t>
      </w:r>
    </w:p>
    <w:p w:rsidR="00462636" w:rsidRPr="00462636" w:rsidRDefault="00462636" w:rsidP="00DA3547">
      <w:pPr>
        <w:pStyle w:val="a9"/>
        <w:numPr>
          <w:ilvl w:val="0"/>
          <w:numId w:val="73"/>
        </w:numPr>
        <w:spacing w:before="6"/>
        <w:rPr>
          <w:sz w:val="30"/>
          <w:szCs w:val="30"/>
        </w:rPr>
      </w:pPr>
      <w:r w:rsidRPr="00462636">
        <w:rPr>
          <w:color w:val="231F20"/>
          <w:sz w:val="30"/>
          <w:szCs w:val="30"/>
        </w:rPr>
        <w:t>Ұжымдық оқыту</w:t>
      </w:r>
      <w:r w:rsidRPr="00462636">
        <w:rPr>
          <w:color w:val="231F20"/>
          <w:spacing w:val="-3"/>
          <w:sz w:val="30"/>
          <w:szCs w:val="30"/>
        </w:rPr>
        <w:t xml:space="preserve"> </w:t>
      </w:r>
      <w:r w:rsidRPr="00462636">
        <w:rPr>
          <w:color w:val="231F20"/>
          <w:sz w:val="30"/>
          <w:szCs w:val="30"/>
        </w:rPr>
        <w:t>технологиясы</w:t>
      </w:r>
    </w:p>
    <w:p w:rsidR="00462636" w:rsidRDefault="00462636" w:rsidP="00462636">
      <w:pPr>
        <w:pStyle w:val="a9"/>
        <w:spacing w:before="72" w:line="249" w:lineRule="auto"/>
        <w:ind w:left="1080" w:right="38" w:firstLine="0"/>
        <w:jc w:val="both"/>
        <w:rPr>
          <w:color w:val="231F20"/>
          <w:sz w:val="30"/>
          <w:szCs w:val="30"/>
        </w:rPr>
      </w:pPr>
    </w:p>
    <w:p w:rsidR="00A22120" w:rsidRPr="00D576CB" w:rsidRDefault="00462636" w:rsidP="00A22120">
      <w:pPr>
        <w:pStyle w:val="a9"/>
        <w:spacing w:before="72" w:line="249" w:lineRule="auto"/>
        <w:ind w:right="38" w:firstLine="0"/>
        <w:jc w:val="both"/>
        <w:rPr>
          <w:sz w:val="30"/>
          <w:szCs w:val="30"/>
        </w:rPr>
      </w:pPr>
      <w:r>
        <w:rPr>
          <w:color w:val="231F20"/>
          <w:sz w:val="30"/>
          <w:szCs w:val="30"/>
        </w:rPr>
        <w:t xml:space="preserve">               </w:t>
      </w:r>
      <w:r w:rsidR="00A22120" w:rsidRPr="00D576CB">
        <w:rPr>
          <w:color w:val="231F20"/>
          <w:sz w:val="30"/>
          <w:szCs w:val="30"/>
        </w:rPr>
        <w:t xml:space="preserve">Дифференциациялап </w:t>
      </w:r>
      <w:r w:rsidR="00A22120" w:rsidRPr="00D576CB">
        <w:rPr>
          <w:color w:val="231F20"/>
          <w:spacing w:val="-3"/>
          <w:sz w:val="30"/>
          <w:szCs w:val="30"/>
        </w:rPr>
        <w:t xml:space="preserve">оқытудың </w:t>
      </w:r>
      <w:r w:rsidR="00A22120" w:rsidRPr="00D576CB">
        <w:rPr>
          <w:color w:val="231F20"/>
          <w:sz w:val="30"/>
          <w:szCs w:val="30"/>
        </w:rPr>
        <w:t xml:space="preserve">мəні. Қазіргі əлеуметтік- экономикалық жағдай мұғалімдердің алдында тұрған оқу-тəрбие жұмысын жетілдіруде, оқушының өзіндік, шығармашыл </w:t>
      </w:r>
      <w:r w:rsidR="00A22120" w:rsidRPr="00D576CB">
        <w:rPr>
          <w:color w:val="231F20"/>
          <w:spacing w:val="-4"/>
          <w:sz w:val="30"/>
          <w:szCs w:val="30"/>
        </w:rPr>
        <w:t xml:space="preserve">ойлауын </w:t>
      </w:r>
      <w:r w:rsidR="00A22120" w:rsidRPr="00D576CB">
        <w:rPr>
          <w:color w:val="231F20"/>
          <w:sz w:val="30"/>
          <w:szCs w:val="30"/>
        </w:rPr>
        <w:t xml:space="preserve">дамыту жəне білім деңгейін </w:t>
      </w:r>
      <w:r w:rsidR="00A22120" w:rsidRPr="00D576CB">
        <w:rPr>
          <w:color w:val="231F20"/>
          <w:spacing w:val="-3"/>
          <w:sz w:val="30"/>
          <w:szCs w:val="30"/>
        </w:rPr>
        <w:t xml:space="preserve">жоғарылатуды </w:t>
      </w:r>
      <w:r w:rsidR="00A22120" w:rsidRPr="00D576CB">
        <w:rPr>
          <w:color w:val="231F20"/>
          <w:sz w:val="30"/>
          <w:szCs w:val="30"/>
        </w:rPr>
        <w:t>қамтамасыз ету міндеттерін</w:t>
      </w:r>
      <w:r w:rsidR="00A22120" w:rsidRPr="00D576CB">
        <w:rPr>
          <w:color w:val="231F20"/>
          <w:spacing w:val="-29"/>
          <w:sz w:val="30"/>
          <w:szCs w:val="30"/>
        </w:rPr>
        <w:t xml:space="preserve"> </w:t>
      </w:r>
      <w:r w:rsidR="00A22120" w:rsidRPr="00D576CB">
        <w:rPr>
          <w:color w:val="231F20"/>
          <w:sz w:val="30"/>
          <w:szCs w:val="30"/>
        </w:rPr>
        <w:t>маңызды</w:t>
      </w:r>
      <w:r w:rsidR="00A22120" w:rsidRPr="00D576CB">
        <w:rPr>
          <w:color w:val="231F20"/>
          <w:spacing w:val="-29"/>
          <w:sz w:val="30"/>
          <w:szCs w:val="30"/>
        </w:rPr>
        <w:t xml:space="preserve"> </w:t>
      </w:r>
      <w:r w:rsidR="00A22120" w:rsidRPr="00D576CB">
        <w:rPr>
          <w:color w:val="231F20"/>
          <w:sz w:val="30"/>
          <w:szCs w:val="30"/>
        </w:rPr>
        <w:t>күрделендірді.</w:t>
      </w:r>
      <w:r w:rsidR="00A22120" w:rsidRPr="00D576CB">
        <w:rPr>
          <w:color w:val="231F20"/>
          <w:spacing w:val="-29"/>
          <w:sz w:val="30"/>
          <w:szCs w:val="30"/>
        </w:rPr>
        <w:t xml:space="preserve"> </w:t>
      </w:r>
      <w:r w:rsidR="00A22120" w:rsidRPr="00D576CB">
        <w:rPr>
          <w:color w:val="231F20"/>
          <w:sz w:val="30"/>
          <w:szCs w:val="30"/>
        </w:rPr>
        <w:t>Көп</w:t>
      </w:r>
      <w:r w:rsidR="00A22120" w:rsidRPr="00D576CB">
        <w:rPr>
          <w:color w:val="231F20"/>
          <w:spacing w:val="-28"/>
          <w:sz w:val="30"/>
          <w:szCs w:val="30"/>
        </w:rPr>
        <w:t xml:space="preserve"> </w:t>
      </w:r>
      <w:r w:rsidR="00A22120" w:rsidRPr="00D576CB">
        <w:rPr>
          <w:color w:val="231F20"/>
          <w:sz w:val="30"/>
          <w:szCs w:val="30"/>
        </w:rPr>
        <w:t>уақытқа</w:t>
      </w:r>
      <w:r w:rsidR="00A22120" w:rsidRPr="00D576CB">
        <w:rPr>
          <w:color w:val="231F20"/>
          <w:spacing w:val="-29"/>
          <w:sz w:val="30"/>
          <w:szCs w:val="30"/>
        </w:rPr>
        <w:t xml:space="preserve"> </w:t>
      </w:r>
      <w:r w:rsidR="00A22120" w:rsidRPr="00D576CB">
        <w:rPr>
          <w:color w:val="231F20"/>
          <w:sz w:val="30"/>
          <w:szCs w:val="30"/>
        </w:rPr>
        <w:t>дейін</w:t>
      </w:r>
      <w:r w:rsidR="00A22120" w:rsidRPr="00D576CB">
        <w:rPr>
          <w:color w:val="231F20"/>
          <w:spacing w:val="-29"/>
          <w:sz w:val="30"/>
          <w:szCs w:val="30"/>
        </w:rPr>
        <w:t xml:space="preserve"> </w:t>
      </w:r>
      <w:r w:rsidR="00A22120" w:rsidRPr="00D576CB">
        <w:rPr>
          <w:color w:val="231F20"/>
          <w:sz w:val="30"/>
          <w:szCs w:val="30"/>
        </w:rPr>
        <w:t>барлық</w:t>
      </w:r>
      <w:r w:rsidR="00A22120" w:rsidRPr="00D576CB">
        <w:rPr>
          <w:color w:val="231F20"/>
          <w:spacing w:val="-29"/>
          <w:sz w:val="30"/>
          <w:szCs w:val="30"/>
        </w:rPr>
        <w:t xml:space="preserve"> </w:t>
      </w:r>
      <w:r w:rsidR="00A22120" w:rsidRPr="00D576CB">
        <w:rPr>
          <w:color w:val="231F20"/>
          <w:spacing w:val="-4"/>
          <w:sz w:val="30"/>
          <w:szCs w:val="30"/>
        </w:rPr>
        <w:t xml:space="preserve">оқыту </w:t>
      </w:r>
      <w:r w:rsidR="00A22120" w:rsidRPr="00D576CB">
        <w:rPr>
          <w:color w:val="231F20"/>
          <w:sz w:val="30"/>
          <w:szCs w:val="30"/>
        </w:rPr>
        <w:t>жəне</w:t>
      </w:r>
      <w:r w:rsidR="00A22120" w:rsidRPr="00D576CB">
        <w:rPr>
          <w:color w:val="231F20"/>
          <w:spacing w:val="39"/>
          <w:sz w:val="30"/>
          <w:szCs w:val="30"/>
        </w:rPr>
        <w:t xml:space="preserve"> </w:t>
      </w:r>
      <w:r w:rsidR="00A22120" w:rsidRPr="00D576CB">
        <w:rPr>
          <w:color w:val="231F20"/>
          <w:sz w:val="30"/>
          <w:szCs w:val="30"/>
        </w:rPr>
        <w:t>тəрбие</w:t>
      </w:r>
      <w:r w:rsidR="00A22120" w:rsidRPr="00D576CB">
        <w:rPr>
          <w:color w:val="231F20"/>
          <w:spacing w:val="39"/>
          <w:sz w:val="30"/>
          <w:szCs w:val="30"/>
        </w:rPr>
        <w:t xml:space="preserve"> </w:t>
      </w:r>
      <w:r w:rsidR="00A22120" w:rsidRPr="00D576CB">
        <w:rPr>
          <w:color w:val="231F20"/>
          <w:sz w:val="30"/>
          <w:szCs w:val="30"/>
        </w:rPr>
        <w:t>əдістемесі</w:t>
      </w:r>
      <w:r w:rsidR="00A22120" w:rsidRPr="00D576CB">
        <w:rPr>
          <w:color w:val="231F20"/>
          <w:spacing w:val="39"/>
          <w:sz w:val="30"/>
          <w:szCs w:val="30"/>
        </w:rPr>
        <w:t xml:space="preserve"> </w:t>
      </w:r>
      <w:r w:rsidR="00A22120" w:rsidRPr="00D576CB">
        <w:rPr>
          <w:color w:val="231F20"/>
          <w:sz w:val="30"/>
          <w:szCs w:val="30"/>
        </w:rPr>
        <w:t>оқушының</w:t>
      </w:r>
      <w:r w:rsidR="00A22120" w:rsidRPr="00D576CB">
        <w:rPr>
          <w:color w:val="231F20"/>
          <w:spacing w:val="39"/>
          <w:sz w:val="30"/>
          <w:szCs w:val="30"/>
        </w:rPr>
        <w:t xml:space="preserve"> </w:t>
      </w:r>
      <w:r w:rsidR="00A22120" w:rsidRPr="00D576CB">
        <w:rPr>
          <w:color w:val="231F20"/>
          <w:sz w:val="30"/>
          <w:szCs w:val="30"/>
        </w:rPr>
        <w:t>орташа</w:t>
      </w:r>
      <w:r w:rsidR="00A22120" w:rsidRPr="00D576CB">
        <w:rPr>
          <w:color w:val="231F20"/>
          <w:spacing w:val="40"/>
          <w:sz w:val="30"/>
          <w:szCs w:val="30"/>
        </w:rPr>
        <w:t xml:space="preserve"> </w:t>
      </w:r>
      <w:r w:rsidR="00A22120" w:rsidRPr="00D576CB">
        <w:rPr>
          <w:color w:val="231F20"/>
          <w:sz w:val="30"/>
          <w:szCs w:val="30"/>
        </w:rPr>
        <w:t>деңгейіне</w:t>
      </w:r>
      <w:r w:rsidR="00A22120" w:rsidRPr="00D576CB">
        <w:rPr>
          <w:color w:val="231F20"/>
          <w:spacing w:val="38"/>
          <w:sz w:val="30"/>
          <w:szCs w:val="30"/>
        </w:rPr>
        <w:t xml:space="preserve"> </w:t>
      </w:r>
      <w:r w:rsidR="00A22120" w:rsidRPr="00D576CB">
        <w:rPr>
          <w:color w:val="231F20"/>
          <w:sz w:val="30"/>
          <w:szCs w:val="30"/>
        </w:rPr>
        <w:t>бағытталды. Онда оқушылар сыныбы жекелеген тұлғалардан тұрады, яғни олардың</w:t>
      </w:r>
      <w:r w:rsidR="00A22120" w:rsidRPr="00D576CB">
        <w:rPr>
          <w:color w:val="231F20"/>
          <w:spacing w:val="-15"/>
          <w:sz w:val="30"/>
          <w:szCs w:val="30"/>
        </w:rPr>
        <w:t xml:space="preserve"> </w:t>
      </w:r>
      <w:r w:rsidR="00A22120" w:rsidRPr="00D576CB">
        <w:rPr>
          <w:color w:val="231F20"/>
          <w:sz w:val="30"/>
          <w:szCs w:val="30"/>
        </w:rPr>
        <w:t>əрқайсысының</w:t>
      </w:r>
      <w:r w:rsidR="00A22120" w:rsidRPr="00D576CB">
        <w:rPr>
          <w:color w:val="231F20"/>
          <w:spacing w:val="-15"/>
          <w:sz w:val="30"/>
          <w:szCs w:val="30"/>
        </w:rPr>
        <w:t xml:space="preserve"> </w:t>
      </w:r>
      <w:r w:rsidR="00A22120" w:rsidRPr="00D576CB">
        <w:rPr>
          <w:color w:val="231F20"/>
          <w:sz w:val="30"/>
          <w:szCs w:val="30"/>
        </w:rPr>
        <w:t>өзіне</w:t>
      </w:r>
      <w:r w:rsidR="00A22120" w:rsidRPr="00D576CB">
        <w:rPr>
          <w:color w:val="231F20"/>
          <w:spacing w:val="-15"/>
          <w:sz w:val="30"/>
          <w:szCs w:val="30"/>
        </w:rPr>
        <w:t xml:space="preserve"> </w:t>
      </w:r>
      <w:r w:rsidR="00A22120" w:rsidRPr="00D576CB">
        <w:rPr>
          <w:color w:val="231F20"/>
          <w:sz w:val="30"/>
          <w:szCs w:val="30"/>
        </w:rPr>
        <w:t>тəн</w:t>
      </w:r>
      <w:r w:rsidR="00A22120" w:rsidRPr="00D576CB">
        <w:rPr>
          <w:color w:val="231F20"/>
          <w:spacing w:val="-15"/>
          <w:sz w:val="30"/>
          <w:szCs w:val="30"/>
        </w:rPr>
        <w:t xml:space="preserve"> </w:t>
      </w:r>
      <w:r w:rsidR="00A22120" w:rsidRPr="00D576CB">
        <w:rPr>
          <w:color w:val="231F20"/>
          <w:sz w:val="30"/>
          <w:szCs w:val="30"/>
        </w:rPr>
        <w:t>психологиялық</w:t>
      </w:r>
      <w:r w:rsidR="00A22120" w:rsidRPr="00D576CB">
        <w:rPr>
          <w:color w:val="231F20"/>
          <w:spacing w:val="-15"/>
          <w:sz w:val="30"/>
          <w:szCs w:val="30"/>
        </w:rPr>
        <w:t xml:space="preserve"> </w:t>
      </w:r>
      <w:r w:rsidR="00A22120" w:rsidRPr="00D576CB">
        <w:rPr>
          <w:color w:val="231F20"/>
          <w:sz w:val="30"/>
          <w:szCs w:val="30"/>
        </w:rPr>
        <w:t>жəне</w:t>
      </w:r>
      <w:r w:rsidR="00A22120" w:rsidRPr="00D576CB">
        <w:rPr>
          <w:color w:val="231F20"/>
          <w:spacing w:val="-14"/>
          <w:sz w:val="30"/>
          <w:szCs w:val="30"/>
        </w:rPr>
        <w:t xml:space="preserve"> </w:t>
      </w:r>
      <w:r w:rsidR="00A22120" w:rsidRPr="00D576CB">
        <w:rPr>
          <w:color w:val="231F20"/>
          <w:sz w:val="30"/>
          <w:szCs w:val="30"/>
        </w:rPr>
        <w:t>адамгершілік ерекшеліктері, өзінің қызығушылығы жəне бейімділігі, шындықты көруі болды. Мұндай құбылыстың себебі тəрбиелей жəне дамыта отырып оқыту тұлғаға тікелей емес, оның дамуында «ішкі жағдай» арқылы əсер</w:t>
      </w:r>
      <w:r w:rsidR="00A22120" w:rsidRPr="00D576CB">
        <w:rPr>
          <w:color w:val="231F20"/>
          <w:spacing w:val="-2"/>
          <w:sz w:val="30"/>
          <w:szCs w:val="30"/>
        </w:rPr>
        <w:t xml:space="preserve"> </w:t>
      </w:r>
      <w:r w:rsidR="00A22120" w:rsidRPr="00D576CB">
        <w:rPr>
          <w:color w:val="231F20"/>
          <w:sz w:val="30"/>
          <w:szCs w:val="30"/>
        </w:rPr>
        <w:t>етті.</w:t>
      </w:r>
    </w:p>
    <w:p w:rsidR="00A22120" w:rsidRPr="00D576CB" w:rsidRDefault="00A22120" w:rsidP="00A22120">
      <w:pPr>
        <w:pStyle w:val="a9"/>
        <w:spacing w:before="5" w:line="252" w:lineRule="auto"/>
        <w:ind w:right="38"/>
        <w:jc w:val="both"/>
        <w:rPr>
          <w:sz w:val="30"/>
          <w:szCs w:val="30"/>
        </w:rPr>
      </w:pPr>
      <w:r w:rsidRPr="00D576CB">
        <w:rPr>
          <w:color w:val="231F20"/>
          <w:sz w:val="30"/>
          <w:szCs w:val="30"/>
        </w:rPr>
        <w:t>Ішкі əлемнің əртүрлілігі əр баланың ерекшелігін анықтайды. Оқушылардың оқуын ұйымдастыруда, мұндай факторларды жеткіліксіз есептеу «орташа оқушының» пайда болуына əкелді. Əрбір оқушының ішкі дүниесінің бірегейлігі, оның ерекше дүниетануы оқушының танымдық мүмкіндіктерінің пайда болуын қамтамасыз</w:t>
      </w:r>
      <w:r w:rsidRPr="00D576CB">
        <w:rPr>
          <w:color w:val="231F20"/>
          <w:spacing w:val="-24"/>
          <w:sz w:val="30"/>
          <w:szCs w:val="30"/>
        </w:rPr>
        <w:t xml:space="preserve"> </w:t>
      </w:r>
      <w:r w:rsidRPr="00D576CB">
        <w:rPr>
          <w:color w:val="231F20"/>
          <w:sz w:val="30"/>
          <w:szCs w:val="30"/>
        </w:rPr>
        <w:t>етеді.</w:t>
      </w:r>
      <w:r w:rsidRPr="00D576CB">
        <w:rPr>
          <w:color w:val="231F20"/>
          <w:spacing w:val="-22"/>
          <w:sz w:val="30"/>
          <w:szCs w:val="30"/>
        </w:rPr>
        <w:t xml:space="preserve"> </w:t>
      </w:r>
      <w:r w:rsidRPr="00D576CB">
        <w:rPr>
          <w:color w:val="231F20"/>
          <w:sz w:val="30"/>
          <w:szCs w:val="30"/>
        </w:rPr>
        <w:t>Мектепте</w:t>
      </w:r>
      <w:r w:rsidRPr="00D576CB">
        <w:rPr>
          <w:color w:val="231F20"/>
          <w:spacing w:val="-22"/>
          <w:sz w:val="30"/>
          <w:szCs w:val="30"/>
        </w:rPr>
        <w:t xml:space="preserve"> </w:t>
      </w:r>
      <w:r w:rsidRPr="00D576CB">
        <w:rPr>
          <w:color w:val="231F20"/>
          <w:sz w:val="30"/>
          <w:szCs w:val="30"/>
        </w:rPr>
        <w:t>мұндай</w:t>
      </w:r>
      <w:r w:rsidRPr="00D576CB">
        <w:rPr>
          <w:color w:val="231F20"/>
          <w:spacing w:val="-22"/>
          <w:sz w:val="30"/>
          <w:szCs w:val="30"/>
        </w:rPr>
        <w:t xml:space="preserve"> </w:t>
      </w:r>
      <w:r w:rsidRPr="00D576CB">
        <w:rPr>
          <w:color w:val="231F20"/>
          <w:sz w:val="30"/>
          <w:szCs w:val="30"/>
        </w:rPr>
        <w:t>ерекшеліктерді</w:t>
      </w:r>
      <w:r w:rsidRPr="00D576CB">
        <w:rPr>
          <w:color w:val="231F20"/>
          <w:spacing w:val="-23"/>
          <w:sz w:val="30"/>
          <w:szCs w:val="30"/>
        </w:rPr>
        <w:t xml:space="preserve"> </w:t>
      </w:r>
      <w:r w:rsidRPr="00D576CB">
        <w:rPr>
          <w:color w:val="231F20"/>
          <w:sz w:val="30"/>
          <w:szCs w:val="30"/>
        </w:rPr>
        <w:t>ескеру</w:t>
      </w:r>
      <w:r w:rsidRPr="00D576CB">
        <w:rPr>
          <w:color w:val="231F20"/>
          <w:spacing w:val="-22"/>
          <w:sz w:val="30"/>
          <w:szCs w:val="30"/>
        </w:rPr>
        <w:t xml:space="preserve"> </w:t>
      </w:r>
      <w:r w:rsidRPr="00D576CB">
        <w:rPr>
          <w:color w:val="231F20"/>
          <w:spacing w:val="-3"/>
          <w:sz w:val="30"/>
          <w:szCs w:val="30"/>
        </w:rPr>
        <w:t xml:space="preserve">оқытудың </w:t>
      </w:r>
      <w:r w:rsidRPr="00D576CB">
        <w:rPr>
          <w:color w:val="231F20"/>
          <w:sz w:val="30"/>
          <w:szCs w:val="30"/>
        </w:rPr>
        <w:t xml:space="preserve">қызметтік жəне мотивациялық аспектілерін </w:t>
      </w:r>
      <w:r w:rsidRPr="00D576CB">
        <w:rPr>
          <w:color w:val="231F20"/>
          <w:spacing w:val="-3"/>
          <w:sz w:val="30"/>
          <w:szCs w:val="30"/>
        </w:rPr>
        <w:t xml:space="preserve">жоғарылатуда </w:t>
      </w:r>
      <w:r w:rsidRPr="00D576CB">
        <w:rPr>
          <w:color w:val="231F20"/>
          <w:sz w:val="30"/>
          <w:szCs w:val="30"/>
        </w:rPr>
        <w:t xml:space="preserve">көрінетін əрбір оқушының дұрыс нəтижелерге жетуінде басты рөл атқарды. </w:t>
      </w:r>
      <w:r w:rsidRPr="00D576CB">
        <w:rPr>
          <w:color w:val="231F20"/>
          <w:spacing w:val="-3"/>
          <w:sz w:val="30"/>
          <w:szCs w:val="30"/>
        </w:rPr>
        <w:t xml:space="preserve">Оқытуда, </w:t>
      </w:r>
      <w:r w:rsidRPr="00D576CB">
        <w:rPr>
          <w:color w:val="231F20"/>
          <w:sz w:val="30"/>
          <w:szCs w:val="30"/>
        </w:rPr>
        <w:t xml:space="preserve">оқушылардың барлық ерекшеліктерін </w:t>
      </w:r>
      <w:r w:rsidRPr="00D576CB">
        <w:rPr>
          <w:color w:val="231F20"/>
          <w:spacing w:val="-3"/>
          <w:sz w:val="30"/>
          <w:szCs w:val="30"/>
        </w:rPr>
        <w:t xml:space="preserve">ескеруді жүзеге </w:t>
      </w:r>
      <w:r w:rsidRPr="00D576CB">
        <w:rPr>
          <w:color w:val="231F20"/>
          <w:sz w:val="30"/>
          <w:szCs w:val="30"/>
        </w:rPr>
        <w:t>асыратын құрал – дифференциация болып</w:t>
      </w:r>
      <w:r w:rsidRPr="00D576CB">
        <w:rPr>
          <w:color w:val="231F20"/>
          <w:spacing w:val="-7"/>
          <w:sz w:val="30"/>
          <w:szCs w:val="30"/>
        </w:rPr>
        <w:t xml:space="preserve"> </w:t>
      </w:r>
      <w:r w:rsidRPr="00D576CB">
        <w:rPr>
          <w:color w:val="231F20"/>
          <w:sz w:val="30"/>
          <w:szCs w:val="30"/>
        </w:rPr>
        <w:t>табылады.</w:t>
      </w:r>
    </w:p>
    <w:p w:rsidR="00A22120" w:rsidRPr="00D576CB" w:rsidRDefault="00A22120" w:rsidP="00A22120">
      <w:pPr>
        <w:pStyle w:val="a9"/>
        <w:spacing w:line="249" w:lineRule="auto"/>
        <w:ind w:right="38"/>
        <w:jc w:val="both"/>
        <w:rPr>
          <w:sz w:val="30"/>
          <w:szCs w:val="30"/>
        </w:rPr>
      </w:pPr>
      <w:r w:rsidRPr="00D576CB">
        <w:rPr>
          <w:color w:val="231F20"/>
          <w:sz w:val="30"/>
          <w:szCs w:val="30"/>
        </w:rPr>
        <w:t xml:space="preserve">Дифференциациялап оқыту – бұл əр оқушының </w:t>
      </w:r>
      <w:r w:rsidRPr="00D576CB">
        <w:rPr>
          <w:color w:val="231F20"/>
          <w:spacing w:val="-3"/>
          <w:sz w:val="30"/>
          <w:szCs w:val="30"/>
        </w:rPr>
        <w:t xml:space="preserve">қабілетін, </w:t>
      </w:r>
      <w:r w:rsidRPr="00D576CB">
        <w:rPr>
          <w:color w:val="231F20"/>
          <w:sz w:val="30"/>
          <w:szCs w:val="30"/>
        </w:rPr>
        <w:lastRenderedPageBreak/>
        <w:t xml:space="preserve">бейімділігін, қызығушылығын ескере отырып </w:t>
      </w:r>
      <w:r w:rsidRPr="00D576CB">
        <w:rPr>
          <w:color w:val="231F20"/>
          <w:spacing w:val="-3"/>
          <w:sz w:val="30"/>
          <w:szCs w:val="30"/>
        </w:rPr>
        <w:t xml:space="preserve">жеке </w:t>
      </w:r>
      <w:r w:rsidRPr="00D576CB">
        <w:rPr>
          <w:color w:val="231F20"/>
          <w:sz w:val="30"/>
          <w:szCs w:val="30"/>
        </w:rPr>
        <w:t>басын</w:t>
      </w:r>
      <w:r w:rsidRPr="00D576CB">
        <w:rPr>
          <w:color w:val="231F20"/>
          <w:spacing w:val="-29"/>
          <w:sz w:val="30"/>
          <w:szCs w:val="30"/>
        </w:rPr>
        <w:t xml:space="preserve"> </w:t>
      </w:r>
      <w:r w:rsidRPr="00D576CB">
        <w:rPr>
          <w:color w:val="231F20"/>
          <w:spacing w:val="-5"/>
          <w:sz w:val="30"/>
          <w:szCs w:val="30"/>
        </w:rPr>
        <w:t xml:space="preserve">дамытуды </w:t>
      </w:r>
      <w:r w:rsidRPr="00D576CB">
        <w:rPr>
          <w:color w:val="231F20"/>
          <w:sz w:val="30"/>
          <w:szCs w:val="30"/>
        </w:rPr>
        <w:t xml:space="preserve">қамтамасыз ететін білім </w:t>
      </w:r>
      <w:r w:rsidRPr="00D576CB">
        <w:rPr>
          <w:color w:val="231F20"/>
          <w:spacing w:val="-3"/>
          <w:sz w:val="30"/>
          <w:szCs w:val="30"/>
        </w:rPr>
        <w:t>берудің</w:t>
      </w:r>
      <w:r w:rsidRPr="00D576CB">
        <w:rPr>
          <w:color w:val="231F20"/>
          <w:spacing w:val="-4"/>
          <w:sz w:val="30"/>
          <w:szCs w:val="30"/>
        </w:rPr>
        <w:t xml:space="preserve"> </w:t>
      </w:r>
      <w:r w:rsidRPr="00D576CB">
        <w:rPr>
          <w:color w:val="231F20"/>
          <w:sz w:val="30"/>
          <w:szCs w:val="30"/>
        </w:rPr>
        <w:t>жүйесі.</w:t>
      </w:r>
    </w:p>
    <w:p w:rsidR="00A22120" w:rsidRPr="00D576CB" w:rsidRDefault="00A22120" w:rsidP="00A22120">
      <w:pPr>
        <w:pStyle w:val="a9"/>
        <w:spacing w:line="251" w:lineRule="exact"/>
        <w:ind w:left="507" w:firstLine="0"/>
        <w:jc w:val="both"/>
        <w:rPr>
          <w:sz w:val="30"/>
          <w:szCs w:val="30"/>
        </w:rPr>
      </w:pPr>
      <w:r w:rsidRPr="00D576CB">
        <w:rPr>
          <w:color w:val="231F20"/>
          <w:sz w:val="30"/>
          <w:szCs w:val="30"/>
        </w:rPr>
        <w:t>Оқыту жəне білім берудегі дифференциация дегеніміз:</w:t>
      </w:r>
    </w:p>
    <w:p w:rsidR="00A22120" w:rsidRPr="00D576CB" w:rsidRDefault="00A22120" w:rsidP="00DA3547">
      <w:pPr>
        <w:pStyle w:val="a4"/>
        <w:widowControl w:val="0"/>
        <w:numPr>
          <w:ilvl w:val="0"/>
          <w:numId w:val="23"/>
        </w:numPr>
        <w:tabs>
          <w:tab w:val="left" w:pos="831"/>
        </w:tabs>
        <w:autoSpaceDE w:val="0"/>
        <w:autoSpaceDN w:val="0"/>
        <w:spacing w:after="0" w:line="249" w:lineRule="auto"/>
        <w:ind w:right="38" w:firstLine="396"/>
        <w:jc w:val="both"/>
        <w:rPr>
          <w:rFonts w:ascii="Times New Roman" w:hAnsi="Times New Roman"/>
          <w:sz w:val="30"/>
          <w:szCs w:val="30"/>
          <w:lang w:val="kk-KZ"/>
        </w:rPr>
      </w:pPr>
      <w:r w:rsidRPr="00D576CB">
        <w:rPr>
          <w:rFonts w:ascii="Times New Roman" w:hAnsi="Times New Roman"/>
          <w:color w:val="231F20"/>
          <w:sz w:val="30"/>
          <w:szCs w:val="30"/>
          <w:lang w:val="kk-KZ"/>
        </w:rPr>
        <w:t>білім</w:t>
      </w:r>
      <w:r w:rsidRPr="00D576CB">
        <w:rPr>
          <w:rFonts w:ascii="Times New Roman" w:hAnsi="Times New Roman"/>
          <w:color w:val="231F20"/>
          <w:spacing w:val="-17"/>
          <w:sz w:val="30"/>
          <w:szCs w:val="30"/>
          <w:lang w:val="kk-KZ"/>
        </w:rPr>
        <w:t xml:space="preserve"> </w:t>
      </w:r>
      <w:r w:rsidRPr="00D576CB">
        <w:rPr>
          <w:rFonts w:ascii="Times New Roman" w:hAnsi="Times New Roman"/>
          <w:color w:val="231F20"/>
          <w:spacing w:val="-3"/>
          <w:sz w:val="30"/>
          <w:szCs w:val="30"/>
          <w:lang w:val="kk-KZ"/>
        </w:rPr>
        <w:t>берудің</w:t>
      </w:r>
      <w:r w:rsidRPr="00D576CB">
        <w:rPr>
          <w:rFonts w:ascii="Times New Roman" w:hAnsi="Times New Roman"/>
          <w:color w:val="231F20"/>
          <w:spacing w:val="-16"/>
          <w:sz w:val="30"/>
          <w:szCs w:val="30"/>
          <w:lang w:val="kk-KZ"/>
        </w:rPr>
        <w:t xml:space="preserve"> </w:t>
      </w:r>
      <w:r w:rsidRPr="00D576CB">
        <w:rPr>
          <w:rFonts w:ascii="Times New Roman" w:hAnsi="Times New Roman"/>
          <w:color w:val="231F20"/>
          <w:sz w:val="30"/>
          <w:szCs w:val="30"/>
          <w:lang w:val="kk-KZ"/>
        </w:rPr>
        <w:t>мазмұнын,</w:t>
      </w:r>
      <w:r w:rsidRPr="00D576CB">
        <w:rPr>
          <w:rFonts w:ascii="Times New Roman" w:hAnsi="Times New Roman"/>
          <w:color w:val="231F20"/>
          <w:spacing w:val="-15"/>
          <w:sz w:val="30"/>
          <w:szCs w:val="30"/>
          <w:lang w:val="kk-KZ"/>
        </w:rPr>
        <w:t xml:space="preserve"> </w:t>
      </w:r>
      <w:r w:rsidRPr="00D576CB">
        <w:rPr>
          <w:rFonts w:ascii="Times New Roman" w:hAnsi="Times New Roman"/>
          <w:color w:val="231F20"/>
          <w:sz w:val="30"/>
          <w:szCs w:val="30"/>
          <w:lang w:val="kk-KZ"/>
        </w:rPr>
        <w:t>түрін,</w:t>
      </w:r>
      <w:r w:rsidRPr="00D576CB">
        <w:rPr>
          <w:rFonts w:ascii="Times New Roman" w:hAnsi="Times New Roman"/>
          <w:color w:val="231F20"/>
          <w:spacing w:val="-16"/>
          <w:sz w:val="30"/>
          <w:szCs w:val="30"/>
          <w:lang w:val="kk-KZ"/>
        </w:rPr>
        <w:t xml:space="preserve"> </w:t>
      </w:r>
      <w:r w:rsidRPr="00D576CB">
        <w:rPr>
          <w:rFonts w:ascii="Times New Roman" w:hAnsi="Times New Roman"/>
          <w:color w:val="231F20"/>
          <w:sz w:val="30"/>
          <w:szCs w:val="30"/>
          <w:lang w:val="kk-KZ"/>
        </w:rPr>
        <w:t>əдісін,</w:t>
      </w:r>
      <w:r w:rsidRPr="00D576CB">
        <w:rPr>
          <w:rFonts w:ascii="Times New Roman" w:hAnsi="Times New Roman"/>
          <w:color w:val="231F20"/>
          <w:spacing w:val="-15"/>
          <w:sz w:val="30"/>
          <w:szCs w:val="30"/>
          <w:lang w:val="kk-KZ"/>
        </w:rPr>
        <w:t xml:space="preserve"> </w:t>
      </w:r>
      <w:r w:rsidRPr="00D576CB">
        <w:rPr>
          <w:rFonts w:ascii="Times New Roman" w:hAnsi="Times New Roman"/>
          <w:color w:val="231F20"/>
          <w:sz w:val="30"/>
          <w:szCs w:val="30"/>
          <w:lang w:val="kk-KZ"/>
        </w:rPr>
        <w:t>темпін,</w:t>
      </w:r>
      <w:r w:rsidRPr="00D576CB">
        <w:rPr>
          <w:rFonts w:ascii="Times New Roman" w:hAnsi="Times New Roman"/>
          <w:color w:val="231F20"/>
          <w:spacing w:val="-16"/>
          <w:sz w:val="30"/>
          <w:szCs w:val="30"/>
          <w:lang w:val="kk-KZ"/>
        </w:rPr>
        <w:t xml:space="preserve"> </w:t>
      </w:r>
      <w:r w:rsidRPr="00D576CB">
        <w:rPr>
          <w:rFonts w:ascii="Times New Roman" w:hAnsi="Times New Roman"/>
          <w:color w:val="231F20"/>
          <w:sz w:val="30"/>
          <w:szCs w:val="30"/>
          <w:lang w:val="kk-KZ"/>
        </w:rPr>
        <w:t>көлемін</w:t>
      </w:r>
      <w:r w:rsidRPr="00D576CB">
        <w:rPr>
          <w:rFonts w:ascii="Times New Roman" w:hAnsi="Times New Roman"/>
          <w:color w:val="231F20"/>
          <w:spacing w:val="-16"/>
          <w:sz w:val="30"/>
          <w:szCs w:val="30"/>
          <w:lang w:val="kk-KZ"/>
        </w:rPr>
        <w:t xml:space="preserve"> </w:t>
      </w:r>
      <w:r w:rsidRPr="00D576CB">
        <w:rPr>
          <w:rFonts w:ascii="Times New Roman" w:hAnsi="Times New Roman"/>
          <w:color w:val="231F20"/>
          <w:sz w:val="30"/>
          <w:szCs w:val="30"/>
          <w:lang w:val="kk-KZ"/>
        </w:rPr>
        <w:t xml:space="preserve">таңдау арқылы əр оқушыға білім меңгеруіне қолайлы жағдай </w:t>
      </w:r>
      <w:r w:rsidRPr="00D576CB">
        <w:rPr>
          <w:rFonts w:ascii="Times New Roman" w:hAnsi="Times New Roman"/>
          <w:color w:val="231F20"/>
          <w:spacing w:val="-3"/>
          <w:sz w:val="30"/>
          <w:szCs w:val="30"/>
          <w:lang w:val="kk-KZ"/>
        </w:rPr>
        <w:t xml:space="preserve">жасалатын </w:t>
      </w:r>
      <w:r w:rsidRPr="00D576CB">
        <w:rPr>
          <w:rFonts w:ascii="Times New Roman" w:hAnsi="Times New Roman"/>
          <w:color w:val="231F20"/>
          <w:sz w:val="30"/>
          <w:szCs w:val="30"/>
          <w:lang w:val="kk-KZ"/>
        </w:rPr>
        <w:t>оқу іс-əрекетін</w:t>
      </w:r>
      <w:r w:rsidRPr="00D576CB">
        <w:rPr>
          <w:rFonts w:ascii="Times New Roman" w:hAnsi="Times New Roman"/>
          <w:color w:val="231F20"/>
          <w:spacing w:val="-1"/>
          <w:sz w:val="30"/>
          <w:szCs w:val="30"/>
          <w:lang w:val="kk-KZ"/>
        </w:rPr>
        <w:t xml:space="preserve"> </w:t>
      </w:r>
      <w:r w:rsidRPr="00D576CB">
        <w:rPr>
          <w:rFonts w:ascii="Times New Roman" w:hAnsi="Times New Roman"/>
          <w:color w:val="231F20"/>
          <w:spacing w:val="-3"/>
          <w:sz w:val="30"/>
          <w:szCs w:val="30"/>
          <w:lang w:val="kk-KZ"/>
        </w:rPr>
        <w:t>ұйымдастыру.</w:t>
      </w:r>
    </w:p>
    <w:p w:rsidR="00A22120" w:rsidRPr="00D576CB" w:rsidRDefault="00A22120" w:rsidP="00DA3547">
      <w:pPr>
        <w:pStyle w:val="a4"/>
        <w:widowControl w:val="0"/>
        <w:numPr>
          <w:ilvl w:val="0"/>
          <w:numId w:val="23"/>
        </w:numPr>
        <w:tabs>
          <w:tab w:val="left" w:pos="831"/>
        </w:tabs>
        <w:autoSpaceDE w:val="0"/>
        <w:autoSpaceDN w:val="0"/>
        <w:spacing w:after="0" w:line="255" w:lineRule="exact"/>
        <w:ind w:left="830"/>
        <w:jc w:val="both"/>
        <w:rPr>
          <w:rFonts w:ascii="Times New Roman" w:hAnsi="Times New Roman"/>
          <w:sz w:val="30"/>
          <w:szCs w:val="30"/>
          <w:lang w:val="kk-KZ"/>
        </w:rPr>
      </w:pPr>
      <w:r w:rsidRPr="00D576CB">
        <w:rPr>
          <w:rFonts w:ascii="Times New Roman" w:hAnsi="Times New Roman"/>
          <w:color w:val="231F20"/>
          <w:sz w:val="30"/>
          <w:szCs w:val="30"/>
          <w:lang w:val="kk-KZ"/>
        </w:rPr>
        <w:t>əр</w:t>
      </w:r>
      <w:r w:rsidRPr="00D576CB">
        <w:rPr>
          <w:rFonts w:ascii="Times New Roman" w:hAnsi="Times New Roman"/>
          <w:color w:val="231F20"/>
          <w:spacing w:val="28"/>
          <w:sz w:val="30"/>
          <w:szCs w:val="30"/>
          <w:lang w:val="kk-KZ"/>
        </w:rPr>
        <w:t xml:space="preserve"> </w:t>
      </w:r>
      <w:r w:rsidRPr="00D576CB">
        <w:rPr>
          <w:rFonts w:ascii="Times New Roman" w:hAnsi="Times New Roman"/>
          <w:color w:val="231F20"/>
          <w:sz w:val="30"/>
          <w:szCs w:val="30"/>
          <w:lang w:val="kk-KZ"/>
        </w:rPr>
        <w:t>түрлі</w:t>
      </w:r>
      <w:r w:rsidRPr="00D576CB">
        <w:rPr>
          <w:rFonts w:ascii="Times New Roman" w:hAnsi="Times New Roman"/>
          <w:color w:val="231F20"/>
          <w:spacing w:val="28"/>
          <w:sz w:val="30"/>
          <w:szCs w:val="30"/>
          <w:lang w:val="kk-KZ"/>
        </w:rPr>
        <w:t xml:space="preserve"> </w:t>
      </w:r>
      <w:r w:rsidRPr="00D576CB">
        <w:rPr>
          <w:rFonts w:ascii="Times New Roman" w:hAnsi="Times New Roman"/>
          <w:color w:val="231F20"/>
          <w:sz w:val="30"/>
          <w:szCs w:val="30"/>
          <w:lang w:val="kk-KZ"/>
        </w:rPr>
        <w:t>білім</w:t>
      </w:r>
      <w:r w:rsidRPr="00D576CB">
        <w:rPr>
          <w:rFonts w:ascii="Times New Roman" w:hAnsi="Times New Roman"/>
          <w:color w:val="231F20"/>
          <w:spacing w:val="29"/>
          <w:sz w:val="30"/>
          <w:szCs w:val="30"/>
          <w:lang w:val="kk-KZ"/>
        </w:rPr>
        <w:t xml:space="preserve"> </w:t>
      </w:r>
      <w:r w:rsidRPr="00D576CB">
        <w:rPr>
          <w:rFonts w:ascii="Times New Roman" w:hAnsi="Times New Roman"/>
          <w:color w:val="231F20"/>
          <w:sz w:val="30"/>
          <w:szCs w:val="30"/>
          <w:lang w:val="kk-KZ"/>
        </w:rPr>
        <w:t>алу</w:t>
      </w:r>
      <w:r w:rsidRPr="00D576CB">
        <w:rPr>
          <w:rFonts w:ascii="Times New Roman" w:hAnsi="Times New Roman"/>
          <w:color w:val="231F20"/>
          <w:spacing w:val="28"/>
          <w:sz w:val="30"/>
          <w:szCs w:val="30"/>
          <w:lang w:val="kk-KZ"/>
        </w:rPr>
        <w:t xml:space="preserve"> </w:t>
      </w:r>
      <w:r w:rsidRPr="00D576CB">
        <w:rPr>
          <w:rFonts w:ascii="Times New Roman" w:hAnsi="Times New Roman"/>
          <w:color w:val="231F20"/>
          <w:sz w:val="30"/>
          <w:szCs w:val="30"/>
          <w:lang w:val="kk-KZ"/>
        </w:rPr>
        <w:t>қажеттіліктерді</w:t>
      </w:r>
      <w:r w:rsidRPr="00D576CB">
        <w:rPr>
          <w:rFonts w:ascii="Times New Roman" w:hAnsi="Times New Roman"/>
          <w:color w:val="231F20"/>
          <w:spacing w:val="28"/>
          <w:sz w:val="30"/>
          <w:szCs w:val="30"/>
          <w:lang w:val="kk-KZ"/>
        </w:rPr>
        <w:t xml:space="preserve"> </w:t>
      </w:r>
      <w:r w:rsidRPr="00D576CB">
        <w:rPr>
          <w:rFonts w:ascii="Times New Roman" w:hAnsi="Times New Roman"/>
          <w:color w:val="231F20"/>
          <w:sz w:val="30"/>
          <w:szCs w:val="30"/>
          <w:lang w:val="kk-KZ"/>
        </w:rPr>
        <w:t>қамтамасыз</w:t>
      </w:r>
      <w:r w:rsidRPr="00D576CB">
        <w:rPr>
          <w:rFonts w:ascii="Times New Roman" w:hAnsi="Times New Roman"/>
          <w:color w:val="231F20"/>
          <w:spacing w:val="29"/>
          <w:sz w:val="30"/>
          <w:szCs w:val="30"/>
          <w:lang w:val="kk-KZ"/>
        </w:rPr>
        <w:t xml:space="preserve"> </w:t>
      </w:r>
      <w:r w:rsidRPr="00D576CB">
        <w:rPr>
          <w:rFonts w:ascii="Times New Roman" w:hAnsi="Times New Roman"/>
          <w:color w:val="231F20"/>
          <w:sz w:val="30"/>
          <w:szCs w:val="30"/>
          <w:lang w:val="kk-KZ"/>
        </w:rPr>
        <w:t>етуге</w:t>
      </w:r>
      <w:r w:rsidRPr="00D576CB">
        <w:rPr>
          <w:rFonts w:ascii="Times New Roman" w:hAnsi="Times New Roman"/>
          <w:color w:val="231F20"/>
          <w:spacing w:val="28"/>
          <w:sz w:val="30"/>
          <w:szCs w:val="30"/>
          <w:lang w:val="kk-KZ"/>
        </w:rPr>
        <w:t xml:space="preserve"> </w:t>
      </w:r>
      <w:r w:rsidRPr="00D576CB">
        <w:rPr>
          <w:rFonts w:ascii="Times New Roman" w:hAnsi="Times New Roman"/>
          <w:color w:val="231F20"/>
          <w:sz w:val="30"/>
          <w:szCs w:val="30"/>
          <w:lang w:val="kk-KZ"/>
        </w:rPr>
        <w:t>арнап</w:t>
      </w:r>
    </w:p>
    <w:p w:rsidR="00A22120" w:rsidRPr="00D576CB" w:rsidRDefault="00A22120" w:rsidP="00A22120">
      <w:pPr>
        <w:pStyle w:val="a9"/>
        <w:ind w:firstLine="0"/>
        <w:jc w:val="both"/>
        <w:rPr>
          <w:sz w:val="30"/>
          <w:szCs w:val="30"/>
        </w:rPr>
      </w:pPr>
      <w:r w:rsidRPr="00D576CB">
        <w:rPr>
          <w:color w:val="231F20"/>
          <w:sz w:val="30"/>
          <w:szCs w:val="30"/>
        </w:rPr>
        <w:t>оқыту жүйесін бағдарлау.</w:t>
      </w:r>
    </w:p>
    <w:p w:rsidR="00A22120" w:rsidRPr="00D576CB" w:rsidRDefault="00A22120" w:rsidP="00A22120">
      <w:pPr>
        <w:pStyle w:val="a9"/>
        <w:spacing w:before="11" w:line="249" w:lineRule="auto"/>
        <w:ind w:right="38"/>
        <w:jc w:val="both"/>
        <w:rPr>
          <w:sz w:val="30"/>
          <w:szCs w:val="30"/>
        </w:rPr>
      </w:pPr>
      <w:r w:rsidRPr="00D576CB">
        <w:rPr>
          <w:color w:val="231F20"/>
          <w:sz w:val="30"/>
          <w:szCs w:val="30"/>
        </w:rPr>
        <w:t>Дифференциацияның мəні – оқушыларды бөлу емес, оларды біріктіруде дер кезінде дифференциалды көмек көрсету.</w:t>
      </w:r>
    </w:p>
    <w:p w:rsidR="00A22120" w:rsidRPr="00D576CB" w:rsidRDefault="00A22120" w:rsidP="00A22120">
      <w:pPr>
        <w:pStyle w:val="a9"/>
        <w:tabs>
          <w:tab w:val="left" w:pos="2031"/>
          <w:tab w:val="left" w:pos="2754"/>
          <w:tab w:val="left" w:pos="2841"/>
          <w:tab w:val="left" w:pos="3882"/>
          <w:tab w:val="left" w:pos="4212"/>
          <w:tab w:val="left" w:pos="4766"/>
          <w:tab w:val="left" w:pos="5180"/>
          <w:tab w:val="left" w:pos="5660"/>
        </w:tabs>
        <w:spacing w:before="2" w:line="249" w:lineRule="auto"/>
        <w:ind w:right="38"/>
        <w:rPr>
          <w:color w:val="231F20"/>
          <w:sz w:val="30"/>
          <w:szCs w:val="30"/>
        </w:rPr>
      </w:pPr>
      <w:r w:rsidRPr="00D576CB">
        <w:rPr>
          <w:color w:val="231F20"/>
          <w:sz w:val="30"/>
          <w:szCs w:val="30"/>
        </w:rPr>
        <w:t>Дифференциацияның</w:t>
      </w:r>
      <w:r w:rsidRPr="00D576CB">
        <w:rPr>
          <w:color w:val="231F20"/>
          <w:sz w:val="30"/>
          <w:szCs w:val="30"/>
        </w:rPr>
        <w:tab/>
        <w:t>тиімділігі</w:t>
      </w:r>
      <w:r w:rsidRPr="00D576CB">
        <w:rPr>
          <w:color w:val="231F20"/>
          <w:sz w:val="30"/>
          <w:szCs w:val="30"/>
        </w:rPr>
        <w:tab/>
        <w:t>–</w:t>
      </w:r>
      <w:r w:rsidRPr="00D576CB">
        <w:rPr>
          <w:color w:val="231F20"/>
          <w:sz w:val="30"/>
          <w:szCs w:val="30"/>
        </w:rPr>
        <w:tab/>
        <w:t>мұғалім</w:t>
      </w:r>
      <w:r w:rsidRPr="00D576CB">
        <w:rPr>
          <w:color w:val="231F20"/>
          <w:sz w:val="30"/>
          <w:szCs w:val="30"/>
        </w:rPr>
        <w:tab/>
      </w:r>
      <w:r w:rsidRPr="00D576CB">
        <w:rPr>
          <w:color w:val="231F20"/>
          <w:spacing w:val="-3"/>
          <w:sz w:val="30"/>
          <w:szCs w:val="30"/>
        </w:rPr>
        <w:t xml:space="preserve">оқушылардың </w:t>
      </w:r>
      <w:r w:rsidRPr="00D576CB">
        <w:rPr>
          <w:color w:val="231F20"/>
          <w:sz w:val="30"/>
          <w:szCs w:val="30"/>
        </w:rPr>
        <w:t>жұмысын</w:t>
      </w:r>
      <w:r w:rsidRPr="00D576CB">
        <w:rPr>
          <w:color w:val="231F20"/>
          <w:spacing w:val="39"/>
          <w:sz w:val="30"/>
          <w:szCs w:val="30"/>
        </w:rPr>
        <w:t xml:space="preserve"> </w:t>
      </w:r>
      <w:r w:rsidRPr="00D576CB">
        <w:rPr>
          <w:color w:val="231F20"/>
          <w:sz w:val="30"/>
          <w:szCs w:val="30"/>
        </w:rPr>
        <w:t>бақылап</w:t>
      </w:r>
      <w:r w:rsidRPr="00D576CB">
        <w:rPr>
          <w:color w:val="231F20"/>
          <w:spacing w:val="38"/>
          <w:sz w:val="30"/>
          <w:szCs w:val="30"/>
        </w:rPr>
        <w:t xml:space="preserve"> </w:t>
      </w:r>
      <w:r w:rsidRPr="00D576CB">
        <w:rPr>
          <w:color w:val="231F20"/>
          <w:sz w:val="30"/>
          <w:szCs w:val="30"/>
        </w:rPr>
        <w:t>қана</w:t>
      </w:r>
      <w:r w:rsidRPr="00D576CB">
        <w:rPr>
          <w:color w:val="231F20"/>
          <w:spacing w:val="39"/>
          <w:sz w:val="30"/>
          <w:szCs w:val="30"/>
        </w:rPr>
        <w:t xml:space="preserve"> </w:t>
      </w:r>
      <w:r w:rsidRPr="00D576CB">
        <w:rPr>
          <w:color w:val="231F20"/>
          <w:sz w:val="30"/>
          <w:szCs w:val="30"/>
        </w:rPr>
        <w:t>қоймай,</w:t>
      </w:r>
      <w:r w:rsidRPr="00D576CB">
        <w:rPr>
          <w:color w:val="231F20"/>
          <w:spacing w:val="39"/>
          <w:sz w:val="30"/>
          <w:szCs w:val="30"/>
        </w:rPr>
        <w:t xml:space="preserve"> </w:t>
      </w:r>
      <w:r w:rsidRPr="00D576CB">
        <w:rPr>
          <w:color w:val="231F20"/>
          <w:sz w:val="30"/>
          <w:szCs w:val="30"/>
        </w:rPr>
        <w:t>осы</w:t>
      </w:r>
      <w:r w:rsidRPr="00D576CB">
        <w:rPr>
          <w:color w:val="231F20"/>
          <w:spacing w:val="39"/>
          <w:sz w:val="30"/>
          <w:szCs w:val="30"/>
        </w:rPr>
        <w:t xml:space="preserve"> </w:t>
      </w:r>
      <w:r w:rsidRPr="00D576CB">
        <w:rPr>
          <w:color w:val="231F20"/>
          <w:sz w:val="30"/>
          <w:szCs w:val="30"/>
        </w:rPr>
        <w:t>уақытта</w:t>
      </w:r>
      <w:r w:rsidRPr="00D576CB">
        <w:rPr>
          <w:color w:val="231F20"/>
          <w:spacing w:val="39"/>
          <w:sz w:val="30"/>
          <w:szCs w:val="30"/>
        </w:rPr>
        <w:t xml:space="preserve"> </w:t>
      </w:r>
      <w:r w:rsidRPr="00D576CB">
        <w:rPr>
          <w:color w:val="231F20"/>
          <w:spacing w:val="-3"/>
          <w:sz w:val="30"/>
          <w:szCs w:val="30"/>
        </w:rPr>
        <w:t>жеке</w:t>
      </w:r>
      <w:r w:rsidRPr="00D576CB">
        <w:rPr>
          <w:color w:val="231F20"/>
          <w:spacing w:val="39"/>
          <w:sz w:val="30"/>
          <w:szCs w:val="30"/>
        </w:rPr>
        <w:t xml:space="preserve"> </w:t>
      </w:r>
      <w:r w:rsidRPr="00D576CB">
        <w:rPr>
          <w:color w:val="231F20"/>
          <w:sz w:val="30"/>
          <w:szCs w:val="30"/>
        </w:rPr>
        <w:t>оқушылармен жекеше</w:t>
      </w:r>
      <w:r w:rsidRPr="00D576CB">
        <w:rPr>
          <w:color w:val="231F20"/>
          <w:spacing w:val="-19"/>
          <w:sz w:val="30"/>
          <w:szCs w:val="30"/>
        </w:rPr>
        <w:t xml:space="preserve"> </w:t>
      </w:r>
      <w:r w:rsidRPr="00D576CB">
        <w:rPr>
          <w:color w:val="231F20"/>
          <w:sz w:val="30"/>
          <w:szCs w:val="30"/>
        </w:rPr>
        <w:t>жұмыс</w:t>
      </w:r>
      <w:r w:rsidRPr="00D576CB">
        <w:rPr>
          <w:color w:val="231F20"/>
          <w:spacing w:val="-19"/>
          <w:sz w:val="30"/>
          <w:szCs w:val="30"/>
        </w:rPr>
        <w:t xml:space="preserve"> </w:t>
      </w:r>
      <w:r w:rsidRPr="00D576CB">
        <w:rPr>
          <w:color w:val="231F20"/>
          <w:sz w:val="30"/>
          <w:szCs w:val="30"/>
        </w:rPr>
        <w:t>жасайды.</w:t>
      </w:r>
      <w:r w:rsidRPr="00D576CB">
        <w:rPr>
          <w:color w:val="231F20"/>
          <w:spacing w:val="-19"/>
          <w:sz w:val="30"/>
          <w:szCs w:val="30"/>
        </w:rPr>
        <w:t xml:space="preserve"> </w:t>
      </w:r>
      <w:r w:rsidRPr="00D576CB">
        <w:rPr>
          <w:color w:val="231F20"/>
          <w:sz w:val="30"/>
          <w:szCs w:val="30"/>
        </w:rPr>
        <w:t>Оқушылар</w:t>
      </w:r>
      <w:r w:rsidRPr="00D576CB">
        <w:rPr>
          <w:color w:val="231F20"/>
          <w:spacing w:val="-19"/>
          <w:sz w:val="30"/>
          <w:szCs w:val="30"/>
        </w:rPr>
        <w:t xml:space="preserve"> </w:t>
      </w:r>
      <w:r w:rsidRPr="00D576CB">
        <w:rPr>
          <w:color w:val="231F20"/>
          <w:sz w:val="30"/>
          <w:szCs w:val="30"/>
        </w:rPr>
        <w:t>үш</w:t>
      </w:r>
      <w:r w:rsidRPr="00D576CB">
        <w:rPr>
          <w:color w:val="231F20"/>
          <w:spacing w:val="-19"/>
          <w:sz w:val="30"/>
          <w:szCs w:val="30"/>
        </w:rPr>
        <w:t xml:space="preserve"> </w:t>
      </w:r>
      <w:r w:rsidRPr="00D576CB">
        <w:rPr>
          <w:color w:val="231F20"/>
          <w:sz w:val="30"/>
          <w:szCs w:val="30"/>
        </w:rPr>
        <w:t>режимде</w:t>
      </w:r>
      <w:r w:rsidRPr="00D576CB">
        <w:rPr>
          <w:color w:val="231F20"/>
          <w:spacing w:val="-19"/>
          <w:sz w:val="30"/>
          <w:szCs w:val="30"/>
        </w:rPr>
        <w:t xml:space="preserve"> </w:t>
      </w:r>
      <w:r w:rsidRPr="00D576CB">
        <w:rPr>
          <w:color w:val="231F20"/>
          <w:sz w:val="30"/>
          <w:szCs w:val="30"/>
        </w:rPr>
        <w:t>жұмыс</w:t>
      </w:r>
      <w:r w:rsidRPr="00D576CB">
        <w:rPr>
          <w:color w:val="231F20"/>
          <w:spacing w:val="-19"/>
          <w:sz w:val="30"/>
          <w:szCs w:val="30"/>
        </w:rPr>
        <w:t xml:space="preserve"> </w:t>
      </w:r>
      <w:r w:rsidRPr="00D576CB">
        <w:rPr>
          <w:color w:val="231F20"/>
          <w:sz w:val="30"/>
          <w:szCs w:val="30"/>
        </w:rPr>
        <w:t>істей</w:t>
      </w:r>
      <w:r w:rsidRPr="00D576CB">
        <w:rPr>
          <w:color w:val="231F20"/>
          <w:spacing w:val="-18"/>
          <w:sz w:val="30"/>
          <w:szCs w:val="30"/>
        </w:rPr>
        <w:t xml:space="preserve"> </w:t>
      </w:r>
      <w:r w:rsidRPr="00D576CB">
        <w:rPr>
          <w:color w:val="231F20"/>
          <w:sz w:val="30"/>
          <w:szCs w:val="30"/>
        </w:rPr>
        <w:t>алады: мұғаліммен</w:t>
      </w:r>
      <w:r w:rsidRPr="00D576CB">
        <w:rPr>
          <w:color w:val="231F20"/>
          <w:spacing w:val="-21"/>
          <w:sz w:val="30"/>
          <w:szCs w:val="30"/>
        </w:rPr>
        <w:t xml:space="preserve"> </w:t>
      </w:r>
      <w:r w:rsidRPr="00D576CB">
        <w:rPr>
          <w:color w:val="231F20"/>
          <w:sz w:val="30"/>
          <w:szCs w:val="30"/>
        </w:rPr>
        <w:t>бірігіп,</w:t>
      </w:r>
      <w:r w:rsidRPr="00D576CB">
        <w:rPr>
          <w:color w:val="231F20"/>
          <w:spacing w:val="-19"/>
          <w:sz w:val="30"/>
          <w:szCs w:val="30"/>
        </w:rPr>
        <w:t xml:space="preserve"> </w:t>
      </w:r>
      <w:r w:rsidRPr="00D576CB">
        <w:rPr>
          <w:color w:val="231F20"/>
          <w:spacing w:val="-3"/>
          <w:sz w:val="30"/>
          <w:szCs w:val="30"/>
        </w:rPr>
        <w:t>жеке</w:t>
      </w:r>
      <w:r w:rsidRPr="00D576CB">
        <w:rPr>
          <w:color w:val="231F20"/>
          <w:spacing w:val="-20"/>
          <w:sz w:val="30"/>
          <w:szCs w:val="30"/>
        </w:rPr>
        <w:t xml:space="preserve"> </w:t>
      </w:r>
      <w:r w:rsidRPr="00D576CB">
        <w:rPr>
          <w:color w:val="231F20"/>
          <w:sz w:val="30"/>
          <w:szCs w:val="30"/>
        </w:rPr>
        <w:t>жəне</w:t>
      </w:r>
      <w:r w:rsidRPr="00D576CB">
        <w:rPr>
          <w:color w:val="231F20"/>
          <w:spacing w:val="-19"/>
          <w:sz w:val="30"/>
          <w:szCs w:val="30"/>
        </w:rPr>
        <w:t xml:space="preserve"> </w:t>
      </w:r>
      <w:r w:rsidRPr="00D576CB">
        <w:rPr>
          <w:color w:val="231F20"/>
          <w:sz w:val="30"/>
          <w:szCs w:val="30"/>
        </w:rPr>
        <w:t>өз</w:t>
      </w:r>
      <w:r w:rsidRPr="00D576CB">
        <w:rPr>
          <w:color w:val="231F20"/>
          <w:spacing w:val="-20"/>
          <w:sz w:val="30"/>
          <w:szCs w:val="30"/>
        </w:rPr>
        <w:t xml:space="preserve"> </w:t>
      </w:r>
      <w:r w:rsidRPr="00D576CB">
        <w:rPr>
          <w:color w:val="231F20"/>
          <w:sz w:val="30"/>
          <w:szCs w:val="30"/>
        </w:rPr>
        <w:t>бетімен</w:t>
      </w:r>
      <w:r w:rsidRPr="00D576CB">
        <w:rPr>
          <w:color w:val="231F20"/>
          <w:spacing w:val="-20"/>
          <w:sz w:val="30"/>
          <w:szCs w:val="30"/>
        </w:rPr>
        <w:t xml:space="preserve"> </w:t>
      </w:r>
      <w:r w:rsidRPr="00D576CB">
        <w:rPr>
          <w:color w:val="231F20"/>
          <w:sz w:val="30"/>
          <w:szCs w:val="30"/>
        </w:rPr>
        <w:t>мұғалімнің</w:t>
      </w:r>
      <w:r w:rsidRPr="00D576CB">
        <w:rPr>
          <w:color w:val="231F20"/>
          <w:spacing w:val="-20"/>
          <w:sz w:val="30"/>
          <w:szCs w:val="30"/>
        </w:rPr>
        <w:t xml:space="preserve"> </w:t>
      </w:r>
      <w:r w:rsidRPr="00D576CB">
        <w:rPr>
          <w:color w:val="231F20"/>
          <w:sz w:val="30"/>
          <w:szCs w:val="30"/>
        </w:rPr>
        <w:t>жетекшілігімен. Дифференциалды</w:t>
      </w:r>
      <w:r w:rsidRPr="00D576CB">
        <w:rPr>
          <w:color w:val="231F20"/>
          <w:sz w:val="30"/>
          <w:szCs w:val="30"/>
        </w:rPr>
        <w:tab/>
        <w:t>оқыту</w:t>
      </w:r>
      <w:r w:rsidRPr="00D576CB">
        <w:rPr>
          <w:color w:val="231F20"/>
          <w:sz w:val="30"/>
          <w:szCs w:val="30"/>
        </w:rPr>
        <w:tab/>
      </w:r>
      <w:r w:rsidRPr="00D576CB">
        <w:rPr>
          <w:color w:val="231F20"/>
          <w:sz w:val="30"/>
          <w:szCs w:val="30"/>
        </w:rPr>
        <w:tab/>
        <w:t>технологиясының</w:t>
      </w:r>
      <w:r w:rsidRPr="00D576CB">
        <w:rPr>
          <w:color w:val="231F20"/>
          <w:sz w:val="30"/>
          <w:szCs w:val="30"/>
        </w:rPr>
        <w:tab/>
        <w:t>тарихи</w:t>
      </w:r>
      <w:r w:rsidRPr="00D576CB">
        <w:rPr>
          <w:color w:val="231F20"/>
          <w:sz w:val="30"/>
          <w:szCs w:val="30"/>
        </w:rPr>
        <w:tab/>
        <w:t>даму кезеңдері. Мектептің білім беру тарихы,</w:t>
      </w:r>
      <w:r w:rsidRPr="00D576CB">
        <w:rPr>
          <w:color w:val="231F20"/>
          <w:spacing w:val="15"/>
          <w:sz w:val="30"/>
          <w:szCs w:val="30"/>
        </w:rPr>
        <w:t xml:space="preserve"> </w:t>
      </w:r>
      <w:r w:rsidRPr="00D576CB">
        <w:rPr>
          <w:color w:val="231F20"/>
          <w:sz w:val="30"/>
          <w:szCs w:val="30"/>
        </w:rPr>
        <w:t>дифференциация</w:t>
      </w:r>
      <w:r w:rsidRPr="00D576CB">
        <w:rPr>
          <w:color w:val="231F20"/>
          <w:spacing w:val="21"/>
          <w:sz w:val="30"/>
          <w:szCs w:val="30"/>
        </w:rPr>
        <w:t xml:space="preserve"> </w:t>
      </w:r>
      <w:r w:rsidRPr="00D576CB">
        <w:rPr>
          <w:color w:val="231F20"/>
          <w:sz w:val="30"/>
          <w:szCs w:val="30"/>
        </w:rPr>
        <w:t xml:space="preserve">барлық жағдайда оқушыларды </w:t>
      </w:r>
      <w:r w:rsidRPr="00D576CB">
        <w:rPr>
          <w:color w:val="231F20"/>
          <w:spacing w:val="-3"/>
          <w:sz w:val="30"/>
          <w:szCs w:val="30"/>
        </w:rPr>
        <w:t>оқытуда</w:t>
      </w:r>
      <w:r w:rsidRPr="00D576CB">
        <w:rPr>
          <w:color w:val="231F20"/>
          <w:spacing w:val="-2"/>
          <w:sz w:val="30"/>
          <w:szCs w:val="30"/>
        </w:rPr>
        <w:t xml:space="preserve"> </w:t>
      </w:r>
      <w:r w:rsidRPr="00D576CB">
        <w:rPr>
          <w:color w:val="231F20"/>
          <w:sz w:val="30"/>
          <w:szCs w:val="30"/>
        </w:rPr>
        <w:t>қолданылғандығын</w:t>
      </w:r>
      <w:r w:rsidRPr="00D576CB">
        <w:rPr>
          <w:color w:val="231F20"/>
          <w:spacing w:val="52"/>
          <w:sz w:val="30"/>
          <w:szCs w:val="30"/>
        </w:rPr>
        <w:t xml:space="preserve"> </w:t>
      </w:r>
      <w:r w:rsidRPr="00D576CB">
        <w:rPr>
          <w:color w:val="231F20"/>
          <w:spacing w:val="-3"/>
          <w:sz w:val="30"/>
          <w:szCs w:val="30"/>
        </w:rPr>
        <w:t>дəлелдейді.</w:t>
      </w:r>
      <w:r w:rsidRPr="00D576CB">
        <w:rPr>
          <w:color w:val="231F20"/>
          <w:sz w:val="30"/>
          <w:szCs w:val="30"/>
        </w:rPr>
        <w:t xml:space="preserve"> Мектептік</w:t>
      </w:r>
      <w:r w:rsidRPr="00D576CB">
        <w:rPr>
          <w:color w:val="231F20"/>
          <w:spacing w:val="29"/>
          <w:sz w:val="30"/>
          <w:szCs w:val="30"/>
        </w:rPr>
        <w:t xml:space="preserve"> </w:t>
      </w:r>
      <w:r w:rsidRPr="00D576CB">
        <w:rPr>
          <w:color w:val="231F20"/>
          <w:sz w:val="30"/>
          <w:szCs w:val="30"/>
        </w:rPr>
        <w:t>білім</w:t>
      </w:r>
      <w:r w:rsidRPr="00D576CB">
        <w:rPr>
          <w:color w:val="231F20"/>
          <w:spacing w:val="29"/>
          <w:sz w:val="30"/>
          <w:szCs w:val="30"/>
        </w:rPr>
        <w:t xml:space="preserve"> </w:t>
      </w:r>
      <w:r w:rsidRPr="00D576CB">
        <w:rPr>
          <w:color w:val="231F20"/>
          <w:sz w:val="30"/>
          <w:szCs w:val="30"/>
        </w:rPr>
        <w:t>беру</w:t>
      </w:r>
      <w:r w:rsidRPr="00D576CB">
        <w:rPr>
          <w:color w:val="231F20"/>
          <w:spacing w:val="29"/>
          <w:sz w:val="30"/>
          <w:szCs w:val="30"/>
        </w:rPr>
        <w:t xml:space="preserve"> </w:t>
      </w:r>
      <w:r w:rsidRPr="00D576CB">
        <w:rPr>
          <w:color w:val="231F20"/>
          <w:sz w:val="30"/>
          <w:szCs w:val="30"/>
        </w:rPr>
        <w:t>пайда</w:t>
      </w:r>
      <w:r w:rsidRPr="00D576CB">
        <w:rPr>
          <w:color w:val="231F20"/>
          <w:spacing w:val="30"/>
          <w:sz w:val="30"/>
          <w:szCs w:val="30"/>
        </w:rPr>
        <w:t xml:space="preserve"> </w:t>
      </w:r>
      <w:r w:rsidRPr="00D576CB">
        <w:rPr>
          <w:color w:val="231F20"/>
          <w:sz w:val="30"/>
          <w:szCs w:val="30"/>
        </w:rPr>
        <w:t>болғанда,</w:t>
      </w:r>
      <w:r w:rsidRPr="00D576CB">
        <w:rPr>
          <w:color w:val="231F20"/>
          <w:spacing w:val="30"/>
          <w:sz w:val="30"/>
          <w:szCs w:val="30"/>
        </w:rPr>
        <w:t xml:space="preserve"> </w:t>
      </w:r>
      <w:r w:rsidRPr="00D576CB">
        <w:rPr>
          <w:color w:val="231F20"/>
          <w:sz w:val="30"/>
          <w:szCs w:val="30"/>
        </w:rPr>
        <w:t>мемлекеттен</w:t>
      </w:r>
      <w:r w:rsidRPr="00D576CB">
        <w:rPr>
          <w:color w:val="231F20"/>
          <w:spacing w:val="29"/>
          <w:sz w:val="30"/>
          <w:szCs w:val="30"/>
        </w:rPr>
        <w:t xml:space="preserve"> </w:t>
      </w:r>
      <w:r w:rsidRPr="00D576CB">
        <w:rPr>
          <w:color w:val="231F20"/>
          <w:spacing w:val="-3"/>
          <w:sz w:val="30"/>
          <w:szCs w:val="30"/>
        </w:rPr>
        <w:t>жеке</w:t>
      </w:r>
      <w:r w:rsidRPr="00D576CB">
        <w:rPr>
          <w:color w:val="231F20"/>
          <w:spacing w:val="29"/>
          <w:sz w:val="30"/>
          <w:szCs w:val="30"/>
        </w:rPr>
        <w:t xml:space="preserve"> </w:t>
      </w:r>
      <w:r w:rsidRPr="00D576CB">
        <w:rPr>
          <w:color w:val="231F20"/>
          <w:sz w:val="30"/>
          <w:szCs w:val="30"/>
        </w:rPr>
        <w:t>алынған, əрбір дəуір талаптарына сəйкес  дифференциалды</w:t>
      </w:r>
      <w:r w:rsidRPr="00D576CB">
        <w:rPr>
          <w:color w:val="231F20"/>
          <w:spacing w:val="7"/>
          <w:sz w:val="30"/>
          <w:szCs w:val="30"/>
        </w:rPr>
        <w:t xml:space="preserve"> </w:t>
      </w:r>
      <w:r w:rsidRPr="00D576CB">
        <w:rPr>
          <w:color w:val="231F20"/>
          <w:sz w:val="30"/>
          <w:szCs w:val="30"/>
        </w:rPr>
        <w:t>оқыту</w:t>
      </w:r>
      <w:r w:rsidRPr="00D576CB">
        <w:rPr>
          <w:color w:val="231F20"/>
          <w:spacing w:val="46"/>
          <w:sz w:val="30"/>
          <w:szCs w:val="30"/>
        </w:rPr>
        <w:t xml:space="preserve"> </w:t>
      </w:r>
      <w:r w:rsidRPr="00D576CB">
        <w:rPr>
          <w:color w:val="231F20"/>
          <w:sz w:val="30"/>
          <w:szCs w:val="30"/>
        </w:rPr>
        <w:t xml:space="preserve">мəселесі де  дамыды.  </w:t>
      </w:r>
    </w:p>
    <w:p w:rsidR="00A22120" w:rsidRPr="00D576CB" w:rsidRDefault="00A22120" w:rsidP="00A22120">
      <w:pPr>
        <w:pStyle w:val="a9"/>
        <w:spacing w:line="247" w:lineRule="exact"/>
        <w:ind w:left="507" w:firstLine="0"/>
        <w:jc w:val="both"/>
        <w:rPr>
          <w:sz w:val="30"/>
          <w:szCs w:val="30"/>
        </w:rPr>
      </w:pPr>
      <w:r w:rsidRPr="00D576CB">
        <w:rPr>
          <w:color w:val="231F20"/>
          <w:sz w:val="30"/>
          <w:szCs w:val="30"/>
        </w:rPr>
        <w:t>Дифференциациялап оқытудың мақсаттары:</w:t>
      </w:r>
    </w:p>
    <w:p w:rsidR="00A22120" w:rsidRPr="00D576CB" w:rsidRDefault="00A22120" w:rsidP="00DA3547">
      <w:pPr>
        <w:pStyle w:val="a4"/>
        <w:widowControl w:val="0"/>
        <w:numPr>
          <w:ilvl w:val="0"/>
          <w:numId w:val="24"/>
        </w:numPr>
        <w:tabs>
          <w:tab w:val="left" w:pos="678"/>
        </w:tabs>
        <w:autoSpaceDE w:val="0"/>
        <w:autoSpaceDN w:val="0"/>
        <w:spacing w:after="0" w:line="258" w:lineRule="exact"/>
        <w:ind w:left="677" w:hanging="171"/>
        <w:rPr>
          <w:rFonts w:ascii="Times New Roman" w:hAnsi="Times New Roman"/>
          <w:sz w:val="30"/>
          <w:szCs w:val="30"/>
        </w:rPr>
      </w:pPr>
      <w:r w:rsidRPr="00D576CB">
        <w:rPr>
          <w:rFonts w:ascii="Times New Roman" w:hAnsi="Times New Roman"/>
          <w:color w:val="231F20"/>
          <w:sz w:val="30"/>
          <w:szCs w:val="30"/>
        </w:rPr>
        <w:t>психологиялық-педагогикалық;</w:t>
      </w:r>
    </w:p>
    <w:p w:rsidR="00A22120" w:rsidRPr="00D576CB" w:rsidRDefault="00A22120" w:rsidP="00DA3547">
      <w:pPr>
        <w:pStyle w:val="a4"/>
        <w:widowControl w:val="0"/>
        <w:numPr>
          <w:ilvl w:val="0"/>
          <w:numId w:val="24"/>
        </w:numPr>
        <w:tabs>
          <w:tab w:val="left" w:pos="678"/>
        </w:tabs>
        <w:autoSpaceDE w:val="0"/>
        <w:autoSpaceDN w:val="0"/>
        <w:spacing w:after="0" w:line="258" w:lineRule="exact"/>
        <w:ind w:left="677" w:hanging="171"/>
        <w:rPr>
          <w:rFonts w:ascii="Times New Roman" w:hAnsi="Times New Roman"/>
          <w:sz w:val="30"/>
          <w:szCs w:val="30"/>
        </w:rPr>
      </w:pPr>
      <w:r w:rsidRPr="00D576CB">
        <w:rPr>
          <w:rFonts w:ascii="Times New Roman" w:hAnsi="Times New Roman"/>
          <w:color w:val="231F20"/>
          <w:sz w:val="30"/>
          <w:szCs w:val="30"/>
        </w:rPr>
        <w:t>əлеуметтік;</w:t>
      </w:r>
    </w:p>
    <w:p w:rsidR="00A22120" w:rsidRPr="00D576CB" w:rsidRDefault="00A22120" w:rsidP="00DA3547">
      <w:pPr>
        <w:pStyle w:val="a4"/>
        <w:widowControl w:val="0"/>
        <w:numPr>
          <w:ilvl w:val="0"/>
          <w:numId w:val="24"/>
        </w:numPr>
        <w:tabs>
          <w:tab w:val="left" w:pos="678"/>
        </w:tabs>
        <w:autoSpaceDE w:val="0"/>
        <w:autoSpaceDN w:val="0"/>
        <w:spacing w:after="0" w:line="264" w:lineRule="exact"/>
        <w:ind w:left="677" w:hanging="171"/>
        <w:rPr>
          <w:rFonts w:ascii="Times New Roman" w:hAnsi="Times New Roman"/>
          <w:sz w:val="30"/>
          <w:szCs w:val="30"/>
        </w:rPr>
      </w:pPr>
      <w:r w:rsidRPr="00D576CB">
        <w:rPr>
          <w:rFonts w:ascii="Times New Roman" w:hAnsi="Times New Roman"/>
          <w:color w:val="231F20"/>
          <w:sz w:val="30"/>
          <w:szCs w:val="30"/>
        </w:rPr>
        <w:t>дидактикалық.</w:t>
      </w:r>
    </w:p>
    <w:p w:rsidR="00A22120" w:rsidRPr="00B518C6" w:rsidRDefault="00A22120" w:rsidP="00DA3547">
      <w:pPr>
        <w:pStyle w:val="Heading1"/>
        <w:numPr>
          <w:ilvl w:val="1"/>
          <w:numId w:val="10"/>
        </w:numPr>
        <w:tabs>
          <w:tab w:val="left" w:pos="1881"/>
        </w:tabs>
        <w:ind w:left="1880" w:hanging="1812"/>
        <w:jc w:val="center"/>
        <w:rPr>
          <w:b w:val="0"/>
          <w:sz w:val="30"/>
          <w:szCs w:val="30"/>
        </w:rPr>
      </w:pPr>
      <w:r w:rsidRPr="00B518C6">
        <w:rPr>
          <w:b w:val="0"/>
          <w:color w:val="231F20"/>
          <w:sz w:val="30"/>
          <w:szCs w:val="30"/>
        </w:rPr>
        <w:t>Ұжымдық оқыту</w:t>
      </w:r>
      <w:r w:rsidRPr="00B518C6">
        <w:rPr>
          <w:b w:val="0"/>
          <w:color w:val="231F20"/>
          <w:spacing w:val="-3"/>
          <w:sz w:val="30"/>
          <w:szCs w:val="30"/>
        </w:rPr>
        <w:t xml:space="preserve"> </w:t>
      </w:r>
      <w:r w:rsidRPr="00B518C6">
        <w:rPr>
          <w:b w:val="0"/>
          <w:color w:val="231F20"/>
          <w:sz w:val="30"/>
          <w:szCs w:val="30"/>
        </w:rPr>
        <w:t>технологиясы</w:t>
      </w:r>
    </w:p>
    <w:p w:rsidR="00A22120" w:rsidRPr="00D576CB" w:rsidRDefault="00A22120" w:rsidP="00A22120">
      <w:pPr>
        <w:pStyle w:val="a9"/>
        <w:spacing w:before="7"/>
        <w:ind w:left="82" w:right="13" w:firstLine="0"/>
        <w:jc w:val="center"/>
        <w:rPr>
          <w:sz w:val="30"/>
          <w:szCs w:val="30"/>
        </w:rPr>
      </w:pPr>
      <w:r w:rsidRPr="00D576CB">
        <w:rPr>
          <w:color w:val="231F20"/>
          <w:sz w:val="30"/>
          <w:szCs w:val="30"/>
        </w:rPr>
        <w:t>(В. К. Дяченко, А. Г. Ривин)</w:t>
      </w:r>
    </w:p>
    <w:p w:rsidR="00A22120" w:rsidRPr="00D576CB" w:rsidRDefault="00A22120" w:rsidP="00A22120">
      <w:pPr>
        <w:pStyle w:val="a9"/>
        <w:spacing w:before="10"/>
        <w:ind w:left="0" w:firstLine="0"/>
        <w:rPr>
          <w:sz w:val="30"/>
          <w:szCs w:val="30"/>
        </w:rPr>
      </w:pPr>
    </w:p>
    <w:p w:rsidR="00A22120" w:rsidRPr="00D576CB" w:rsidRDefault="00A22120" w:rsidP="00A22120">
      <w:pPr>
        <w:pStyle w:val="a9"/>
        <w:spacing w:line="249" w:lineRule="auto"/>
        <w:ind w:right="38" w:firstLine="489"/>
        <w:jc w:val="both"/>
        <w:rPr>
          <w:sz w:val="30"/>
          <w:szCs w:val="30"/>
        </w:rPr>
      </w:pPr>
      <w:r w:rsidRPr="00B518C6">
        <w:rPr>
          <w:color w:val="231F20"/>
          <w:sz w:val="30"/>
          <w:szCs w:val="30"/>
        </w:rPr>
        <w:t>Ұжымдық өзара оқыту технологиясын</w:t>
      </w:r>
      <w:r w:rsidRPr="00D576CB">
        <w:rPr>
          <w:b/>
          <w:color w:val="231F20"/>
          <w:sz w:val="30"/>
          <w:szCs w:val="30"/>
        </w:rPr>
        <w:t xml:space="preserve"> </w:t>
      </w:r>
      <w:r w:rsidRPr="00D576CB">
        <w:rPr>
          <w:color w:val="231F20"/>
          <w:sz w:val="30"/>
          <w:szCs w:val="30"/>
        </w:rPr>
        <w:t xml:space="preserve">(ұйымдастырылған </w:t>
      </w:r>
      <w:r w:rsidRPr="00D576CB">
        <w:rPr>
          <w:color w:val="231F20"/>
          <w:spacing w:val="-4"/>
          <w:sz w:val="30"/>
          <w:szCs w:val="30"/>
        </w:rPr>
        <w:t xml:space="preserve">диалог, </w:t>
      </w:r>
      <w:r w:rsidRPr="00D576CB">
        <w:rPr>
          <w:color w:val="231F20"/>
          <w:sz w:val="30"/>
          <w:szCs w:val="30"/>
        </w:rPr>
        <w:t xml:space="preserve">байланыстырушы </w:t>
      </w:r>
      <w:r w:rsidRPr="00D576CB">
        <w:rPr>
          <w:color w:val="231F20"/>
          <w:spacing w:val="-4"/>
          <w:sz w:val="30"/>
          <w:szCs w:val="30"/>
        </w:rPr>
        <w:t xml:space="preserve">диалог, </w:t>
      </w:r>
      <w:r w:rsidRPr="00D576CB">
        <w:rPr>
          <w:color w:val="231F20"/>
          <w:sz w:val="30"/>
          <w:szCs w:val="30"/>
        </w:rPr>
        <w:t xml:space="preserve">талгенизм таланттар жəне дарындылар, </w:t>
      </w:r>
      <w:r w:rsidRPr="00D576CB">
        <w:rPr>
          <w:color w:val="231F20"/>
          <w:spacing w:val="-3"/>
          <w:sz w:val="30"/>
          <w:szCs w:val="30"/>
        </w:rPr>
        <w:t xml:space="preserve">оқудың </w:t>
      </w:r>
      <w:r w:rsidRPr="00D576CB">
        <w:rPr>
          <w:color w:val="231F20"/>
          <w:sz w:val="30"/>
          <w:szCs w:val="30"/>
        </w:rPr>
        <w:t xml:space="preserve">ұжымдық тəсілі, ауыстыру құралында оқушылардың жұппен жұмысы) А. </w:t>
      </w:r>
      <w:r w:rsidRPr="00D576CB">
        <w:rPr>
          <w:color w:val="231F20"/>
          <w:spacing w:val="-13"/>
          <w:sz w:val="30"/>
          <w:szCs w:val="30"/>
        </w:rPr>
        <w:t xml:space="preserve">Г. </w:t>
      </w:r>
      <w:r w:rsidRPr="00D576CB">
        <w:rPr>
          <w:color w:val="231F20"/>
          <w:sz w:val="30"/>
          <w:szCs w:val="30"/>
        </w:rPr>
        <w:t xml:space="preserve">Ривин жəне оның оқушылары мен ісін жалғастырушылары (В. К.  </w:t>
      </w:r>
      <w:r w:rsidRPr="00D576CB">
        <w:rPr>
          <w:color w:val="231F20"/>
          <w:spacing w:val="-3"/>
          <w:sz w:val="30"/>
          <w:szCs w:val="30"/>
        </w:rPr>
        <w:t xml:space="preserve">Дяченко,  </w:t>
      </w:r>
      <w:r w:rsidRPr="00D576CB">
        <w:rPr>
          <w:color w:val="231F20"/>
          <w:sz w:val="30"/>
          <w:szCs w:val="30"/>
        </w:rPr>
        <w:t xml:space="preserve">М.  Д.  Брайтермен, А. С. Соколов, </w:t>
      </w:r>
      <w:r w:rsidRPr="00D576CB">
        <w:rPr>
          <w:color w:val="231F20"/>
          <w:spacing w:val="-4"/>
          <w:sz w:val="30"/>
          <w:szCs w:val="30"/>
        </w:rPr>
        <w:t xml:space="preserve">т.б.) </w:t>
      </w:r>
      <w:r w:rsidRPr="00D576CB">
        <w:rPr>
          <w:color w:val="231F20"/>
          <w:sz w:val="30"/>
          <w:szCs w:val="30"/>
        </w:rPr>
        <w:t>жасап шығарған. Мұндай технологияда оқу материалын дайындау оқу мəтіндерін, қосымша жəне анықтама, сабақ тақырыбы бойынша (немесе сабақтар циклі бойынша), оқу мазмұнынмеңгерубірлігіне</w:t>
      </w:r>
      <w:r w:rsidRPr="00D576CB">
        <w:rPr>
          <w:color w:val="231F20"/>
          <w:spacing w:val="-29"/>
          <w:sz w:val="30"/>
          <w:szCs w:val="30"/>
        </w:rPr>
        <w:t xml:space="preserve"> </w:t>
      </w:r>
      <w:r w:rsidRPr="00D576CB">
        <w:rPr>
          <w:color w:val="231F20"/>
          <w:sz w:val="30"/>
          <w:szCs w:val="30"/>
        </w:rPr>
        <w:t>бөлу</w:t>
      </w:r>
      <w:r w:rsidRPr="00D576CB">
        <w:rPr>
          <w:color w:val="231F20"/>
          <w:spacing w:val="-28"/>
          <w:sz w:val="30"/>
          <w:szCs w:val="30"/>
        </w:rPr>
        <w:t xml:space="preserve"> </w:t>
      </w:r>
      <w:r w:rsidRPr="00D576CB">
        <w:rPr>
          <w:color w:val="231F20"/>
          <w:sz w:val="30"/>
          <w:szCs w:val="30"/>
        </w:rPr>
        <w:t>(авторлық</w:t>
      </w:r>
      <w:r w:rsidRPr="00D576CB">
        <w:rPr>
          <w:color w:val="231F20"/>
          <w:spacing w:val="-28"/>
          <w:sz w:val="30"/>
          <w:szCs w:val="30"/>
        </w:rPr>
        <w:t xml:space="preserve"> </w:t>
      </w:r>
      <w:r w:rsidRPr="00D576CB">
        <w:rPr>
          <w:color w:val="231F20"/>
          <w:sz w:val="30"/>
          <w:szCs w:val="30"/>
        </w:rPr>
        <w:t>нұсқада</w:t>
      </w:r>
      <w:r w:rsidRPr="00D576CB">
        <w:rPr>
          <w:color w:val="231F20"/>
          <w:spacing w:val="-28"/>
          <w:sz w:val="30"/>
          <w:szCs w:val="30"/>
        </w:rPr>
        <w:t xml:space="preserve"> </w:t>
      </w:r>
      <w:r w:rsidRPr="00D576CB">
        <w:rPr>
          <w:color w:val="231F20"/>
          <w:sz w:val="30"/>
          <w:szCs w:val="30"/>
        </w:rPr>
        <w:t xml:space="preserve">ойлаусағаттары), мақсатты тапсырма </w:t>
      </w:r>
      <w:r w:rsidRPr="00D576CB">
        <w:rPr>
          <w:color w:val="231F20"/>
          <w:spacing w:val="-6"/>
          <w:sz w:val="30"/>
          <w:szCs w:val="30"/>
        </w:rPr>
        <w:t xml:space="preserve">жасау, </w:t>
      </w:r>
      <w:r w:rsidRPr="00D576CB">
        <w:rPr>
          <w:color w:val="231F20"/>
          <w:sz w:val="30"/>
          <w:szCs w:val="30"/>
        </w:rPr>
        <w:t xml:space="preserve">оның ішінде үй тапсырмаларын жасау жатады. Оқушылар </w:t>
      </w:r>
      <w:r w:rsidRPr="00B518C6">
        <w:rPr>
          <w:color w:val="231F20"/>
          <w:sz w:val="30"/>
          <w:szCs w:val="30"/>
        </w:rPr>
        <w:t>екі кезеңді</w:t>
      </w:r>
      <w:r w:rsidRPr="00D576CB">
        <w:rPr>
          <w:b/>
          <w:color w:val="231F20"/>
          <w:sz w:val="30"/>
          <w:szCs w:val="30"/>
        </w:rPr>
        <w:t xml:space="preserve"> </w:t>
      </w:r>
      <w:r w:rsidRPr="00D576CB">
        <w:rPr>
          <w:color w:val="231F20"/>
          <w:sz w:val="30"/>
          <w:szCs w:val="30"/>
        </w:rPr>
        <w:t>бағдарға</w:t>
      </w:r>
      <w:r w:rsidRPr="00D576CB">
        <w:rPr>
          <w:color w:val="231F20"/>
          <w:spacing w:val="-6"/>
          <w:sz w:val="30"/>
          <w:szCs w:val="30"/>
        </w:rPr>
        <w:t xml:space="preserve"> </w:t>
      </w:r>
      <w:r w:rsidRPr="00D576CB">
        <w:rPr>
          <w:color w:val="231F20"/>
          <w:sz w:val="30"/>
          <w:szCs w:val="30"/>
        </w:rPr>
        <w:t>алады:</w:t>
      </w:r>
    </w:p>
    <w:p w:rsidR="00A22120" w:rsidRPr="00D576CB" w:rsidRDefault="00A22120" w:rsidP="00DA3547">
      <w:pPr>
        <w:pStyle w:val="a4"/>
        <w:widowControl w:val="0"/>
        <w:numPr>
          <w:ilvl w:val="0"/>
          <w:numId w:val="25"/>
        </w:numPr>
        <w:tabs>
          <w:tab w:val="left" w:pos="677"/>
        </w:tabs>
        <w:autoSpaceDE w:val="0"/>
        <w:autoSpaceDN w:val="0"/>
        <w:spacing w:before="10" w:after="0" w:line="240" w:lineRule="auto"/>
        <w:ind w:left="676" w:hanging="170"/>
        <w:jc w:val="both"/>
        <w:rPr>
          <w:rFonts w:ascii="Times New Roman" w:hAnsi="Times New Roman"/>
          <w:sz w:val="30"/>
          <w:szCs w:val="30"/>
          <w:lang w:val="kk-KZ"/>
        </w:rPr>
      </w:pPr>
      <w:r w:rsidRPr="00D576CB">
        <w:rPr>
          <w:rFonts w:ascii="Times New Roman" w:hAnsi="Times New Roman"/>
          <w:color w:val="231F20"/>
          <w:sz w:val="30"/>
          <w:szCs w:val="30"/>
          <w:lang w:val="kk-KZ"/>
        </w:rPr>
        <w:t>дайындық,</w:t>
      </w:r>
      <w:r w:rsidRPr="00D576CB">
        <w:rPr>
          <w:rFonts w:ascii="Times New Roman" w:hAnsi="Times New Roman"/>
          <w:color w:val="231F20"/>
          <w:spacing w:val="37"/>
          <w:sz w:val="30"/>
          <w:szCs w:val="30"/>
          <w:lang w:val="kk-KZ"/>
        </w:rPr>
        <w:t xml:space="preserve"> </w:t>
      </w:r>
      <w:r w:rsidRPr="00D576CB">
        <w:rPr>
          <w:rFonts w:ascii="Times New Roman" w:hAnsi="Times New Roman"/>
          <w:color w:val="231F20"/>
          <w:sz w:val="30"/>
          <w:szCs w:val="30"/>
          <w:lang w:val="kk-KZ"/>
        </w:rPr>
        <w:t>қажетті</w:t>
      </w:r>
      <w:r w:rsidRPr="00D576CB">
        <w:rPr>
          <w:rFonts w:ascii="Times New Roman" w:hAnsi="Times New Roman"/>
          <w:color w:val="231F20"/>
          <w:spacing w:val="37"/>
          <w:sz w:val="30"/>
          <w:szCs w:val="30"/>
          <w:lang w:val="kk-KZ"/>
        </w:rPr>
        <w:t xml:space="preserve"> </w:t>
      </w:r>
      <w:r w:rsidRPr="00D576CB">
        <w:rPr>
          <w:rFonts w:ascii="Times New Roman" w:hAnsi="Times New Roman"/>
          <w:color w:val="231F20"/>
          <w:sz w:val="30"/>
          <w:szCs w:val="30"/>
          <w:lang w:val="kk-KZ"/>
        </w:rPr>
        <w:t>жалпы</w:t>
      </w:r>
      <w:r w:rsidRPr="00D576CB">
        <w:rPr>
          <w:rFonts w:ascii="Times New Roman" w:hAnsi="Times New Roman"/>
          <w:color w:val="231F20"/>
          <w:spacing w:val="37"/>
          <w:sz w:val="30"/>
          <w:szCs w:val="30"/>
          <w:lang w:val="kk-KZ"/>
        </w:rPr>
        <w:t xml:space="preserve"> </w:t>
      </w:r>
      <w:r w:rsidRPr="00D576CB">
        <w:rPr>
          <w:rFonts w:ascii="Times New Roman" w:hAnsi="Times New Roman"/>
          <w:color w:val="231F20"/>
          <w:sz w:val="30"/>
          <w:szCs w:val="30"/>
          <w:lang w:val="kk-KZ"/>
        </w:rPr>
        <w:t>оқулық</w:t>
      </w:r>
      <w:r w:rsidRPr="00D576CB">
        <w:rPr>
          <w:rFonts w:ascii="Times New Roman" w:hAnsi="Times New Roman"/>
          <w:color w:val="231F20"/>
          <w:spacing w:val="37"/>
          <w:sz w:val="30"/>
          <w:szCs w:val="30"/>
          <w:lang w:val="kk-KZ"/>
        </w:rPr>
        <w:t xml:space="preserve"> </w:t>
      </w:r>
      <w:r w:rsidRPr="00D576CB">
        <w:rPr>
          <w:rFonts w:ascii="Times New Roman" w:hAnsi="Times New Roman"/>
          <w:color w:val="231F20"/>
          <w:sz w:val="30"/>
          <w:szCs w:val="30"/>
          <w:lang w:val="kk-KZ"/>
        </w:rPr>
        <w:t>біліктер</w:t>
      </w:r>
      <w:r w:rsidRPr="00D576CB">
        <w:rPr>
          <w:rFonts w:ascii="Times New Roman" w:hAnsi="Times New Roman"/>
          <w:color w:val="231F20"/>
          <w:spacing w:val="37"/>
          <w:sz w:val="30"/>
          <w:szCs w:val="30"/>
          <w:lang w:val="kk-KZ"/>
        </w:rPr>
        <w:t xml:space="preserve"> </w:t>
      </w:r>
      <w:r w:rsidRPr="00D576CB">
        <w:rPr>
          <w:rFonts w:ascii="Times New Roman" w:hAnsi="Times New Roman"/>
          <w:color w:val="231F20"/>
          <w:sz w:val="30"/>
          <w:szCs w:val="30"/>
          <w:lang w:val="kk-KZ"/>
        </w:rPr>
        <w:t>мен</w:t>
      </w:r>
      <w:r w:rsidRPr="00D576CB">
        <w:rPr>
          <w:rFonts w:ascii="Times New Roman" w:hAnsi="Times New Roman"/>
          <w:color w:val="231F20"/>
          <w:spacing w:val="37"/>
          <w:sz w:val="30"/>
          <w:szCs w:val="30"/>
          <w:lang w:val="kk-KZ"/>
        </w:rPr>
        <w:t xml:space="preserve"> </w:t>
      </w:r>
      <w:r w:rsidRPr="00D576CB">
        <w:rPr>
          <w:rFonts w:ascii="Times New Roman" w:hAnsi="Times New Roman"/>
          <w:color w:val="231F20"/>
          <w:sz w:val="30"/>
          <w:szCs w:val="30"/>
          <w:lang w:val="kk-KZ"/>
        </w:rPr>
        <w:t>дағдыларды</w:t>
      </w:r>
    </w:p>
    <w:p w:rsidR="00A22120" w:rsidRPr="00D576CB" w:rsidRDefault="00A22120" w:rsidP="00A22120">
      <w:pPr>
        <w:pStyle w:val="a9"/>
        <w:spacing w:before="72" w:line="249" w:lineRule="auto"/>
        <w:ind w:right="128" w:firstLine="0"/>
        <w:jc w:val="both"/>
        <w:rPr>
          <w:sz w:val="30"/>
          <w:szCs w:val="30"/>
        </w:rPr>
      </w:pPr>
      <w:r w:rsidRPr="00D576CB">
        <w:rPr>
          <w:color w:val="231F20"/>
          <w:sz w:val="30"/>
          <w:szCs w:val="30"/>
        </w:rPr>
        <w:t xml:space="preserve">қалыптастыру жəне өңдеу мақсатындағы; кеңістікті бағдарлау; жолдасыңды тыңдап, оның не айтып отырғанын есту; </w:t>
      </w:r>
      <w:r w:rsidRPr="00D576CB">
        <w:rPr>
          <w:color w:val="231F20"/>
          <w:spacing w:val="-3"/>
          <w:sz w:val="30"/>
          <w:szCs w:val="30"/>
        </w:rPr>
        <w:t xml:space="preserve">шулы ортада </w:t>
      </w:r>
      <w:r w:rsidRPr="00D576CB">
        <w:rPr>
          <w:color w:val="231F20"/>
          <w:sz w:val="30"/>
          <w:szCs w:val="30"/>
        </w:rPr>
        <w:t xml:space="preserve">жұмыс істеу; қажетті ақпаратты табу; жекеше есеп парақтарын </w:t>
      </w:r>
      <w:r w:rsidRPr="00D576CB">
        <w:rPr>
          <w:color w:val="231F20"/>
          <w:sz w:val="30"/>
          <w:szCs w:val="30"/>
        </w:rPr>
        <w:lastRenderedPageBreak/>
        <w:t xml:space="preserve">қолдану; белгілі кейіпкерді сөзге жəне сөзді кейіпке </w:t>
      </w:r>
      <w:r w:rsidRPr="00D576CB">
        <w:rPr>
          <w:color w:val="231F20"/>
          <w:spacing w:val="-3"/>
          <w:sz w:val="30"/>
          <w:szCs w:val="30"/>
        </w:rPr>
        <w:t xml:space="preserve">айналдыру. </w:t>
      </w:r>
      <w:r w:rsidRPr="00D576CB">
        <w:rPr>
          <w:color w:val="231F20"/>
          <w:sz w:val="30"/>
          <w:szCs w:val="30"/>
        </w:rPr>
        <w:t>Бұл біліктер арнайы тренингтік сабақтар кезінде іске асады;</w:t>
      </w:r>
    </w:p>
    <w:p w:rsidR="00A22120" w:rsidRPr="00D576CB" w:rsidRDefault="00A22120" w:rsidP="00DA3547">
      <w:pPr>
        <w:pStyle w:val="a4"/>
        <w:widowControl w:val="0"/>
        <w:numPr>
          <w:ilvl w:val="0"/>
          <w:numId w:val="25"/>
        </w:numPr>
        <w:tabs>
          <w:tab w:val="left" w:pos="820"/>
        </w:tabs>
        <w:autoSpaceDE w:val="0"/>
        <w:autoSpaceDN w:val="0"/>
        <w:spacing w:before="4" w:after="0" w:line="249" w:lineRule="auto"/>
        <w:ind w:right="128" w:firstLine="396"/>
        <w:jc w:val="both"/>
        <w:rPr>
          <w:rFonts w:ascii="Times New Roman" w:hAnsi="Times New Roman"/>
          <w:sz w:val="30"/>
          <w:szCs w:val="30"/>
          <w:lang w:val="kk-KZ"/>
        </w:rPr>
      </w:pPr>
      <w:r w:rsidRPr="00D576CB">
        <w:rPr>
          <w:rFonts w:ascii="Times New Roman" w:hAnsi="Times New Roman"/>
          <w:color w:val="231F20"/>
          <w:sz w:val="30"/>
          <w:szCs w:val="30"/>
          <w:lang w:val="kk-KZ"/>
        </w:rPr>
        <w:t xml:space="preserve">таныстырушылық, жалпы элементі «ойын ережесін» </w:t>
      </w:r>
      <w:r w:rsidRPr="00D576CB">
        <w:rPr>
          <w:rFonts w:ascii="Times New Roman" w:hAnsi="Times New Roman"/>
          <w:color w:val="231F20"/>
          <w:spacing w:val="-4"/>
          <w:sz w:val="30"/>
          <w:szCs w:val="30"/>
          <w:lang w:val="kk-KZ"/>
        </w:rPr>
        <w:t xml:space="preserve">меңгеру, </w:t>
      </w:r>
      <w:r w:rsidRPr="00D576CB">
        <w:rPr>
          <w:rFonts w:ascii="Times New Roman" w:hAnsi="Times New Roman"/>
          <w:color w:val="231F20"/>
          <w:sz w:val="30"/>
          <w:szCs w:val="30"/>
          <w:lang w:val="kk-KZ"/>
        </w:rPr>
        <w:t xml:space="preserve">мақсатты ұстанымды </w:t>
      </w:r>
      <w:r w:rsidRPr="00D576CB">
        <w:rPr>
          <w:rFonts w:ascii="Times New Roman" w:hAnsi="Times New Roman"/>
          <w:color w:val="231F20"/>
          <w:spacing w:val="-5"/>
          <w:sz w:val="30"/>
          <w:szCs w:val="30"/>
          <w:lang w:val="kk-KZ"/>
        </w:rPr>
        <w:t xml:space="preserve">хабарлау, </w:t>
      </w:r>
      <w:r w:rsidRPr="00D576CB">
        <w:rPr>
          <w:rFonts w:ascii="Times New Roman" w:hAnsi="Times New Roman"/>
          <w:color w:val="231F20"/>
          <w:sz w:val="30"/>
          <w:szCs w:val="30"/>
          <w:lang w:val="kk-KZ"/>
        </w:rPr>
        <w:t xml:space="preserve">өңдеу мінезімен </w:t>
      </w:r>
      <w:r w:rsidRPr="00D576CB">
        <w:rPr>
          <w:rFonts w:ascii="Times New Roman" w:hAnsi="Times New Roman"/>
          <w:color w:val="231F20"/>
          <w:spacing w:val="-3"/>
          <w:sz w:val="30"/>
          <w:szCs w:val="30"/>
          <w:lang w:val="kk-KZ"/>
        </w:rPr>
        <w:t xml:space="preserve">нұсқау </w:t>
      </w:r>
      <w:r w:rsidRPr="00D576CB">
        <w:rPr>
          <w:rFonts w:ascii="Times New Roman" w:hAnsi="Times New Roman"/>
          <w:color w:val="231F20"/>
          <w:sz w:val="30"/>
          <w:szCs w:val="30"/>
          <w:lang w:val="kk-KZ"/>
        </w:rPr>
        <w:t xml:space="preserve">жəне оқу қорытындысын есептеу тəсілі болып табылатын </w:t>
      </w:r>
      <w:r w:rsidRPr="00D576CB">
        <w:rPr>
          <w:rFonts w:ascii="Times New Roman" w:hAnsi="Times New Roman"/>
          <w:color w:val="231F20"/>
          <w:spacing w:val="-3"/>
          <w:sz w:val="30"/>
          <w:szCs w:val="30"/>
          <w:lang w:val="kk-KZ"/>
        </w:rPr>
        <w:t xml:space="preserve">əртүрлі </w:t>
      </w:r>
      <w:r w:rsidRPr="00D576CB">
        <w:rPr>
          <w:rFonts w:ascii="Times New Roman" w:hAnsi="Times New Roman"/>
          <w:color w:val="231F20"/>
          <w:sz w:val="30"/>
          <w:szCs w:val="30"/>
          <w:lang w:val="kk-KZ"/>
        </w:rPr>
        <w:t>модификациялары</w:t>
      </w:r>
      <w:r w:rsidRPr="00D576CB">
        <w:rPr>
          <w:rFonts w:ascii="Times New Roman" w:hAnsi="Times New Roman"/>
          <w:color w:val="231F20"/>
          <w:spacing w:val="-2"/>
          <w:sz w:val="30"/>
          <w:szCs w:val="30"/>
          <w:lang w:val="kk-KZ"/>
        </w:rPr>
        <w:t xml:space="preserve"> </w:t>
      </w:r>
      <w:r w:rsidRPr="00D576CB">
        <w:rPr>
          <w:rFonts w:ascii="Times New Roman" w:hAnsi="Times New Roman"/>
          <w:color w:val="231F20"/>
          <w:sz w:val="30"/>
          <w:szCs w:val="30"/>
          <w:lang w:val="kk-KZ"/>
        </w:rPr>
        <w:t>бар.</w:t>
      </w:r>
    </w:p>
    <w:p w:rsidR="00A22120" w:rsidRPr="00D576CB" w:rsidRDefault="00A22120" w:rsidP="00A22120">
      <w:pPr>
        <w:pStyle w:val="a9"/>
        <w:spacing w:before="4" w:line="249" w:lineRule="auto"/>
        <w:ind w:right="128"/>
        <w:jc w:val="both"/>
        <w:rPr>
          <w:sz w:val="30"/>
          <w:szCs w:val="30"/>
        </w:rPr>
      </w:pPr>
      <w:r w:rsidRPr="00D576CB">
        <w:rPr>
          <w:color w:val="231F20"/>
          <w:sz w:val="30"/>
          <w:szCs w:val="30"/>
        </w:rPr>
        <w:t xml:space="preserve">Оқу сабағының жүрісі сабақ мазмұнының жасына, оқу материалының көлемі мен оны меңгеруге кететін уақытына қарай, таңдалған технология нұсқасына байланысты əр түрлі өтуі мүмкін. Ұжымдық өзара оқыту технологиясы келесі </w:t>
      </w:r>
      <w:r w:rsidRPr="00B518C6">
        <w:rPr>
          <w:color w:val="231F20"/>
          <w:sz w:val="30"/>
          <w:szCs w:val="30"/>
        </w:rPr>
        <w:t>сатылардан</w:t>
      </w:r>
      <w:r w:rsidRPr="00D576CB">
        <w:rPr>
          <w:b/>
          <w:color w:val="231F20"/>
          <w:sz w:val="30"/>
          <w:szCs w:val="30"/>
        </w:rPr>
        <w:t xml:space="preserve"> </w:t>
      </w:r>
      <w:r w:rsidRPr="00D576CB">
        <w:rPr>
          <w:color w:val="231F20"/>
          <w:sz w:val="30"/>
          <w:szCs w:val="30"/>
        </w:rPr>
        <w:t>тұрады:</w:t>
      </w:r>
    </w:p>
    <w:p w:rsidR="00A22120" w:rsidRPr="00D576CB" w:rsidRDefault="00A22120" w:rsidP="00DA3547">
      <w:pPr>
        <w:pStyle w:val="a4"/>
        <w:widowControl w:val="0"/>
        <w:numPr>
          <w:ilvl w:val="0"/>
          <w:numId w:val="25"/>
        </w:numPr>
        <w:tabs>
          <w:tab w:val="left" w:pos="632"/>
        </w:tabs>
        <w:autoSpaceDE w:val="0"/>
        <w:autoSpaceDN w:val="0"/>
        <w:spacing w:before="3" w:after="0" w:line="249" w:lineRule="auto"/>
        <w:ind w:right="128" w:firstLine="396"/>
        <w:jc w:val="both"/>
        <w:rPr>
          <w:rFonts w:ascii="Times New Roman" w:hAnsi="Times New Roman"/>
          <w:sz w:val="30"/>
          <w:szCs w:val="30"/>
          <w:lang w:val="kk-KZ"/>
        </w:rPr>
      </w:pPr>
      <w:r w:rsidRPr="00D576CB">
        <w:rPr>
          <w:rFonts w:ascii="Times New Roman" w:hAnsi="Times New Roman"/>
          <w:color w:val="231F20"/>
          <w:sz w:val="30"/>
          <w:szCs w:val="30"/>
          <w:lang w:val="kk-KZ"/>
        </w:rPr>
        <w:t>əрбір</w:t>
      </w:r>
      <w:r w:rsidRPr="00D576CB">
        <w:rPr>
          <w:rFonts w:ascii="Times New Roman" w:hAnsi="Times New Roman"/>
          <w:color w:val="231F20"/>
          <w:spacing w:val="-7"/>
          <w:sz w:val="30"/>
          <w:szCs w:val="30"/>
          <w:lang w:val="kk-KZ"/>
        </w:rPr>
        <w:t xml:space="preserve"> </w:t>
      </w:r>
      <w:r w:rsidRPr="00D576CB">
        <w:rPr>
          <w:rFonts w:ascii="Times New Roman" w:hAnsi="Times New Roman"/>
          <w:color w:val="231F20"/>
          <w:sz w:val="30"/>
          <w:szCs w:val="30"/>
          <w:lang w:val="kk-KZ"/>
        </w:rPr>
        <w:t>оқушы</w:t>
      </w:r>
      <w:r w:rsidRPr="00D576CB">
        <w:rPr>
          <w:rFonts w:ascii="Times New Roman" w:hAnsi="Times New Roman"/>
          <w:color w:val="231F20"/>
          <w:spacing w:val="-6"/>
          <w:sz w:val="30"/>
          <w:szCs w:val="30"/>
          <w:lang w:val="kk-KZ"/>
        </w:rPr>
        <w:t xml:space="preserve"> </w:t>
      </w:r>
      <w:r w:rsidRPr="00D576CB">
        <w:rPr>
          <w:rFonts w:ascii="Times New Roman" w:hAnsi="Times New Roman"/>
          <w:color w:val="231F20"/>
          <w:sz w:val="30"/>
          <w:szCs w:val="30"/>
          <w:lang w:val="kk-KZ"/>
        </w:rPr>
        <w:t>өзінің</w:t>
      </w:r>
      <w:r w:rsidRPr="00D576CB">
        <w:rPr>
          <w:rFonts w:ascii="Times New Roman" w:hAnsi="Times New Roman"/>
          <w:color w:val="231F20"/>
          <w:spacing w:val="-6"/>
          <w:sz w:val="30"/>
          <w:szCs w:val="30"/>
          <w:lang w:val="kk-KZ"/>
        </w:rPr>
        <w:t xml:space="preserve"> </w:t>
      </w:r>
      <w:r w:rsidRPr="00D576CB">
        <w:rPr>
          <w:rFonts w:ascii="Times New Roman" w:hAnsi="Times New Roman"/>
          <w:color w:val="231F20"/>
          <w:sz w:val="30"/>
          <w:szCs w:val="30"/>
          <w:lang w:val="kk-KZ"/>
        </w:rPr>
        <w:t>іс-əрекетін</w:t>
      </w:r>
      <w:r w:rsidRPr="00D576CB">
        <w:rPr>
          <w:rFonts w:ascii="Times New Roman" w:hAnsi="Times New Roman"/>
          <w:color w:val="231F20"/>
          <w:spacing w:val="-6"/>
          <w:sz w:val="30"/>
          <w:szCs w:val="30"/>
          <w:lang w:val="kk-KZ"/>
        </w:rPr>
        <w:t xml:space="preserve"> </w:t>
      </w:r>
      <w:r w:rsidRPr="00D576CB">
        <w:rPr>
          <w:rFonts w:ascii="Times New Roman" w:hAnsi="Times New Roman"/>
          <w:color w:val="231F20"/>
          <w:sz w:val="30"/>
          <w:szCs w:val="30"/>
          <w:lang w:val="kk-KZ"/>
        </w:rPr>
        <w:t>анықтайды</w:t>
      </w:r>
      <w:r w:rsidRPr="00D576CB">
        <w:rPr>
          <w:rFonts w:ascii="Times New Roman" w:hAnsi="Times New Roman"/>
          <w:color w:val="231F20"/>
          <w:spacing w:val="-7"/>
          <w:sz w:val="30"/>
          <w:szCs w:val="30"/>
          <w:lang w:val="kk-KZ"/>
        </w:rPr>
        <w:t xml:space="preserve"> </w:t>
      </w:r>
      <w:r w:rsidRPr="00D576CB">
        <w:rPr>
          <w:rFonts w:ascii="Times New Roman" w:hAnsi="Times New Roman"/>
          <w:color w:val="231F20"/>
          <w:sz w:val="30"/>
          <w:szCs w:val="30"/>
          <w:lang w:val="kk-KZ"/>
        </w:rPr>
        <w:t>(бұл</w:t>
      </w:r>
      <w:r w:rsidRPr="00D576CB">
        <w:rPr>
          <w:rFonts w:ascii="Times New Roman" w:hAnsi="Times New Roman"/>
          <w:color w:val="231F20"/>
          <w:spacing w:val="-6"/>
          <w:sz w:val="30"/>
          <w:szCs w:val="30"/>
          <w:lang w:val="kk-KZ"/>
        </w:rPr>
        <w:t xml:space="preserve"> </w:t>
      </w:r>
      <w:r w:rsidRPr="00D576CB">
        <w:rPr>
          <w:rFonts w:ascii="Times New Roman" w:hAnsi="Times New Roman"/>
          <w:color w:val="231F20"/>
          <w:sz w:val="30"/>
          <w:szCs w:val="30"/>
          <w:lang w:val="kk-KZ"/>
        </w:rPr>
        <w:t>əріп,</w:t>
      </w:r>
      <w:r w:rsidRPr="00D576CB">
        <w:rPr>
          <w:rFonts w:ascii="Times New Roman" w:hAnsi="Times New Roman"/>
          <w:color w:val="231F20"/>
          <w:spacing w:val="-6"/>
          <w:sz w:val="30"/>
          <w:szCs w:val="30"/>
          <w:lang w:val="kk-KZ"/>
        </w:rPr>
        <w:t xml:space="preserve"> </w:t>
      </w:r>
      <w:r w:rsidRPr="00D576CB">
        <w:rPr>
          <w:rFonts w:ascii="Times New Roman" w:hAnsi="Times New Roman"/>
          <w:color w:val="231F20"/>
          <w:sz w:val="30"/>
          <w:szCs w:val="30"/>
          <w:lang w:val="kk-KZ"/>
        </w:rPr>
        <w:t>буын,</w:t>
      </w:r>
      <w:r w:rsidRPr="00D576CB">
        <w:rPr>
          <w:rFonts w:ascii="Times New Roman" w:hAnsi="Times New Roman"/>
          <w:color w:val="231F20"/>
          <w:spacing w:val="-6"/>
          <w:sz w:val="30"/>
          <w:szCs w:val="30"/>
          <w:lang w:val="kk-KZ"/>
        </w:rPr>
        <w:t xml:space="preserve"> </w:t>
      </w:r>
      <w:r w:rsidRPr="00D576CB">
        <w:rPr>
          <w:rFonts w:ascii="Times New Roman" w:hAnsi="Times New Roman"/>
          <w:color w:val="231F20"/>
          <w:sz w:val="30"/>
          <w:szCs w:val="30"/>
          <w:lang w:val="kk-KZ"/>
        </w:rPr>
        <w:t xml:space="preserve">сөз, сөйлем, мəтін бөлігі, суреттеме, мінездеме, </w:t>
      </w:r>
      <w:r w:rsidRPr="00D576CB">
        <w:rPr>
          <w:rFonts w:ascii="Times New Roman" w:hAnsi="Times New Roman"/>
          <w:color w:val="231F20"/>
          <w:spacing w:val="-3"/>
          <w:sz w:val="30"/>
          <w:szCs w:val="30"/>
          <w:lang w:val="kk-KZ"/>
        </w:rPr>
        <w:t xml:space="preserve">буын </w:t>
      </w:r>
      <w:r w:rsidRPr="00D576CB">
        <w:rPr>
          <w:rFonts w:ascii="Times New Roman" w:hAnsi="Times New Roman"/>
          <w:color w:val="231F20"/>
          <w:sz w:val="30"/>
          <w:szCs w:val="30"/>
          <w:lang w:val="kk-KZ"/>
        </w:rPr>
        <w:t xml:space="preserve">немесе оқулық та- </w:t>
      </w:r>
      <w:r w:rsidRPr="00D576CB">
        <w:rPr>
          <w:rFonts w:ascii="Times New Roman" w:hAnsi="Times New Roman"/>
          <w:color w:val="231F20"/>
          <w:spacing w:val="-3"/>
          <w:sz w:val="30"/>
          <w:szCs w:val="30"/>
          <w:lang w:val="kk-KZ"/>
        </w:rPr>
        <w:t xml:space="preserve">рауы, </w:t>
      </w:r>
      <w:r w:rsidRPr="00D576CB">
        <w:rPr>
          <w:rFonts w:ascii="Times New Roman" w:hAnsi="Times New Roman"/>
          <w:color w:val="231F20"/>
          <w:sz w:val="30"/>
          <w:szCs w:val="30"/>
          <w:lang w:val="kk-KZ"/>
        </w:rPr>
        <w:t xml:space="preserve">статья, тарихи құжаттар жəне </w:t>
      </w:r>
      <w:r w:rsidRPr="00D576CB">
        <w:rPr>
          <w:rFonts w:ascii="Times New Roman" w:hAnsi="Times New Roman"/>
          <w:color w:val="231F20"/>
          <w:spacing w:val="-4"/>
          <w:sz w:val="30"/>
          <w:szCs w:val="30"/>
          <w:lang w:val="kk-KZ"/>
        </w:rPr>
        <w:t xml:space="preserve">т.с.с </w:t>
      </w:r>
      <w:r w:rsidRPr="00D576CB">
        <w:rPr>
          <w:rFonts w:ascii="Times New Roman" w:hAnsi="Times New Roman"/>
          <w:color w:val="231F20"/>
          <w:sz w:val="30"/>
          <w:szCs w:val="30"/>
          <w:lang w:val="kk-KZ"/>
        </w:rPr>
        <w:t>болуы мүмкін);</w:t>
      </w:r>
    </w:p>
    <w:p w:rsidR="00A22120" w:rsidRPr="00D576CB" w:rsidRDefault="00A22120" w:rsidP="00DA3547">
      <w:pPr>
        <w:pStyle w:val="a4"/>
        <w:widowControl w:val="0"/>
        <w:numPr>
          <w:ilvl w:val="0"/>
          <w:numId w:val="25"/>
        </w:numPr>
        <w:tabs>
          <w:tab w:val="left" w:pos="648"/>
        </w:tabs>
        <w:autoSpaceDE w:val="0"/>
        <w:autoSpaceDN w:val="0"/>
        <w:spacing w:before="3" w:after="0" w:line="240" w:lineRule="auto"/>
        <w:ind w:left="647" w:hanging="141"/>
        <w:jc w:val="both"/>
        <w:rPr>
          <w:rFonts w:ascii="Times New Roman" w:hAnsi="Times New Roman"/>
          <w:sz w:val="30"/>
          <w:szCs w:val="30"/>
          <w:lang w:val="kk-KZ"/>
        </w:rPr>
      </w:pPr>
      <w:r w:rsidRPr="00D576CB">
        <w:rPr>
          <w:rFonts w:ascii="Times New Roman" w:hAnsi="Times New Roman"/>
          <w:color w:val="231F20"/>
          <w:sz w:val="30"/>
          <w:szCs w:val="30"/>
          <w:lang w:val="kk-KZ"/>
        </w:rPr>
        <w:t>қасыңдағы оқушымен білім алмастыру рөлдік ойын</w:t>
      </w:r>
      <w:r w:rsidRPr="00D576CB">
        <w:rPr>
          <w:rFonts w:ascii="Times New Roman" w:hAnsi="Times New Roman"/>
          <w:color w:val="231F20"/>
          <w:spacing w:val="14"/>
          <w:sz w:val="30"/>
          <w:szCs w:val="30"/>
          <w:lang w:val="kk-KZ"/>
        </w:rPr>
        <w:t xml:space="preserve"> </w:t>
      </w:r>
      <w:r w:rsidRPr="00D576CB">
        <w:rPr>
          <w:rFonts w:ascii="Times New Roman" w:hAnsi="Times New Roman"/>
          <w:color w:val="231F20"/>
          <w:sz w:val="30"/>
          <w:szCs w:val="30"/>
          <w:lang w:val="kk-KZ"/>
        </w:rPr>
        <w:t>«мұғалім</w:t>
      </w:r>
    </w:p>
    <w:p w:rsidR="00A22120" w:rsidRPr="00D576CB" w:rsidRDefault="00A22120" w:rsidP="00000A7B">
      <w:pPr>
        <w:pStyle w:val="a4"/>
        <w:widowControl w:val="0"/>
        <w:numPr>
          <w:ilvl w:val="0"/>
          <w:numId w:val="6"/>
        </w:numPr>
        <w:tabs>
          <w:tab w:val="left" w:pos="344"/>
        </w:tabs>
        <w:autoSpaceDE w:val="0"/>
        <w:autoSpaceDN w:val="0"/>
        <w:spacing w:before="11" w:after="0" w:line="249" w:lineRule="auto"/>
        <w:ind w:right="127" w:firstLine="0"/>
        <w:jc w:val="both"/>
        <w:rPr>
          <w:rFonts w:ascii="Times New Roman" w:hAnsi="Times New Roman"/>
          <w:sz w:val="30"/>
          <w:szCs w:val="30"/>
        </w:rPr>
      </w:pPr>
      <w:r w:rsidRPr="00D576CB">
        <w:rPr>
          <w:rFonts w:ascii="Times New Roman" w:hAnsi="Times New Roman"/>
          <w:color w:val="231F20"/>
          <w:sz w:val="30"/>
          <w:szCs w:val="30"/>
          <w:lang w:val="kk-KZ"/>
        </w:rPr>
        <w:t xml:space="preserve">оқушы» ережесі бойынша. Рөлдерді ауыстыру міндетті түрде </w:t>
      </w:r>
      <w:r w:rsidRPr="00D576CB">
        <w:rPr>
          <w:rFonts w:ascii="Times New Roman" w:hAnsi="Times New Roman"/>
          <w:color w:val="231F20"/>
          <w:spacing w:val="-4"/>
          <w:sz w:val="30"/>
          <w:szCs w:val="30"/>
          <w:lang w:val="kk-KZ"/>
        </w:rPr>
        <w:t xml:space="preserve">қажет. </w:t>
      </w:r>
      <w:r w:rsidRPr="00D576CB">
        <w:rPr>
          <w:rFonts w:ascii="Times New Roman" w:hAnsi="Times New Roman"/>
          <w:color w:val="231F20"/>
          <w:sz w:val="30"/>
          <w:szCs w:val="30"/>
          <w:lang w:val="kk-KZ"/>
        </w:rPr>
        <w:t xml:space="preserve">Мұғалім жаңа сабақ тақырыбының өз нұсқасын, өзінің жоспарын ұсынады, қойылған сұрақтарға </w:t>
      </w:r>
      <w:r w:rsidRPr="00D576CB">
        <w:rPr>
          <w:rFonts w:ascii="Times New Roman" w:hAnsi="Times New Roman"/>
          <w:color w:val="231F20"/>
          <w:spacing w:val="-4"/>
          <w:sz w:val="30"/>
          <w:szCs w:val="30"/>
          <w:lang w:val="kk-KZ"/>
        </w:rPr>
        <w:t xml:space="preserve">жауап </w:t>
      </w:r>
      <w:r w:rsidRPr="00D576CB">
        <w:rPr>
          <w:rFonts w:ascii="Times New Roman" w:hAnsi="Times New Roman"/>
          <w:color w:val="231F20"/>
          <w:sz w:val="30"/>
          <w:szCs w:val="30"/>
          <w:lang w:val="kk-KZ"/>
        </w:rPr>
        <w:t xml:space="preserve">береді, бақылау сұрақтарын немесе тапсырмалар жəне </w:t>
      </w:r>
      <w:r w:rsidRPr="00D576CB">
        <w:rPr>
          <w:rFonts w:ascii="Times New Roman" w:hAnsi="Times New Roman"/>
          <w:color w:val="231F20"/>
          <w:spacing w:val="-4"/>
          <w:sz w:val="30"/>
          <w:szCs w:val="30"/>
          <w:lang w:val="kk-KZ"/>
        </w:rPr>
        <w:t xml:space="preserve">т.с.с </w:t>
      </w:r>
      <w:r w:rsidRPr="00D576CB">
        <w:rPr>
          <w:rFonts w:ascii="Times New Roman" w:hAnsi="Times New Roman"/>
          <w:color w:val="231F20"/>
          <w:sz w:val="30"/>
          <w:szCs w:val="30"/>
          <w:lang w:val="kk-KZ"/>
        </w:rPr>
        <w:t xml:space="preserve">ұсынады. </w:t>
      </w:r>
      <w:r w:rsidRPr="00D576CB">
        <w:rPr>
          <w:rFonts w:ascii="Times New Roman" w:hAnsi="Times New Roman"/>
          <w:color w:val="231F20"/>
          <w:sz w:val="30"/>
          <w:szCs w:val="30"/>
        </w:rPr>
        <w:t>Бұл саты білім алмастырумен</w:t>
      </w:r>
      <w:r w:rsidRPr="00D576CB">
        <w:rPr>
          <w:rFonts w:ascii="Times New Roman" w:hAnsi="Times New Roman"/>
          <w:color w:val="231F20"/>
          <w:spacing w:val="-2"/>
          <w:sz w:val="30"/>
          <w:szCs w:val="30"/>
        </w:rPr>
        <w:t xml:space="preserve"> </w:t>
      </w:r>
      <w:r w:rsidRPr="00D576CB">
        <w:rPr>
          <w:rFonts w:ascii="Times New Roman" w:hAnsi="Times New Roman"/>
          <w:color w:val="231F20"/>
          <w:sz w:val="30"/>
          <w:szCs w:val="30"/>
        </w:rPr>
        <w:t>аяқталады;</w:t>
      </w:r>
    </w:p>
    <w:p w:rsidR="00A22120" w:rsidRPr="00D576CB" w:rsidRDefault="00A22120" w:rsidP="00000A7B">
      <w:pPr>
        <w:pStyle w:val="a4"/>
        <w:widowControl w:val="0"/>
        <w:numPr>
          <w:ilvl w:val="0"/>
          <w:numId w:val="6"/>
        </w:numPr>
        <w:tabs>
          <w:tab w:val="left" w:pos="660"/>
        </w:tabs>
        <w:autoSpaceDE w:val="0"/>
        <w:autoSpaceDN w:val="0"/>
        <w:spacing w:before="5" w:after="0" w:line="249" w:lineRule="auto"/>
        <w:ind w:right="128"/>
        <w:jc w:val="both"/>
        <w:rPr>
          <w:rFonts w:ascii="Times New Roman" w:hAnsi="Times New Roman"/>
          <w:sz w:val="30"/>
          <w:szCs w:val="30"/>
        </w:rPr>
      </w:pPr>
      <w:r w:rsidRPr="00D576CB">
        <w:rPr>
          <w:rFonts w:ascii="Times New Roman" w:hAnsi="Times New Roman"/>
          <w:color w:val="231F20"/>
          <w:sz w:val="30"/>
          <w:szCs w:val="30"/>
        </w:rPr>
        <w:t>жаңа ғана қабылданған ақпаратты өңдеу жəне өзара оқытуға жаңа жолдас іздеу жəне</w:t>
      </w:r>
      <w:r w:rsidRPr="00D576CB">
        <w:rPr>
          <w:rFonts w:ascii="Times New Roman" w:hAnsi="Times New Roman"/>
          <w:color w:val="231F20"/>
          <w:spacing w:val="-4"/>
          <w:sz w:val="30"/>
          <w:szCs w:val="30"/>
        </w:rPr>
        <w:t xml:space="preserve"> т.с.с.</w:t>
      </w:r>
    </w:p>
    <w:p w:rsidR="00A22120" w:rsidRPr="00D576CB" w:rsidRDefault="00A22120" w:rsidP="00A22120">
      <w:pPr>
        <w:pStyle w:val="a9"/>
        <w:spacing w:before="2" w:line="249" w:lineRule="auto"/>
        <w:ind w:right="128"/>
        <w:jc w:val="both"/>
        <w:rPr>
          <w:sz w:val="30"/>
          <w:szCs w:val="30"/>
        </w:rPr>
      </w:pPr>
      <w:r w:rsidRPr="00D576CB">
        <w:rPr>
          <w:color w:val="231F20"/>
          <w:sz w:val="30"/>
          <w:szCs w:val="30"/>
        </w:rPr>
        <w:t>Орындаған тапсырмалар есебі не жекеше карточкалар немесе ұйымдастырылған диалогқа қатысқандардың ата-тектері жəне барлық оқу элементтері көрсетілген топтық құжаттар жүргізіледі.</w:t>
      </w:r>
    </w:p>
    <w:p w:rsidR="00AC1ABE" w:rsidRDefault="00A22120" w:rsidP="00462636">
      <w:pPr>
        <w:pStyle w:val="a9"/>
        <w:spacing w:before="2" w:line="249" w:lineRule="auto"/>
        <w:ind w:right="128"/>
        <w:jc w:val="both"/>
        <w:rPr>
          <w:color w:val="231F20"/>
          <w:sz w:val="30"/>
          <w:szCs w:val="30"/>
        </w:rPr>
      </w:pPr>
      <w:r w:rsidRPr="00D576CB">
        <w:rPr>
          <w:color w:val="231F20"/>
          <w:sz w:val="30"/>
          <w:szCs w:val="30"/>
        </w:rPr>
        <w:t xml:space="preserve">Ұжымдық өзара оқыту технологиясы жағдайында əрбір оқушы өзін еркін ұстайды, жекеше түрде жұмыс істейді. Онда тек қана өзінің жетістіктеріне ғана </w:t>
      </w:r>
      <w:r w:rsidRPr="00D576CB">
        <w:rPr>
          <w:color w:val="231F20"/>
          <w:spacing w:val="-4"/>
          <w:sz w:val="30"/>
          <w:szCs w:val="30"/>
        </w:rPr>
        <w:t xml:space="preserve">жауап </w:t>
      </w:r>
      <w:r w:rsidRPr="00D576CB">
        <w:rPr>
          <w:color w:val="231F20"/>
          <w:sz w:val="30"/>
          <w:szCs w:val="30"/>
        </w:rPr>
        <w:t xml:space="preserve">бермей, сонымен қатар ұжымдық еңбек қорытындысына да жауапкершілігі жоғарылайды, тұлғалық өзін-өзі </w:t>
      </w:r>
      <w:r w:rsidRPr="00D576CB">
        <w:rPr>
          <w:color w:val="231F20"/>
          <w:spacing w:val="-5"/>
          <w:sz w:val="30"/>
          <w:szCs w:val="30"/>
        </w:rPr>
        <w:t xml:space="preserve">бағалау, </w:t>
      </w:r>
      <w:r w:rsidRPr="00D576CB">
        <w:rPr>
          <w:color w:val="231F20"/>
          <w:sz w:val="30"/>
          <w:szCs w:val="30"/>
        </w:rPr>
        <w:t xml:space="preserve">өзіндік мүмкіншіліктері мен қабілеттері </w:t>
      </w:r>
      <w:r w:rsidRPr="00D576CB">
        <w:rPr>
          <w:color w:val="231F20"/>
          <w:spacing w:val="-3"/>
          <w:sz w:val="30"/>
          <w:szCs w:val="30"/>
        </w:rPr>
        <w:t xml:space="preserve">мəртебесі </w:t>
      </w:r>
      <w:r w:rsidRPr="00D576CB">
        <w:rPr>
          <w:color w:val="231F20"/>
          <w:sz w:val="30"/>
          <w:szCs w:val="30"/>
        </w:rPr>
        <w:t xml:space="preserve">мен жұтаңдығын бағалау қалыптасады. Мұғалімде  біреулердің алға жылжуын азайту мен кейбіреулерді алға </w:t>
      </w:r>
      <w:r w:rsidRPr="00D576CB">
        <w:rPr>
          <w:color w:val="231F20"/>
          <w:spacing w:val="-3"/>
          <w:sz w:val="30"/>
          <w:szCs w:val="30"/>
        </w:rPr>
        <w:t xml:space="preserve">итермелеуді </w:t>
      </w:r>
      <w:r w:rsidRPr="00D576CB">
        <w:rPr>
          <w:color w:val="231F20"/>
          <w:sz w:val="30"/>
          <w:szCs w:val="30"/>
        </w:rPr>
        <w:t xml:space="preserve">іске асыру қажеттілігі жоғалады, бұл ұжым микроауданына дұрыс əсер етеді. Бір ақпаратты бірнеше ауыстырмалы жұптарымен </w:t>
      </w:r>
      <w:r w:rsidRPr="00D576CB">
        <w:rPr>
          <w:color w:val="231F20"/>
          <w:spacing w:val="-4"/>
          <w:sz w:val="30"/>
          <w:szCs w:val="30"/>
        </w:rPr>
        <w:t xml:space="preserve">талқылау, </w:t>
      </w:r>
      <w:r w:rsidRPr="00D576CB">
        <w:rPr>
          <w:color w:val="231F20"/>
          <w:sz w:val="30"/>
          <w:szCs w:val="30"/>
        </w:rPr>
        <w:t>ассоциативті байланыстар санын көбейтеді, олай болса, неғұрлым тереңірек меңгеруге</w:t>
      </w:r>
      <w:r w:rsidRPr="00D576CB">
        <w:rPr>
          <w:color w:val="231F20"/>
          <w:spacing w:val="-2"/>
          <w:sz w:val="30"/>
          <w:szCs w:val="30"/>
        </w:rPr>
        <w:t xml:space="preserve"> </w:t>
      </w:r>
      <w:r w:rsidRPr="00D576CB">
        <w:rPr>
          <w:color w:val="231F20"/>
          <w:sz w:val="30"/>
          <w:szCs w:val="30"/>
        </w:rPr>
        <w:t>əкеледі.</w:t>
      </w:r>
      <w:r w:rsidR="00462636">
        <w:rPr>
          <w:color w:val="231F20"/>
          <w:sz w:val="30"/>
          <w:szCs w:val="30"/>
        </w:rPr>
        <w:t xml:space="preserve"> </w:t>
      </w:r>
      <w:r w:rsidRPr="00D576CB">
        <w:rPr>
          <w:color w:val="231F20"/>
          <w:sz w:val="30"/>
          <w:szCs w:val="30"/>
        </w:rPr>
        <w:t xml:space="preserve">Ұжымдық түрлердің мінездемесіне тоқталмас бұрын, топтық түрдің негізгі белгілерін қарастыру керек, себебі көптеген авторлар М. Д. Виноградова, В. В. Давыдов, Г. Г. Кравцов, Х. И. Лиймеж бригадалық (топтық) жəне ұжымдық-бөліну жұмыстарын ұжымдық деп қате </w:t>
      </w:r>
      <w:r w:rsidR="00462636">
        <w:rPr>
          <w:color w:val="231F20"/>
          <w:sz w:val="30"/>
          <w:szCs w:val="30"/>
        </w:rPr>
        <w:t>таниды.</w:t>
      </w:r>
    </w:p>
    <w:p w:rsidR="00B518C6" w:rsidRDefault="00B518C6" w:rsidP="00AC1ABE">
      <w:pPr>
        <w:spacing w:after="0" w:line="240" w:lineRule="auto"/>
        <w:jc w:val="center"/>
        <w:rPr>
          <w:rFonts w:ascii="Times New Roman" w:hAnsi="Times New Roman"/>
          <w:b/>
          <w:sz w:val="30"/>
          <w:szCs w:val="30"/>
          <w:lang w:val="kk-KZ"/>
        </w:rPr>
      </w:pPr>
    </w:p>
    <w:p w:rsidR="00AC1ABE" w:rsidRPr="00D576CB" w:rsidRDefault="00AC1ABE" w:rsidP="00AC1ABE">
      <w:pPr>
        <w:spacing w:after="0" w:line="240" w:lineRule="auto"/>
        <w:jc w:val="center"/>
        <w:rPr>
          <w:rFonts w:ascii="Times New Roman" w:hAnsi="Times New Roman"/>
          <w:b/>
          <w:sz w:val="30"/>
          <w:szCs w:val="30"/>
          <w:lang w:val="kk-KZ"/>
        </w:rPr>
      </w:pPr>
      <w:r w:rsidRPr="00D576CB">
        <w:rPr>
          <w:rFonts w:ascii="Times New Roman" w:hAnsi="Times New Roman"/>
          <w:b/>
          <w:sz w:val="30"/>
          <w:szCs w:val="30"/>
          <w:lang w:val="kk-KZ"/>
        </w:rPr>
        <w:lastRenderedPageBreak/>
        <w:t xml:space="preserve">Лекция № </w:t>
      </w:r>
      <w:r>
        <w:rPr>
          <w:rFonts w:ascii="Times New Roman" w:hAnsi="Times New Roman"/>
          <w:b/>
          <w:sz w:val="30"/>
          <w:szCs w:val="30"/>
          <w:lang w:val="kk-KZ"/>
        </w:rPr>
        <w:t>38</w:t>
      </w:r>
    </w:p>
    <w:p w:rsidR="00A22120" w:rsidRPr="00D576CB" w:rsidRDefault="00A22120" w:rsidP="00DA3547">
      <w:pPr>
        <w:pStyle w:val="Heading1"/>
        <w:numPr>
          <w:ilvl w:val="1"/>
          <w:numId w:val="10"/>
        </w:numPr>
        <w:tabs>
          <w:tab w:val="left" w:pos="1998"/>
        </w:tabs>
        <w:ind w:left="1997" w:hanging="541"/>
        <w:jc w:val="center"/>
        <w:rPr>
          <w:sz w:val="30"/>
          <w:szCs w:val="30"/>
        </w:rPr>
      </w:pPr>
      <w:r w:rsidRPr="00D576CB">
        <w:rPr>
          <w:color w:val="231F20"/>
          <w:sz w:val="30"/>
          <w:szCs w:val="30"/>
        </w:rPr>
        <w:t>Топтық оқыту</w:t>
      </w:r>
      <w:r w:rsidRPr="00D576CB">
        <w:rPr>
          <w:color w:val="231F20"/>
          <w:spacing w:val="-2"/>
          <w:sz w:val="30"/>
          <w:szCs w:val="30"/>
        </w:rPr>
        <w:t xml:space="preserve"> </w:t>
      </w:r>
      <w:r w:rsidRPr="00D576CB">
        <w:rPr>
          <w:color w:val="231F20"/>
          <w:sz w:val="30"/>
          <w:szCs w:val="30"/>
        </w:rPr>
        <w:t>технологиясы</w:t>
      </w:r>
    </w:p>
    <w:p w:rsidR="00775EFF" w:rsidRDefault="00775EFF" w:rsidP="00462636">
      <w:pPr>
        <w:pStyle w:val="a9"/>
        <w:spacing w:before="6" w:line="249" w:lineRule="auto"/>
        <w:ind w:right="38"/>
        <w:jc w:val="both"/>
        <w:rPr>
          <w:color w:val="231F20"/>
          <w:sz w:val="30"/>
          <w:szCs w:val="30"/>
        </w:rPr>
      </w:pPr>
      <w:r>
        <w:rPr>
          <w:color w:val="231F20"/>
          <w:sz w:val="30"/>
          <w:szCs w:val="30"/>
        </w:rPr>
        <w:t>Жоспар</w:t>
      </w:r>
    </w:p>
    <w:p w:rsidR="00775EFF" w:rsidRDefault="00775EFF" w:rsidP="00DA3547">
      <w:pPr>
        <w:pStyle w:val="a9"/>
        <w:numPr>
          <w:ilvl w:val="0"/>
          <w:numId w:val="74"/>
        </w:numPr>
        <w:spacing w:before="6" w:line="249" w:lineRule="auto"/>
        <w:ind w:right="38"/>
        <w:jc w:val="both"/>
        <w:rPr>
          <w:color w:val="231F20"/>
          <w:sz w:val="30"/>
          <w:szCs w:val="30"/>
        </w:rPr>
      </w:pPr>
      <w:r w:rsidRPr="00775EFF">
        <w:rPr>
          <w:color w:val="231F20"/>
          <w:sz w:val="30"/>
          <w:szCs w:val="30"/>
        </w:rPr>
        <w:t>Топтық</w:t>
      </w:r>
      <w:r w:rsidRPr="00D576CB">
        <w:rPr>
          <w:b/>
          <w:color w:val="231F20"/>
          <w:sz w:val="30"/>
          <w:szCs w:val="30"/>
        </w:rPr>
        <w:t xml:space="preserve"> </w:t>
      </w:r>
      <w:r>
        <w:rPr>
          <w:color w:val="231F20"/>
          <w:sz w:val="30"/>
          <w:szCs w:val="30"/>
        </w:rPr>
        <w:t xml:space="preserve">технологияның </w:t>
      </w:r>
      <w:r w:rsidRPr="00D576CB">
        <w:rPr>
          <w:color w:val="231F20"/>
          <w:sz w:val="30"/>
          <w:szCs w:val="30"/>
        </w:rPr>
        <w:t xml:space="preserve"> негізгі </w:t>
      </w:r>
      <w:r w:rsidRPr="00775EFF">
        <w:rPr>
          <w:color w:val="231F20"/>
          <w:sz w:val="30"/>
          <w:szCs w:val="30"/>
        </w:rPr>
        <w:t>ерекшеліктері</w:t>
      </w:r>
    </w:p>
    <w:p w:rsidR="00775EFF" w:rsidRDefault="00775EFF" w:rsidP="00DA3547">
      <w:pPr>
        <w:pStyle w:val="a9"/>
        <w:numPr>
          <w:ilvl w:val="0"/>
          <w:numId w:val="74"/>
        </w:numPr>
        <w:spacing w:before="6" w:line="249" w:lineRule="auto"/>
        <w:ind w:right="38"/>
        <w:jc w:val="both"/>
        <w:rPr>
          <w:color w:val="231F20"/>
          <w:sz w:val="30"/>
          <w:szCs w:val="30"/>
        </w:rPr>
      </w:pPr>
      <w:r w:rsidRPr="00775EFF">
        <w:rPr>
          <w:color w:val="231F20"/>
          <w:sz w:val="30"/>
          <w:szCs w:val="30"/>
        </w:rPr>
        <w:t>Топтық</w:t>
      </w:r>
      <w:r w:rsidRPr="00775EFF">
        <w:rPr>
          <w:color w:val="231F20"/>
          <w:spacing w:val="-12"/>
          <w:sz w:val="30"/>
          <w:szCs w:val="30"/>
        </w:rPr>
        <w:t xml:space="preserve"> </w:t>
      </w:r>
      <w:r w:rsidRPr="00775EFF">
        <w:rPr>
          <w:color w:val="231F20"/>
          <w:spacing w:val="-5"/>
          <w:sz w:val="30"/>
          <w:szCs w:val="30"/>
        </w:rPr>
        <w:t xml:space="preserve">оқытудың </w:t>
      </w:r>
      <w:r w:rsidRPr="00775EFF">
        <w:rPr>
          <w:color w:val="231F20"/>
          <w:sz w:val="30"/>
          <w:szCs w:val="30"/>
        </w:rPr>
        <w:t>психология-педагогикалық</w:t>
      </w:r>
      <w:r w:rsidRPr="00775EFF">
        <w:rPr>
          <w:color w:val="231F20"/>
          <w:spacing w:val="-1"/>
          <w:sz w:val="30"/>
          <w:szCs w:val="30"/>
        </w:rPr>
        <w:t xml:space="preserve"> </w:t>
      </w:r>
      <w:r w:rsidRPr="00775EFF">
        <w:rPr>
          <w:color w:val="231F20"/>
          <w:sz w:val="30"/>
          <w:szCs w:val="30"/>
        </w:rPr>
        <w:t>негіздемесі</w:t>
      </w:r>
    </w:p>
    <w:p w:rsidR="00775EFF" w:rsidRPr="00775EFF" w:rsidRDefault="00775EFF" w:rsidP="00DA3547">
      <w:pPr>
        <w:pStyle w:val="a9"/>
        <w:numPr>
          <w:ilvl w:val="0"/>
          <w:numId w:val="74"/>
        </w:numPr>
        <w:spacing w:before="6" w:line="249" w:lineRule="auto"/>
        <w:ind w:right="38"/>
        <w:jc w:val="both"/>
        <w:rPr>
          <w:color w:val="231F20"/>
          <w:sz w:val="30"/>
          <w:szCs w:val="30"/>
        </w:rPr>
      </w:pPr>
      <w:r w:rsidRPr="00D576CB">
        <w:rPr>
          <w:color w:val="231F20"/>
          <w:sz w:val="30"/>
          <w:szCs w:val="30"/>
        </w:rPr>
        <w:t>Топтық оқытудың төрт типі</w:t>
      </w:r>
    </w:p>
    <w:p w:rsidR="00775EFF" w:rsidRDefault="00775EFF" w:rsidP="00462636">
      <w:pPr>
        <w:pStyle w:val="a9"/>
        <w:spacing w:before="6" w:line="249" w:lineRule="auto"/>
        <w:ind w:right="38"/>
        <w:jc w:val="both"/>
        <w:rPr>
          <w:color w:val="231F20"/>
          <w:sz w:val="30"/>
          <w:szCs w:val="30"/>
        </w:rPr>
      </w:pPr>
    </w:p>
    <w:p w:rsidR="00462636" w:rsidRPr="00D576CB" w:rsidRDefault="00A22120" w:rsidP="00462636">
      <w:pPr>
        <w:pStyle w:val="a9"/>
        <w:spacing w:before="6" w:line="249" w:lineRule="auto"/>
        <w:ind w:right="38"/>
        <w:jc w:val="both"/>
        <w:rPr>
          <w:sz w:val="30"/>
          <w:szCs w:val="30"/>
        </w:rPr>
      </w:pPr>
      <w:r w:rsidRPr="00D576CB">
        <w:rPr>
          <w:color w:val="231F20"/>
          <w:sz w:val="30"/>
          <w:szCs w:val="30"/>
        </w:rPr>
        <w:t xml:space="preserve">В. К. Дьяченконың айтуы бойынша топтық оқыту тəсілдерінің ұйымдастыру жүйесі аралас болуы мүмкін: топтық, </w:t>
      </w:r>
      <w:r w:rsidRPr="00D576CB">
        <w:rPr>
          <w:color w:val="231F20"/>
          <w:spacing w:val="-3"/>
          <w:sz w:val="30"/>
          <w:szCs w:val="30"/>
        </w:rPr>
        <w:t xml:space="preserve">жұптық, </w:t>
      </w:r>
      <w:r w:rsidRPr="00D576CB">
        <w:rPr>
          <w:color w:val="231F20"/>
          <w:sz w:val="30"/>
          <w:szCs w:val="30"/>
        </w:rPr>
        <w:t xml:space="preserve">жекеше. Осылардың ішінде топтық </w:t>
      </w:r>
      <w:r w:rsidRPr="00D576CB">
        <w:rPr>
          <w:color w:val="231F20"/>
          <w:spacing w:val="-3"/>
          <w:sz w:val="30"/>
          <w:szCs w:val="30"/>
        </w:rPr>
        <w:t xml:space="preserve">оқытудың </w:t>
      </w:r>
      <w:r w:rsidRPr="00D576CB">
        <w:rPr>
          <w:color w:val="231F20"/>
          <w:sz w:val="30"/>
          <w:szCs w:val="30"/>
        </w:rPr>
        <w:t xml:space="preserve">маңызы басымдырақ. </w:t>
      </w:r>
      <w:r w:rsidRPr="00D576CB">
        <w:rPr>
          <w:color w:val="231F20"/>
          <w:spacing w:val="-3"/>
          <w:sz w:val="30"/>
          <w:szCs w:val="30"/>
        </w:rPr>
        <w:t xml:space="preserve">Топтық </w:t>
      </w:r>
      <w:r w:rsidRPr="00D576CB">
        <w:rPr>
          <w:color w:val="231F20"/>
          <w:sz w:val="30"/>
          <w:szCs w:val="30"/>
        </w:rPr>
        <w:t xml:space="preserve">технологиялардың сынып-сабақтық </w:t>
      </w:r>
      <w:r w:rsidRPr="00D576CB">
        <w:rPr>
          <w:color w:val="231F20"/>
          <w:spacing w:val="-3"/>
          <w:sz w:val="30"/>
          <w:szCs w:val="30"/>
        </w:rPr>
        <w:t xml:space="preserve">ұйымдастыру, дəріс- </w:t>
      </w:r>
      <w:r w:rsidRPr="00D576CB">
        <w:rPr>
          <w:color w:val="231F20"/>
          <w:sz w:val="30"/>
          <w:szCs w:val="30"/>
        </w:rPr>
        <w:t xml:space="preserve">семинарлық жүйе, дидактикалық ойындар, бригада-зертханалық əдістер тəрізді формалары бар. Бұл формалар негізгі ұжымдық шарттардың орындалуын жүзеге асырады. Оқушылар ортақ мақсатты түсініп, міндеттерді дұрыс бөліп ала білуге, өзара </w:t>
      </w:r>
      <w:r w:rsidRPr="00D576CB">
        <w:rPr>
          <w:color w:val="231F20"/>
          <w:spacing w:val="-3"/>
          <w:sz w:val="30"/>
          <w:szCs w:val="30"/>
        </w:rPr>
        <w:t xml:space="preserve">дұрыс </w:t>
      </w:r>
      <w:r w:rsidRPr="00D576CB">
        <w:rPr>
          <w:color w:val="231F20"/>
          <w:sz w:val="30"/>
          <w:szCs w:val="30"/>
        </w:rPr>
        <w:t>қарым-қатынас</w:t>
      </w:r>
      <w:r w:rsidRPr="00D576CB">
        <w:rPr>
          <w:color w:val="231F20"/>
          <w:spacing w:val="-13"/>
          <w:sz w:val="30"/>
          <w:szCs w:val="30"/>
        </w:rPr>
        <w:t xml:space="preserve"> </w:t>
      </w:r>
      <w:r w:rsidRPr="00D576CB">
        <w:rPr>
          <w:color w:val="231F20"/>
          <w:sz w:val="30"/>
          <w:szCs w:val="30"/>
        </w:rPr>
        <w:t>жəне</w:t>
      </w:r>
      <w:r w:rsidRPr="00D576CB">
        <w:rPr>
          <w:color w:val="231F20"/>
          <w:spacing w:val="-12"/>
          <w:sz w:val="30"/>
          <w:szCs w:val="30"/>
        </w:rPr>
        <w:t xml:space="preserve"> </w:t>
      </w:r>
      <w:r w:rsidRPr="00D576CB">
        <w:rPr>
          <w:color w:val="231F20"/>
          <w:sz w:val="30"/>
          <w:szCs w:val="30"/>
        </w:rPr>
        <w:t>бақылау</w:t>
      </w:r>
      <w:r w:rsidRPr="00D576CB">
        <w:rPr>
          <w:color w:val="231F20"/>
          <w:spacing w:val="-13"/>
          <w:sz w:val="30"/>
          <w:szCs w:val="30"/>
        </w:rPr>
        <w:t xml:space="preserve"> </w:t>
      </w:r>
      <w:r w:rsidRPr="00D576CB">
        <w:rPr>
          <w:color w:val="231F20"/>
          <w:spacing w:val="-4"/>
          <w:sz w:val="30"/>
          <w:szCs w:val="30"/>
        </w:rPr>
        <w:t>жасауды</w:t>
      </w:r>
      <w:r w:rsidRPr="00D576CB">
        <w:rPr>
          <w:color w:val="231F20"/>
          <w:spacing w:val="-12"/>
          <w:sz w:val="30"/>
          <w:szCs w:val="30"/>
        </w:rPr>
        <w:t xml:space="preserve"> </w:t>
      </w:r>
      <w:r w:rsidRPr="00D576CB">
        <w:rPr>
          <w:color w:val="231F20"/>
          <w:sz w:val="30"/>
          <w:szCs w:val="30"/>
        </w:rPr>
        <w:t>үйренеді.</w:t>
      </w:r>
      <w:r w:rsidRPr="00D576CB">
        <w:rPr>
          <w:color w:val="231F20"/>
          <w:spacing w:val="-13"/>
          <w:sz w:val="30"/>
          <w:szCs w:val="30"/>
        </w:rPr>
        <w:t xml:space="preserve"> </w:t>
      </w:r>
      <w:r w:rsidR="00462636" w:rsidRPr="00B518C6">
        <w:rPr>
          <w:color w:val="231F20"/>
          <w:sz w:val="30"/>
          <w:szCs w:val="30"/>
        </w:rPr>
        <w:t xml:space="preserve">Топтық </w:t>
      </w:r>
      <w:r w:rsidR="00462636" w:rsidRPr="00D576CB">
        <w:rPr>
          <w:color w:val="231F20"/>
          <w:sz w:val="30"/>
          <w:szCs w:val="30"/>
        </w:rPr>
        <w:t xml:space="preserve">түрінің негізгі </w:t>
      </w:r>
      <w:r w:rsidR="00462636" w:rsidRPr="00B518C6">
        <w:rPr>
          <w:color w:val="231F20"/>
          <w:sz w:val="30"/>
          <w:szCs w:val="30"/>
        </w:rPr>
        <w:t xml:space="preserve">ерекшеліктерін </w:t>
      </w:r>
      <w:r w:rsidR="00462636" w:rsidRPr="00D576CB">
        <w:rPr>
          <w:color w:val="231F20"/>
          <w:sz w:val="30"/>
          <w:szCs w:val="30"/>
        </w:rPr>
        <w:t>былай бөлуге болады:</w:t>
      </w:r>
    </w:p>
    <w:p w:rsidR="00462636" w:rsidRPr="00D576CB" w:rsidRDefault="00462636" w:rsidP="00DA3547">
      <w:pPr>
        <w:pStyle w:val="a4"/>
        <w:widowControl w:val="0"/>
        <w:numPr>
          <w:ilvl w:val="0"/>
          <w:numId w:val="27"/>
        </w:numPr>
        <w:tabs>
          <w:tab w:val="left" w:pos="728"/>
        </w:tabs>
        <w:autoSpaceDE w:val="0"/>
        <w:autoSpaceDN w:val="0"/>
        <w:spacing w:before="5" w:after="0" w:line="240" w:lineRule="auto"/>
        <w:ind w:hanging="221"/>
        <w:jc w:val="both"/>
        <w:rPr>
          <w:rFonts w:ascii="Times New Roman" w:hAnsi="Times New Roman"/>
          <w:sz w:val="30"/>
          <w:szCs w:val="30"/>
        </w:rPr>
      </w:pPr>
      <w:r w:rsidRPr="00D576CB">
        <w:rPr>
          <w:rFonts w:ascii="Times New Roman" w:hAnsi="Times New Roman"/>
          <w:color w:val="231F20"/>
          <w:sz w:val="30"/>
          <w:szCs w:val="30"/>
        </w:rPr>
        <w:t>Қарым-қатынастың топтық</w:t>
      </w:r>
      <w:r w:rsidRPr="00D576CB">
        <w:rPr>
          <w:rFonts w:ascii="Times New Roman" w:hAnsi="Times New Roman"/>
          <w:color w:val="231F20"/>
          <w:spacing w:val="-2"/>
          <w:sz w:val="30"/>
          <w:szCs w:val="30"/>
        </w:rPr>
        <w:t xml:space="preserve"> </w:t>
      </w:r>
      <w:r w:rsidRPr="00D576CB">
        <w:rPr>
          <w:rFonts w:ascii="Times New Roman" w:hAnsi="Times New Roman"/>
          <w:color w:val="231F20"/>
          <w:sz w:val="30"/>
          <w:szCs w:val="30"/>
        </w:rPr>
        <w:t>құрылымы;</w:t>
      </w:r>
    </w:p>
    <w:p w:rsidR="00462636" w:rsidRPr="00D576CB" w:rsidRDefault="00462636" w:rsidP="00DA3547">
      <w:pPr>
        <w:pStyle w:val="a4"/>
        <w:widowControl w:val="0"/>
        <w:numPr>
          <w:ilvl w:val="0"/>
          <w:numId w:val="27"/>
        </w:numPr>
        <w:tabs>
          <w:tab w:val="left" w:pos="764"/>
        </w:tabs>
        <w:autoSpaceDE w:val="0"/>
        <w:autoSpaceDN w:val="0"/>
        <w:spacing w:before="11" w:after="0" w:line="249" w:lineRule="auto"/>
        <w:ind w:left="110" w:right="38" w:firstLine="396"/>
        <w:jc w:val="both"/>
        <w:rPr>
          <w:rFonts w:ascii="Times New Roman" w:hAnsi="Times New Roman"/>
          <w:sz w:val="30"/>
          <w:szCs w:val="30"/>
        </w:rPr>
      </w:pPr>
      <w:r w:rsidRPr="00D576CB">
        <w:rPr>
          <w:rFonts w:ascii="Times New Roman" w:hAnsi="Times New Roman"/>
          <w:color w:val="231F20"/>
          <w:sz w:val="30"/>
          <w:szCs w:val="30"/>
        </w:rPr>
        <w:t xml:space="preserve">Негізгі талап: бір адамды таңдау мүмкіндігі үшін жалпыға бірдей тыныштық, яғни қарым-қатынастың əрбір сəтінде тек </w:t>
      </w:r>
      <w:r w:rsidRPr="00D576CB">
        <w:rPr>
          <w:rFonts w:ascii="Times New Roman" w:hAnsi="Times New Roman"/>
          <w:color w:val="231F20"/>
          <w:spacing w:val="-4"/>
          <w:sz w:val="30"/>
          <w:szCs w:val="30"/>
        </w:rPr>
        <w:t xml:space="preserve">қана </w:t>
      </w:r>
      <w:r w:rsidRPr="00D576CB">
        <w:rPr>
          <w:rFonts w:ascii="Times New Roman" w:hAnsi="Times New Roman"/>
          <w:color w:val="231F20"/>
          <w:sz w:val="30"/>
          <w:szCs w:val="30"/>
        </w:rPr>
        <w:t>бір адам сөйлей</w:t>
      </w:r>
      <w:r w:rsidRPr="00D576CB">
        <w:rPr>
          <w:rFonts w:ascii="Times New Roman" w:hAnsi="Times New Roman"/>
          <w:color w:val="231F20"/>
          <w:spacing w:val="-3"/>
          <w:sz w:val="30"/>
          <w:szCs w:val="30"/>
        </w:rPr>
        <w:t xml:space="preserve"> </w:t>
      </w:r>
      <w:r w:rsidRPr="00D576CB">
        <w:rPr>
          <w:rFonts w:ascii="Times New Roman" w:hAnsi="Times New Roman"/>
          <w:color w:val="231F20"/>
          <w:sz w:val="30"/>
          <w:szCs w:val="30"/>
        </w:rPr>
        <w:t>алады;</w:t>
      </w:r>
    </w:p>
    <w:p w:rsidR="00462636" w:rsidRPr="00D576CB" w:rsidRDefault="00462636" w:rsidP="00DA3547">
      <w:pPr>
        <w:pStyle w:val="a4"/>
        <w:widowControl w:val="0"/>
        <w:numPr>
          <w:ilvl w:val="0"/>
          <w:numId w:val="27"/>
        </w:numPr>
        <w:tabs>
          <w:tab w:val="left" w:pos="753"/>
        </w:tabs>
        <w:autoSpaceDE w:val="0"/>
        <w:autoSpaceDN w:val="0"/>
        <w:spacing w:before="3" w:after="0" w:line="249" w:lineRule="auto"/>
        <w:ind w:left="110" w:right="38" w:firstLine="396"/>
        <w:jc w:val="both"/>
        <w:rPr>
          <w:rFonts w:ascii="Times New Roman" w:hAnsi="Times New Roman"/>
          <w:sz w:val="30"/>
          <w:szCs w:val="30"/>
        </w:rPr>
      </w:pPr>
      <w:r w:rsidRPr="00D576CB">
        <w:rPr>
          <w:rFonts w:ascii="Times New Roman" w:hAnsi="Times New Roman"/>
          <w:color w:val="231F20"/>
          <w:sz w:val="30"/>
          <w:szCs w:val="30"/>
        </w:rPr>
        <w:t>Негізгі жақсы жағы: топ мүшелерінің білуі жəне істеуі тиіс нəрсенің барлығы бір уақытта барлығына түсіндіріліп</w:t>
      </w:r>
      <w:r w:rsidRPr="00D576CB">
        <w:rPr>
          <w:rFonts w:ascii="Times New Roman" w:hAnsi="Times New Roman"/>
          <w:color w:val="231F20"/>
          <w:spacing w:val="-11"/>
          <w:sz w:val="30"/>
          <w:szCs w:val="30"/>
        </w:rPr>
        <w:t xml:space="preserve"> </w:t>
      </w:r>
      <w:r w:rsidRPr="00D576CB">
        <w:rPr>
          <w:rFonts w:ascii="Times New Roman" w:hAnsi="Times New Roman"/>
          <w:color w:val="231F20"/>
          <w:sz w:val="30"/>
          <w:szCs w:val="30"/>
        </w:rPr>
        <w:t>көрсетіледі;</w:t>
      </w:r>
    </w:p>
    <w:p w:rsidR="00462636" w:rsidRPr="00D576CB" w:rsidRDefault="00462636" w:rsidP="00DA3547">
      <w:pPr>
        <w:pStyle w:val="a4"/>
        <w:widowControl w:val="0"/>
        <w:numPr>
          <w:ilvl w:val="0"/>
          <w:numId w:val="27"/>
        </w:numPr>
        <w:tabs>
          <w:tab w:val="left" w:pos="763"/>
        </w:tabs>
        <w:autoSpaceDE w:val="0"/>
        <w:autoSpaceDN w:val="0"/>
        <w:spacing w:before="2" w:after="0" w:line="249" w:lineRule="auto"/>
        <w:ind w:left="110" w:right="38" w:firstLine="396"/>
        <w:jc w:val="both"/>
        <w:rPr>
          <w:rFonts w:ascii="Times New Roman" w:hAnsi="Times New Roman"/>
          <w:sz w:val="30"/>
          <w:szCs w:val="30"/>
        </w:rPr>
      </w:pPr>
      <w:r w:rsidRPr="00D576CB">
        <w:rPr>
          <w:rFonts w:ascii="Times New Roman" w:hAnsi="Times New Roman"/>
          <w:color w:val="231F20"/>
          <w:sz w:val="30"/>
          <w:szCs w:val="30"/>
        </w:rPr>
        <w:t xml:space="preserve">Əдебиетте кəсіби </w:t>
      </w:r>
      <w:r w:rsidRPr="00D576CB">
        <w:rPr>
          <w:rFonts w:ascii="Times New Roman" w:hAnsi="Times New Roman"/>
          <w:color w:val="231F20"/>
          <w:spacing w:val="-5"/>
          <w:sz w:val="30"/>
          <w:szCs w:val="30"/>
        </w:rPr>
        <w:t xml:space="preserve">педагог, </w:t>
      </w:r>
      <w:r w:rsidRPr="00D576CB">
        <w:rPr>
          <w:rFonts w:ascii="Times New Roman" w:hAnsi="Times New Roman"/>
          <w:color w:val="231F20"/>
          <w:sz w:val="30"/>
          <w:szCs w:val="30"/>
        </w:rPr>
        <w:t xml:space="preserve">яғни </w:t>
      </w:r>
      <w:r w:rsidRPr="00D576CB">
        <w:rPr>
          <w:rFonts w:ascii="Times New Roman" w:hAnsi="Times New Roman"/>
          <w:color w:val="231F20"/>
          <w:spacing w:val="-4"/>
          <w:sz w:val="30"/>
          <w:szCs w:val="30"/>
        </w:rPr>
        <w:t xml:space="preserve">арнаулы </w:t>
      </w:r>
      <w:r w:rsidRPr="00D576CB">
        <w:rPr>
          <w:rFonts w:ascii="Times New Roman" w:hAnsi="Times New Roman"/>
          <w:color w:val="231F20"/>
          <w:sz w:val="30"/>
          <w:szCs w:val="30"/>
        </w:rPr>
        <w:t>білімі бар мұғалім оқытады;</w:t>
      </w:r>
    </w:p>
    <w:p w:rsidR="00462636" w:rsidRPr="00D576CB" w:rsidRDefault="00462636" w:rsidP="00DA3547">
      <w:pPr>
        <w:pStyle w:val="a4"/>
        <w:widowControl w:val="0"/>
        <w:numPr>
          <w:ilvl w:val="0"/>
          <w:numId w:val="27"/>
        </w:numPr>
        <w:tabs>
          <w:tab w:val="left" w:pos="732"/>
        </w:tabs>
        <w:autoSpaceDE w:val="0"/>
        <w:autoSpaceDN w:val="0"/>
        <w:spacing w:before="2" w:after="0" w:line="249" w:lineRule="auto"/>
        <w:ind w:left="110" w:right="38" w:firstLine="396"/>
        <w:jc w:val="both"/>
        <w:rPr>
          <w:rFonts w:ascii="Times New Roman" w:hAnsi="Times New Roman"/>
          <w:sz w:val="30"/>
          <w:szCs w:val="30"/>
        </w:rPr>
      </w:pPr>
      <w:r w:rsidRPr="00D576CB">
        <w:rPr>
          <w:rFonts w:ascii="Times New Roman" w:hAnsi="Times New Roman"/>
          <w:color w:val="231F20"/>
          <w:sz w:val="30"/>
          <w:szCs w:val="30"/>
        </w:rPr>
        <w:t>Əрбір оқушы мұғалімнің айтқанын үндемей қабылдауға тиіс, сондықтан оқуға деген селқостығы</w:t>
      </w:r>
      <w:r w:rsidRPr="00D576CB">
        <w:rPr>
          <w:rFonts w:ascii="Times New Roman" w:hAnsi="Times New Roman"/>
          <w:color w:val="231F20"/>
          <w:spacing w:val="-3"/>
          <w:sz w:val="30"/>
          <w:szCs w:val="30"/>
        </w:rPr>
        <w:t xml:space="preserve"> </w:t>
      </w:r>
      <w:r w:rsidRPr="00D576CB">
        <w:rPr>
          <w:rFonts w:ascii="Times New Roman" w:hAnsi="Times New Roman"/>
          <w:color w:val="231F20"/>
          <w:sz w:val="30"/>
          <w:szCs w:val="30"/>
        </w:rPr>
        <w:t>болады;</w:t>
      </w:r>
    </w:p>
    <w:p w:rsidR="00462636" w:rsidRPr="00D576CB" w:rsidRDefault="00462636" w:rsidP="00DA3547">
      <w:pPr>
        <w:pStyle w:val="a4"/>
        <w:widowControl w:val="0"/>
        <w:numPr>
          <w:ilvl w:val="0"/>
          <w:numId w:val="27"/>
        </w:numPr>
        <w:tabs>
          <w:tab w:val="left" w:pos="733"/>
        </w:tabs>
        <w:autoSpaceDE w:val="0"/>
        <w:autoSpaceDN w:val="0"/>
        <w:spacing w:before="2" w:after="0" w:line="249" w:lineRule="auto"/>
        <w:ind w:left="110" w:right="38" w:firstLine="396"/>
        <w:jc w:val="both"/>
        <w:rPr>
          <w:rFonts w:ascii="Times New Roman" w:hAnsi="Times New Roman"/>
          <w:sz w:val="30"/>
          <w:szCs w:val="30"/>
        </w:rPr>
      </w:pPr>
      <w:r w:rsidRPr="00D576CB">
        <w:rPr>
          <w:rFonts w:ascii="Times New Roman" w:hAnsi="Times New Roman"/>
          <w:color w:val="231F20"/>
          <w:sz w:val="30"/>
          <w:szCs w:val="30"/>
        </w:rPr>
        <w:t xml:space="preserve">Əрбір оқушы тек өзіне жəне өзінің </w:t>
      </w:r>
      <w:r w:rsidRPr="00D576CB">
        <w:rPr>
          <w:rFonts w:ascii="Times New Roman" w:hAnsi="Times New Roman"/>
          <w:color w:val="231F20"/>
          <w:spacing w:val="-3"/>
          <w:sz w:val="30"/>
          <w:szCs w:val="30"/>
        </w:rPr>
        <w:t xml:space="preserve">жеке </w:t>
      </w:r>
      <w:r w:rsidRPr="00D576CB">
        <w:rPr>
          <w:rFonts w:ascii="Times New Roman" w:hAnsi="Times New Roman"/>
          <w:color w:val="231F20"/>
          <w:sz w:val="30"/>
          <w:szCs w:val="30"/>
        </w:rPr>
        <w:t xml:space="preserve">басының жетістігіне қамқорлық жасайды жəне қамқорлық жасауы тиіс. Яғни, ол өзіне ғана өз білімі мен тəртібіне </w:t>
      </w:r>
      <w:r w:rsidRPr="00D576CB">
        <w:rPr>
          <w:rFonts w:ascii="Times New Roman" w:hAnsi="Times New Roman"/>
          <w:color w:val="231F20"/>
          <w:spacing w:val="-4"/>
          <w:sz w:val="30"/>
          <w:szCs w:val="30"/>
        </w:rPr>
        <w:t>жауап</w:t>
      </w:r>
      <w:r w:rsidRPr="00D576CB">
        <w:rPr>
          <w:rFonts w:ascii="Times New Roman" w:hAnsi="Times New Roman"/>
          <w:color w:val="231F20"/>
          <w:spacing w:val="-5"/>
          <w:sz w:val="30"/>
          <w:szCs w:val="30"/>
        </w:rPr>
        <w:t xml:space="preserve"> </w:t>
      </w:r>
      <w:r w:rsidRPr="00D576CB">
        <w:rPr>
          <w:rFonts w:ascii="Times New Roman" w:hAnsi="Times New Roman"/>
          <w:color w:val="231F20"/>
          <w:sz w:val="30"/>
          <w:szCs w:val="30"/>
        </w:rPr>
        <w:t>береді;</w:t>
      </w:r>
    </w:p>
    <w:p w:rsidR="00462636" w:rsidRPr="00D576CB" w:rsidRDefault="00462636" w:rsidP="00462636">
      <w:pPr>
        <w:spacing w:before="8" w:line="249" w:lineRule="auto"/>
        <w:ind w:left="110" w:right="38" w:firstLine="396"/>
        <w:jc w:val="both"/>
        <w:rPr>
          <w:rFonts w:ascii="Times New Roman" w:hAnsi="Times New Roman"/>
          <w:color w:val="231F20"/>
          <w:sz w:val="30"/>
          <w:szCs w:val="30"/>
          <w:lang w:val="kk-KZ"/>
        </w:rPr>
      </w:pPr>
      <w:r w:rsidRPr="00D576CB">
        <w:rPr>
          <w:rFonts w:ascii="Times New Roman" w:hAnsi="Times New Roman"/>
          <w:color w:val="231F20"/>
          <w:sz w:val="30"/>
          <w:szCs w:val="30"/>
        </w:rPr>
        <w:t>Оқушылардың</w:t>
      </w:r>
      <w:r w:rsidRPr="00D576CB">
        <w:rPr>
          <w:rFonts w:ascii="Times New Roman" w:hAnsi="Times New Roman"/>
          <w:color w:val="231F20"/>
          <w:spacing w:val="-12"/>
          <w:sz w:val="30"/>
          <w:szCs w:val="30"/>
        </w:rPr>
        <w:t xml:space="preserve"> </w:t>
      </w:r>
      <w:r w:rsidRPr="00D576CB">
        <w:rPr>
          <w:rFonts w:ascii="Times New Roman" w:hAnsi="Times New Roman"/>
          <w:color w:val="231F20"/>
          <w:sz w:val="30"/>
          <w:szCs w:val="30"/>
        </w:rPr>
        <w:t>қоғамдық</w:t>
      </w:r>
      <w:r w:rsidRPr="00D576CB">
        <w:rPr>
          <w:rFonts w:ascii="Times New Roman" w:hAnsi="Times New Roman"/>
          <w:color w:val="231F20"/>
          <w:spacing w:val="-12"/>
          <w:sz w:val="30"/>
          <w:szCs w:val="30"/>
        </w:rPr>
        <w:t xml:space="preserve"> </w:t>
      </w:r>
      <w:r w:rsidRPr="00D576CB">
        <w:rPr>
          <w:rFonts w:ascii="Times New Roman" w:hAnsi="Times New Roman"/>
          <w:color w:val="231F20"/>
          <w:sz w:val="30"/>
          <w:szCs w:val="30"/>
        </w:rPr>
        <w:t>пайдалы</w:t>
      </w:r>
      <w:r w:rsidRPr="00D576CB">
        <w:rPr>
          <w:rFonts w:ascii="Times New Roman" w:hAnsi="Times New Roman"/>
          <w:color w:val="231F20"/>
          <w:spacing w:val="-11"/>
          <w:sz w:val="30"/>
          <w:szCs w:val="30"/>
        </w:rPr>
        <w:t xml:space="preserve"> </w:t>
      </w:r>
      <w:r w:rsidRPr="00D576CB">
        <w:rPr>
          <w:rFonts w:ascii="Times New Roman" w:hAnsi="Times New Roman"/>
          <w:color w:val="231F20"/>
          <w:sz w:val="30"/>
          <w:szCs w:val="30"/>
        </w:rPr>
        <w:t>іс-əрекеттері</w:t>
      </w:r>
      <w:r w:rsidRPr="00D576CB">
        <w:rPr>
          <w:rFonts w:ascii="Times New Roman" w:hAnsi="Times New Roman"/>
          <w:color w:val="231F20"/>
          <w:spacing w:val="-12"/>
          <w:sz w:val="30"/>
          <w:szCs w:val="30"/>
        </w:rPr>
        <w:t xml:space="preserve"> </w:t>
      </w:r>
      <w:r w:rsidRPr="00D576CB">
        <w:rPr>
          <w:rFonts w:ascii="Times New Roman" w:hAnsi="Times New Roman"/>
          <w:color w:val="231F20"/>
          <w:sz w:val="30"/>
          <w:szCs w:val="30"/>
        </w:rPr>
        <w:t>болуы</w:t>
      </w:r>
      <w:r w:rsidRPr="00D576CB">
        <w:rPr>
          <w:rFonts w:ascii="Times New Roman" w:hAnsi="Times New Roman"/>
          <w:color w:val="231F20"/>
          <w:spacing w:val="-12"/>
          <w:sz w:val="30"/>
          <w:szCs w:val="30"/>
        </w:rPr>
        <w:t xml:space="preserve"> </w:t>
      </w:r>
      <w:r w:rsidRPr="00D576CB">
        <w:rPr>
          <w:rFonts w:ascii="Times New Roman" w:hAnsi="Times New Roman"/>
          <w:color w:val="231F20"/>
          <w:sz w:val="30"/>
          <w:szCs w:val="30"/>
        </w:rPr>
        <w:t>мүмкін емес, өйткені өзі үшін ғана</w:t>
      </w:r>
      <w:r w:rsidRPr="00D576CB">
        <w:rPr>
          <w:rFonts w:ascii="Times New Roman" w:hAnsi="Times New Roman"/>
          <w:color w:val="231F20"/>
          <w:spacing w:val="-3"/>
          <w:sz w:val="30"/>
          <w:szCs w:val="30"/>
        </w:rPr>
        <w:t xml:space="preserve"> </w:t>
      </w:r>
      <w:r w:rsidRPr="00D576CB">
        <w:rPr>
          <w:rFonts w:ascii="Times New Roman" w:hAnsi="Times New Roman"/>
          <w:color w:val="231F20"/>
          <w:sz w:val="30"/>
          <w:szCs w:val="30"/>
        </w:rPr>
        <w:t>оқиды;</w:t>
      </w:r>
    </w:p>
    <w:p w:rsidR="00462636" w:rsidRPr="00D576CB" w:rsidRDefault="00462636" w:rsidP="00DA3547">
      <w:pPr>
        <w:pStyle w:val="a4"/>
        <w:widowControl w:val="0"/>
        <w:numPr>
          <w:ilvl w:val="0"/>
          <w:numId w:val="27"/>
        </w:numPr>
        <w:tabs>
          <w:tab w:val="left" w:pos="773"/>
        </w:tabs>
        <w:autoSpaceDE w:val="0"/>
        <w:autoSpaceDN w:val="0"/>
        <w:spacing w:before="2" w:after="0" w:line="249" w:lineRule="auto"/>
        <w:ind w:left="110" w:right="38" w:firstLine="396"/>
        <w:jc w:val="both"/>
        <w:rPr>
          <w:rFonts w:ascii="Times New Roman" w:hAnsi="Times New Roman"/>
          <w:sz w:val="30"/>
          <w:szCs w:val="30"/>
          <w:lang w:val="kk-KZ"/>
        </w:rPr>
      </w:pPr>
      <w:r w:rsidRPr="00D576CB">
        <w:rPr>
          <w:rFonts w:ascii="Times New Roman" w:hAnsi="Times New Roman"/>
          <w:color w:val="231F20"/>
          <w:sz w:val="30"/>
          <w:szCs w:val="30"/>
          <w:lang w:val="kk-KZ"/>
        </w:rPr>
        <w:t xml:space="preserve">Оқушы педагогикалық ықпал </w:t>
      </w:r>
      <w:r w:rsidRPr="00D576CB">
        <w:rPr>
          <w:rFonts w:ascii="Times New Roman" w:hAnsi="Times New Roman"/>
          <w:color w:val="231F20"/>
          <w:spacing w:val="-3"/>
          <w:sz w:val="30"/>
          <w:szCs w:val="30"/>
          <w:lang w:val="kk-KZ"/>
        </w:rPr>
        <w:t xml:space="preserve">жасаудың </w:t>
      </w:r>
      <w:r w:rsidRPr="00D576CB">
        <w:rPr>
          <w:rFonts w:ascii="Times New Roman" w:hAnsi="Times New Roman"/>
          <w:color w:val="231F20"/>
          <w:sz w:val="30"/>
          <w:szCs w:val="30"/>
          <w:lang w:val="kk-KZ"/>
        </w:rPr>
        <w:t>тұрақты объектісі, сырттай қараушы тірі</w:t>
      </w:r>
      <w:r w:rsidRPr="00D576CB">
        <w:rPr>
          <w:rFonts w:ascii="Times New Roman" w:hAnsi="Times New Roman"/>
          <w:color w:val="231F20"/>
          <w:spacing w:val="-3"/>
          <w:sz w:val="30"/>
          <w:szCs w:val="30"/>
          <w:lang w:val="kk-KZ"/>
        </w:rPr>
        <w:t xml:space="preserve"> </w:t>
      </w:r>
      <w:r w:rsidRPr="00D576CB">
        <w:rPr>
          <w:rFonts w:ascii="Times New Roman" w:hAnsi="Times New Roman"/>
          <w:color w:val="231F20"/>
          <w:sz w:val="30"/>
          <w:szCs w:val="30"/>
          <w:lang w:val="kk-KZ"/>
        </w:rPr>
        <w:t>жəндігі;</w:t>
      </w:r>
    </w:p>
    <w:p w:rsidR="00462636" w:rsidRPr="00D576CB" w:rsidRDefault="00462636" w:rsidP="00DA3547">
      <w:pPr>
        <w:pStyle w:val="a4"/>
        <w:widowControl w:val="0"/>
        <w:numPr>
          <w:ilvl w:val="0"/>
          <w:numId w:val="27"/>
        </w:numPr>
        <w:tabs>
          <w:tab w:val="left" w:pos="728"/>
        </w:tabs>
        <w:autoSpaceDE w:val="0"/>
        <w:autoSpaceDN w:val="0"/>
        <w:spacing w:before="2" w:after="0" w:line="240" w:lineRule="auto"/>
        <w:ind w:hanging="221"/>
        <w:jc w:val="both"/>
        <w:rPr>
          <w:rFonts w:ascii="Times New Roman" w:hAnsi="Times New Roman"/>
          <w:sz w:val="30"/>
          <w:szCs w:val="30"/>
          <w:lang w:val="kk-KZ"/>
        </w:rPr>
      </w:pPr>
      <w:r w:rsidRPr="00D576CB">
        <w:rPr>
          <w:rFonts w:ascii="Times New Roman" w:hAnsi="Times New Roman"/>
          <w:color w:val="231F20"/>
          <w:sz w:val="30"/>
          <w:szCs w:val="30"/>
          <w:lang w:val="kk-KZ"/>
        </w:rPr>
        <w:t>Жолдастарымен қарым-қатынас жасауға рұқсат</w:t>
      </w:r>
      <w:r w:rsidRPr="00D576CB">
        <w:rPr>
          <w:rFonts w:ascii="Times New Roman" w:hAnsi="Times New Roman"/>
          <w:color w:val="231F20"/>
          <w:spacing w:val="-22"/>
          <w:sz w:val="30"/>
          <w:szCs w:val="30"/>
          <w:lang w:val="kk-KZ"/>
        </w:rPr>
        <w:t xml:space="preserve"> </w:t>
      </w:r>
      <w:r w:rsidRPr="00D576CB">
        <w:rPr>
          <w:rFonts w:ascii="Times New Roman" w:hAnsi="Times New Roman"/>
          <w:color w:val="231F20"/>
          <w:sz w:val="30"/>
          <w:szCs w:val="30"/>
          <w:lang w:val="kk-KZ"/>
        </w:rPr>
        <w:t>берілмейді;</w:t>
      </w:r>
    </w:p>
    <w:p w:rsidR="00462636" w:rsidRPr="00AC1ABE" w:rsidRDefault="00462636" w:rsidP="00DA3547">
      <w:pPr>
        <w:pStyle w:val="a4"/>
        <w:widowControl w:val="0"/>
        <w:numPr>
          <w:ilvl w:val="0"/>
          <w:numId w:val="27"/>
        </w:numPr>
        <w:tabs>
          <w:tab w:val="left" w:pos="844"/>
        </w:tabs>
        <w:autoSpaceDE w:val="0"/>
        <w:autoSpaceDN w:val="0"/>
        <w:spacing w:before="11" w:after="0" w:line="249" w:lineRule="auto"/>
        <w:ind w:left="110" w:right="38" w:firstLine="396"/>
        <w:jc w:val="both"/>
        <w:rPr>
          <w:rFonts w:ascii="Times New Roman" w:hAnsi="Times New Roman"/>
          <w:sz w:val="30"/>
          <w:szCs w:val="30"/>
          <w:lang w:val="kk-KZ"/>
        </w:rPr>
      </w:pPr>
      <w:r w:rsidRPr="00D576CB">
        <w:rPr>
          <w:rFonts w:ascii="Times New Roman" w:hAnsi="Times New Roman"/>
          <w:color w:val="231F20"/>
          <w:sz w:val="30"/>
          <w:szCs w:val="30"/>
          <w:lang w:val="kk-KZ"/>
        </w:rPr>
        <w:t>Оқушылар арасында жалпы ынтымақтастық пен жолдастық өзара көмек</w:t>
      </w:r>
      <w:r w:rsidRPr="00D576CB">
        <w:rPr>
          <w:rFonts w:ascii="Times New Roman" w:hAnsi="Times New Roman"/>
          <w:color w:val="231F20"/>
          <w:spacing w:val="-2"/>
          <w:sz w:val="30"/>
          <w:szCs w:val="30"/>
          <w:lang w:val="kk-KZ"/>
        </w:rPr>
        <w:t xml:space="preserve"> </w:t>
      </w:r>
      <w:r w:rsidRPr="00D576CB">
        <w:rPr>
          <w:rFonts w:ascii="Times New Roman" w:hAnsi="Times New Roman"/>
          <w:color w:val="231F20"/>
          <w:sz w:val="30"/>
          <w:szCs w:val="30"/>
          <w:lang w:val="kk-KZ"/>
        </w:rPr>
        <w:t>жоқ.</w:t>
      </w:r>
    </w:p>
    <w:p w:rsidR="00A22120" w:rsidRPr="00B518C6" w:rsidRDefault="00A22120" w:rsidP="00A22120">
      <w:pPr>
        <w:pStyle w:val="a9"/>
        <w:spacing w:before="1" w:line="249" w:lineRule="auto"/>
        <w:ind w:right="38"/>
        <w:jc w:val="both"/>
        <w:rPr>
          <w:sz w:val="30"/>
          <w:szCs w:val="30"/>
        </w:rPr>
      </w:pPr>
      <w:r w:rsidRPr="00B518C6">
        <w:rPr>
          <w:color w:val="231F20"/>
          <w:sz w:val="30"/>
          <w:szCs w:val="30"/>
        </w:rPr>
        <w:t>Топтық</w:t>
      </w:r>
      <w:r w:rsidRPr="00B518C6">
        <w:rPr>
          <w:color w:val="231F20"/>
          <w:spacing w:val="-12"/>
          <w:sz w:val="30"/>
          <w:szCs w:val="30"/>
        </w:rPr>
        <w:t xml:space="preserve"> </w:t>
      </w:r>
      <w:r w:rsidRPr="00B518C6">
        <w:rPr>
          <w:color w:val="231F20"/>
          <w:spacing w:val="-5"/>
          <w:sz w:val="30"/>
          <w:szCs w:val="30"/>
        </w:rPr>
        <w:t xml:space="preserve">оқытудың </w:t>
      </w:r>
      <w:r w:rsidRPr="00B518C6">
        <w:rPr>
          <w:color w:val="231F20"/>
          <w:sz w:val="30"/>
          <w:szCs w:val="30"/>
        </w:rPr>
        <w:t>психология-педагогикалық</w:t>
      </w:r>
      <w:r w:rsidRPr="00B518C6">
        <w:rPr>
          <w:color w:val="231F20"/>
          <w:spacing w:val="-1"/>
          <w:sz w:val="30"/>
          <w:szCs w:val="30"/>
        </w:rPr>
        <w:t xml:space="preserve"> </w:t>
      </w:r>
      <w:r w:rsidRPr="00B518C6">
        <w:rPr>
          <w:color w:val="231F20"/>
          <w:sz w:val="30"/>
          <w:szCs w:val="30"/>
        </w:rPr>
        <w:t>негіздемесі:</w:t>
      </w:r>
    </w:p>
    <w:p w:rsidR="00A22120" w:rsidRPr="00D576CB" w:rsidRDefault="00A22120" w:rsidP="00DA3547">
      <w:pPr>
        <w:pStyle w:val="a4"/>
        <w:widowControl w:val="0"/>
        <w:numPr>
          <w:ilvl w:val="0"/>
          <w:numId w:val="28"/>
        </w:numPr>
        <w:tabs>
          <w:tab w:val="left" w:pos="728"/>
        </w:tabs>
        <w:autoSpaceDE w:val="0"/>
        <w:autoSpaceDN w:val="0"/>
        <w:spacing w:before="9" w:after="0" w:line="240" w:lineRule="auto"/>
        <w:ind w:hanging="221"/>
        <w:rPr>
          <w:rFonts w:ascii="Times New Roman" w:hAnsi="Times New Roman"/>
          <w:sz w:val="30"/>
          <w:szCs w:val="30"/>
        </w:rPr>
      </w:pPr>
      <w:r w:rsidRPr="00D576CB">
        <w:rPr>
          <w:rFonts w:ascii="Times New Roman" w:hAnsi="Times New Roman"/>
          <w:color w:val="231F20"/>
          <w:sz w:val="30"/>
          <w:szCs w:val="30"/>
        </w:rPr>
        <w:t>Іс-əрекет принципін жүзеге</w:t>
      </w:r>
      <w:r w:rsidRPr="00D576CB">
        <w:rPr>
          <w:rFonts w:ascii="Times New Roman" w:hAnsi="Times New Roman"/>
          <w:color w:val="231F20"/>
          <w:spacing w:val="-3"/>
          <w:sz w:val="30"/>
          <w:szCs w:val="30"/>
        </w:rPr>
        <w:t xml:space="preserve"> </w:t>
      </w:r>
      <w:r w:rsidRPr="00D576CB">
        <w:rPr>
          <w:rFonts w:ascii="Times New Roman" w:hAnsi="Times New Roman"/>
          <w:color w:val="231F20"/>
          <w:spacing w:val="-5"/>
          <w:sz w:val="30"/>
          <w:szCs w:val="30"/>
        </w:rPr>
        <w:t>асыру.</w:t>
      </w:r>
    </w:p>
    <w:p w:rsidR="00A22120" w:rsidRPr="00D576CB" w:rsidRDefault="00A22120" w:rsidP="00DA3547">
      <w:pPr>
        <w:pStyle w:val="a4"/>
        <w:widowControl w:val="0"/>
        <w:numPr>
          <w:ilvl w:val="0"/>
          <w:numId w:val="28"/>
        </w:numPr>
        <w:tabs>
          <w:tab w:val="left" w:pos="728"/>
        </w:tabs>
        <w:autoSpaceDE w:val="0"/>
        <w:autoSpaceDN w:val="0"/>
        <w:spacing w:before="11" w:after="0" w:line="240" w:lineRule="auto"/>
        <w:ind w:hanging="221"/>
        <w:rPr>
          <w:rFonts w:ascii="Times New Roman" w:hAnsi="Times New Roman"/>
          <w:sz w:val="30"/>
          <w:szCs w:val="30"/>
        </w:rPr>
      </w:pPr>
      <w:r w:rsidRPr="00D576CB">
        <w:rPr>
          <w:rFonts w:ascii="Times New Roman" w:hAnsi="Times New Roman"/>
          <w:color w:val="231F20"/>
          <w:sz w:val="30"/>
          <w:szCs w:val="30"/>
        </w:rPr>
        <w:lastRenderedPageBreak/>
        <w:t>Оқу мен оқыту мотивациясын</w:t>
      </w:r>
      <w:r w:rsidRPr="00D576CB">
        <w:rPr>
          <w:rFonts w:ascii="Times New Roman" w:hAnsi="Times New Roman"/>
          <w:color w:val="231F20"/>
          <w:spacing w:val="-7"/>
          <w:sz w:val="30"/>
          <w:szCs w:val="30"/>
        </w:rPr>
        <w:t xml:space="preserve"> </w:t>
      </w:r>
      <w:r w:rsidRPr="00D576CB">
        <w:rPr>
          <w:rFonts w:ascii="Times New Roman" w:hAnsi="Times New Roman"/>
          <w:color w:val="231F20"/>
          <w:sz w:val="30"/>
          <w:szCs w:val="30"/>
        </w:rPr>
        <w:t>қалыптастыру.</w:t>
      </w:r>
    </w:p>
    <w:p w:rsidR="00A22120" w:rsidRPr="00D576CB" w:rsidRDefault="00A22120" w:rsidP="00DA3547">
      <w:pPr>
        <w:pStyle w:val="a4"/>
        <w:widowControl w:val="0"/>
        <w:numPr>
          <w:ilvl w:val="0"/>
          <w:numId w:val="28"/>
        </w:numPr>
        <w:tabs>
          <w:tab w:val="left" w:pos="728"/>
        </w:tabs>
        <w:autoSpaceDE w:val="0"/>
        <w:autoSpaceDN w:val="0"/>
        <w:spacing w:before="11" w:after="0" w:line="240" w:lineRule="auto"/>
        <w:ind w:hanging="221"/>
        <w:rPr>
          <w:rFonts w:ascii="Times New Roman" w:hAnsi="Times New Roman"/>
          <w:sz w:val="30"/>
          <w:szCs w:val="30"/>
        </w:rPr>
      </w:pPr>
      <w:r w:rsidRPr="00D576CB">
        <w:rPr>
          <w:rFonts w:ascii="Times New Roman" w:hAnsi="Times New Roman"/>
          <w:color w:val="231F20"/>
          <w:sz w:val="30"/>
          <w:szCs w:val="30"/>
        </w:rPr>
        <w:t>Білімді жалпы жəне толық</w:t>
      </w:r>
      <w:r w:rsidRPr="00D576CB">
        <w:rPr>
          <w:rFonts w:ascii="Times New Roman" w:hAnsi="Times New Roman"/>
          <w:color w:val="231F20"/>
          <w:spacing w:val="-3"/>
          <w:sz w:val="30"/>
          <w:szCs w:val="30"/>
        </w:rPr>
        <w:t xml:space="preserve"> </w:t>
      </w:r>
      <w:r w:rsidRPr="00D576CB">
        <w:rPr>
          <w:rFonts w:ascii="Times New Roman" w:hAnsi="Times New Roman"/>
          <w:color w:val="231F20"/>
          <w:spacing w:val="-5"/>
          <w:sz w:val="30"/>
          <w:szCs w:val="30"/>
        </w:rPr>
        <w:t>бақылау.</w:t>
      </w:r>
    </w:p>
    <w:p w:rsidR="00A22120" w:rsidRPr="00D576CB" w:rsidRDefault="00A22120" w:rsidP="00DA3547">
      <w:pPr>
        <w:pStyle w:val="a4"/>
        <w:widowControl w:val="0"/>
        <w:numPr>
          <w:ilvl w:val="0"/>
          <w:numId w:val="28"/>
        </w:numPr>
        <w:tabs>
          <w:tab w:val="left" w:pos="841"/>
        </w:tabs>
        <w:autoSpaceDE w:val="0"/>
        <w:autoSpaceDN w:val="0"/>
        <w:spacing w:before="11" w:after="0" w:line="249" w:lineRule="auto"/>
        <w:ind w:left="110" w:right="38" w:firstLine="396"/>
        <w:rPr>
          <w:rFonts w:ascii="Times New Roman" w:hAnsi="Times New Roman"/>
          <w:sz w:val="30"/>
          <w:szCs w:val="30"/>
        </w:rPr>
      </w:pPr>
      <w:r w:rsidRPr="00D576CB">
        <w:rPr>
          <w:rFonts w:ascii="Times New Roman" w:hAnsi="Times New Roman"/>
          <w:color w:val="231F20"/>
          <w:sz w:val="30"/>
          <w:szCs w:val="30"/>
        </w:rPr>
        <w:t>Оқу ұжымындағы психологиялық жағымды жағдайдың қалыптасуы.</w:t>
      </w:r>
    </w:p>
    <w:p w:rsidR="00A22120" w:rsidRPr="00D576CB" w:rsidRDefault="00A22120" w:rsidP="00DA3547">
      <w:pPr>
        <w:pStyle w:val="a4"/>
        <w:widowControl w:val="0"/>
        <w:numPr>
          <w:ilvl w:val="0"/>
          <w:numId w:val="28"/>
        </w:numPr>
        <w:tabs>
          <w:tab w:val="left" w:pos="728"/>
        </w:tabs>
        <w:autoSpaceDE w:val="0"/>
        <w:autoSpaceDN w:val="0"/>
        <w:spacing w:before="1" w:after="0" w:line="240" w:lineRule="auto"/>
        <w:ind w:hanging="221"/>
        <w:rPr>
          <w:rFonts w:ascii="Times New Roman" w:hAnsi="Times New Roman"/>
          <w:sz w:val="30"/>
          <w:szCs w:val="30"/>
        </w:rPr>
      </w:pPr>
      <w:r w:rsidRPr="00D576CB">
        <w:rPr>
          <w:rFonts w:ascii="Times New Roman" w:hAnsi="Times New Roman"/>
          <w:color w:val="231F20"/>
          <w:sz w:val="30"/>
          <w:szCs w:val="30"/>
        </w:rPr>
        <w:t>Оқыту мен тəрбиенің</w:t>
      </w:r>
      <w:r w:rsidRPr="00D576CB">
        <w:rPr>
          <w:rFonts w:ascii="Times New Roman" w:hAnsi="Times New Roman"/>
          <w:color w:val="231F20"/>
          <w:spacing w:val="-2"/>
          <w:sz w:val="30"/>
          <w:szCs w:val="30"/>
        </w:rPr>
        <w:t xml:space="preserve"> </w:t>
      </w:r>
      <w:r w:rsidRPr="00D576CB">
        <w:rPr>
          <w:rFonts w:ascii="Times New Roman" w:hAnsi="Times New Roman"/>
          <w:color w:val="231F20"/>
          <w:sz w:val="30"/>
          <w:szCs w:val="30"/>
        </w:rPr>
        <w:t>бірлігі.</w:t>
      </w:r>
    </w:p>
    <w:p w:rsidR="00A22120" w:rsidRPr="00D576CB" w:rsidRDefault="00A22120" w:rsidP="00DA3547">
      <w:pPr>
        <w:pStyle w:val="a4"/>
        <w:widowControl w:val="0"/>
        <w:numPr>
          <w:ilvl w:val="0"/>
          <w:numId w:val="28"/>
        </w:numPr>
        <w:tabs>
          <w:tab w:val="left" w:pos="728"/>
        </w:tabs>
        <w:autoSpaceDE w:val="0"/>
        <w:autoSpaceDN w:val="0"/>
        <w:spacing w:before="11" w:after="0" w:line="240" w:lineRule="auto"/>
        <w:ind w:hanging="221"/>
        <w:rPr>
          <w:rFonts w:ascii="Times New Roman" w:hAnsi="Times New Roman"/>
          <w:sz w:val="30"/>
          <w:szCs w:val="30"/>
        </w:rPr>
      </w:pPr>
      <w:r w:rsidRPr="00D576CB">
        <w:rPr>
          <w:rFonts w:ascii="Times New Roman" w:hAnsi="Times New Roman"/>
          <w:color w:val="231F20"/>
          <w:spacing w:val="-3"/>
          <w:sz w:val="30"/>
          <w:szCs w:val="30"/>
        </w:rPr>
        <w:t xml:space="preserve">Субъект-субъектік </w:t>
      </w:r>
      <w:r w:rsidRPr="00D576CB">
        <w:rPr>
          <w:rFonts w:ascii="Times New Roman" w:hAnsi="Times New Roman"/>
          <w:color w:val="231F20"/>
          <w:sz w:val="30"/>
          <w:szCs w:val="30"/>
        </w:rPr>
        <w:t>қарым-қатынастың жүзеге</w:t>
      </w:r>
      <w:r w:rsidRPr="00D576CB">
        <w:rPr>
          <w:rFonts w:ascii="Times New Roman" w:hAnsi="Times New Roman"/>
          <w:color w:val="231F20"/>
          <w:spacing w:val="1"/>
          <w:sz w:val="30"/>
          <w:szCs w:val="30"/>
        </w:rPr>
        <w:t xml:space="preserve"> </w:t>
      </w:r>
      <w:r w:rsidRPr="00D576CB">
        <w:rPr>
          <w:rFonts w:ascii="Times New Roman" w:hAnsi="Times New Roman"/>
          <w:color w:val="231F20"/>
          <w:sz w:val="30"/>
          <w:szCs w:val="30"/>
        </w:rPr>
        <w:t>асуы.</w:t>
      </w:r>
    </w:p>
    <w:p w:rsidR="00A22120" w:rsidRPr="00D576CB" w:rsidRDefault="00A22120" w:rsidP="00A22120">
      <w:pPr>
        <w:pStyle w:val="a9"/>
        <w:spacing w:before="11" w:line="249" w:lineRule="auto"/>
        <w:ind w:right="38"/>
        <w:jc w:val="both"/>
        <w:rPr>
          <w:sz w:val="30"/>
          <w:szCs w:val="30"/>
        </w:rPr>
      </w:pPr>
      <w:r w:rsidRPr="00D576CB">
        <w:rPr>
          <w:color w:val="231F20"/>
          <w:sz w:val="30"/>
          <w:szCs w:val="30"/>
        </w:rPr>
        <w:t>Топтық сабақтарда мұғалім мен оқушы жəне оқушылар арасында өзара қарым-қатынастың болуы топтық оқытудың маңыздылығын көрсетеді. Топтық оқыту кезінде балалар тыңдай білуге, жолдастарының пікірімен санасуға, жанжал, тартыстарды шеше білуге, ортақ мақсатқа жету үшін бірігіп əрекет ету арқылы өмірге қажетті дағдыларды қалыптастырады, оқу үлгерімі артады, өзін-өзі құрметтеу сезімін тəрбиелейді, сыныптағы достық ұлғаяды, мектепке деген қарым-қатынасы өзгере бастайды, өзара көмектің құндылығын мойындайды.</w:t>
      </w:r>
    </w:p>
    <w:p w:rsidR="00A22120" w:rsidRPr="00B518C6" w:rsidRDefault="00A22120" w:rsidP="00A22120">
      <w:pPr>
        <w:pStyle w:val="Heading2"/>
        <w:spacing w:before="9"/>
        <w:ind w:left="507"/>
        <w:jc w:val="both"/>
        <w:rPr>
          <w:b w:val="0"/>
          <w:sz w:val="30"/>
          <w:szCs w:val="30"/>
        </w:rPr>
      </w:pPr>
      <w:r w:rsidRPr="00B518C6">
        <w:rPr>
          <w:b w:val="0"/>
          <w:color w:val="231F20"/>
          <w:sz w:val="30"/>
          <w:szCs w:val="30"/>
        </w:rPr>
        <w:t>Топтық оқытудың төрт типі белгіленген:</w:t>
      </w:r>
    </w:p>
    <w:p w:rsidR="00A22120" w:rsidRPr="00D576CB" w:rsidRDefault="00A22120" w:rsidP="00DA3547">
      <w:pPr>
        <w:pStyle w:val="a4"/>
        <w:widowControl w:val="0"/>
        <w:numPr>
          <w:ilvl w:val="0"/>
          <w:numId w:val="29"/>
        </w:numPr>
        <w:tabs>
          <w:tab w:val="left" w:pos="728"/>
        </w:tabs>
        <w:autoSpaceDE w:val="0"/>
        <w:autoSpaceDN w:val="0"/>
        <w:spacing w:before="11" w:after="0" w:line="240" w:lineRule="auto"/>
        <w:ind w:hanging="221"/>
        <w:rPr>
          <w:rFonts w:ascii="Times New Roman" w:hAnsi="Times New Roman"/>
          <w:sz w:val="30"/>
          <w:szCs w:val="30"/>
        </w:rPr>
      </w:pPr>
      <w:r w:rsidRPr="00D576CB">
        <w:rPr>
          <w:rFonts w:ascii="Times New Roman" w:hAnsi="Times New Roman"/>
          <w:color w:val="231F20"/>
          <w:sz w:val="30"/>
          <w:szCs w:val="30"/>
        </w:rPr>
        <w:t xml:space="preserve">Жұптық </w:t>
      </w:r>
      <w:r w:rsidRPr="00D576CB">
        <w:rPr>
          <w:rFonts w:ascii="Times New Roman" w:hAnsi="Times New Roman"/>
          <w:color w:val="231F20"/>
          <w:spacing w:val="-5"/>
          <w:sz w:val="30"/>
          <w:szCs w:val="30"/>
        </w:rPr>
        <w:t>оқыту.</w:t>
      </w:r>
    </w:p>
    <w:p w:rsidR="00A22120" w:rsidRPr="00D576CB" w:rsidRDefault="00A22120" w:rsidP="00DA3547">
      <w:pPr>
        <w:pStyle w:val="a4"/>
        <w:widowControl w:val="0"/>
        <w:numPr>
          <w:ilvl w:val="0"/>
          <w:numId w:val="29"/>
        </w:numPr>
        <w:tabs>
          <w:tab w:val="left" w:pos="728"/>
        </w:tabs>
        <w:autoSpaceDE w:val="0"/>
        <w:autoSpaceDN w:val="0"/>
        <w:spacing w:before="11" w:after="0" w:line="240" w:lineRule="auto"/>
        <w:ind w:hanging="221"/>
        <w:rPr>
          <w:rFonts w:ascii="Times New Roman" w:hAnsi="Times New Roman"/>
          <w:sz w:val="30"/>
          <w:szCs w:val="30"/>
        </w:rPr>
      </w:pPr>
      <w:r w:rsidRPr="00D576CB">
        <w:rPr>
          <w:rFonts w:ascii="Times New Roman" w:hAnsi="Times New Roman"/>
          <w:color w:val="231F20"/>
          <w:sz w:val="30"/>
          <w:szCs w:val="30"/>
        </w:rPr>
        <w:t>Бірге отырған</w:t>
      </w:r>
      <w:r w:rsidRPr="00D576CB">
        <w:rPr>
          <w:rFonts w:ascii="Times New Roman" w:hAnsi="Times New Roman"/>
          <w:color w:val="231F20"/>
          <w:spacing w:val="-1"/>
          <w:sz w:val="30"/>
          <w:szCs w:val="30"/>
        </w:rPr>
        <w:t xml:space="preserve"> </w:t>
      </w:r>
      <w:r w:rsidRPr="00D576CB">
        <w:rPr>
          <w:rFonts w:ascii="Times New Roman" w:hAnsi="Times New Roman"/>
          <w:color w:val="231F20"/>
          <w:sz w:val="30"/>
          <w:szCs w:val="30"/>
        </w:rPr>
        <w:t>топтар.</w:t>
      </w:r>
    </w:p>
    <w:p w:rsidR="00A22120" w:rsidRPr="00D576CB" w:rsidRDefault="00A22120" w:rsidP="00DA3547">
      <w:pPr>
        <w:pStyle w:val="a4"/>
        <w:widowControl w:val="0"/>
        <w:numPr>
          <w:ilvl w:val="0"/>
          <w:numId w:val="29"/>
        </w:numPr>
        <w:tabs>
          <w:tab w:val="left" w:pos="728"/>
        </w:tabs>
        <w:autoSpaceDE w:val="0"/>
        <w:autoSpaceDN w:val="0"/>
        <w:spacing w:before="11" w:after="0" w:line="240" w:lineRule="auto"/>
        <w:ind w:hanging="221"/>
        <w:rPr>
          <w:rFonts w:ascii="Times New Roman" w:hAnsi="Times New Roman"/>
          <w:sz w:val="30"/>
          <w:szCs w:val="30"/>
        </w:rPr>
      </w:pPr>
      <w:r w:rsidRPr="00D576CB">
        <w:rPr>
          <w:rFonts w:ascii="Times New Roman" w:hAnsi="Times New Roman"/>
          <w:color w:val="231F20"/>
          <w:sz w:val="30"/>
          <w:szCs w:val="30"/>
        </w:rPr>
        <w:t>Шағын</w:t>
      </w:r>
      <w:r w:rsidRPr="00D576CB">
        <w:rPr>
          <w:rFonts w:ascii="Times New Roman" w:hAnsi="Times New Roman"/>
          <w:color w:val="231F20"/>
          <w:spacing w:val="-2"/>
          <w:sz w:val="30"/>
          <w:szCs w:val="30"/>
        </w:rPr>
        <w:t xml:space="preserve"> </w:t>
      </w:r>
      <w:r w:rsidRPr="00D576CB">
        <w:rPr>
          <w:rFonts w:ascii="Times New Roman" w:hAnsi="Times New Roman"/>
          <w:color w:val="231F20"/>
          <w:sz w:val="30"/>
          <w:szCs w:val="30"/>
        </w:rPr>
        <w:t>командалар.</w:t>
      </w:r>
    </w:p>
    <w:p w:rsidR="00A22120" w:rsidRPr="00D576CB" w:rsidRDefault="00A22120" w:rsidP="00DA3547">
      <w:pPr>
        <w:pStyle w:val="a4"/>
        <w:widowControl w:val="0"/>
        <w:numPr>
          <w:ilvl w:val="0"/>
          <w:numId w:val="29"/>
        </w:numPr>
        <w:tabs>
          <w:tab w:val="left" w:pos="728"/>
        </w:tabs>
        <w:autoSpaceDE w:val="0"/>
        <w:autoSpaceDN w:val="0"/>
        <w:spacing w:before="11" w:after="0" w:line="240" w:lineRule="auto"/>
        <w:ind w:hanging="221"/>
        <w:rPr>
          <w:rFonts w:ascii="Times New Roman" w:hAnsi="Times New Roman"/>
          <w:sz w:val="30"/>
          <w:szCs w:val="30"/>
        </w:rPr>
      </w:pPr>
      <w:r w:rsidRPr="00D576CB">
        <w:rPr>
          <w:rFonts w:ascii="Times New Roman" w:hAnsi="Times New Roman"/>
          <w:color w:val="231F20"/>
          <w:sz w:val="30"/>
          <w:szCs w:val="30"/>
        </w:rPr>
        <w:t>Бүкіл сынып үшін</w:t>
      </w:r>
      <w:r w:rsidRPr="00D576CB">
        <w:rPr>
          <w:rFonts w:ascii="Times New Roman" w:hAnsi="Times New Roman"/>
          <w:color w:val="231F20"/>
          <w:spacing w:val="-2"/>
          <w:sz w:val="30"/>
          <w:szCs w:val="30"/>
        </w:rPr>
        <w:t xml:space="preserve"> </w:t>
      </w:r>
      <w:r w:rsidRPr="00D576CB">
        <w:rPr>
          <w:rFonts w:ascii="Times New Roman" w:hAnsi="Times New Roman"/>
          <w:color w:val="231F20"/>
          <w:sz w:val="30"/>
          <w:szCs w:val="30"/>
        </w:rPr>
        <w:t>тапсырмалар.</w:t>
      </w:r>
    </w:p>
    <w:p w:rsidR="00A22120" w:rsidRPr="00D576CB" w:rsidRDefault="00A22120" w:rsidP="00A22120">
      <w:pPr>
        <w:pStyle w:val="a9"/>
        <w:spacing w:before="72" w:line="249" w:lineRule="auto"/>
        <w:ind w:right="128" w:firstLine="0"/>
        <w:jc w:val="both"/>
        <w:rPr>
          <w:sz w:val="30"/>
          <w:szCs w:val="30"/>
        </w:rPr>
      </w:pPr>
      <w:r w:rsidRPr="00D576CB">
        <w:rPr>
          <w:color w:val="231F20"/>
          <w:sz w:val="30"/>
          <w:szCs w:val="30"/>
        </w:rPr>
        <w:t xml:space="preserve">В. К. Дьяченконың айтуы бойынша, оқыту дегеніміз оқушылар мен мұғалімдер арасындағы қарым-қатынас. Қарым-қатынас түрі </w:t>
      </w:r>
      <w:r w:rsidRPr="00D576CB">
        <w:rPr>
          <w:color w:val="231F20"/>
          <w:spacing w:val="-3"/>
          <w:sz w:val="30"/>
          <w:szCs w:val="30"/>
        </w:rPr>
        <w:t xml:space="preserve">оқытудың </w:t>
      </w:r>
      <w:r w:rsidRPr="00D576CB">
        <w:rPr>
          <w:color w:val="231F20"/>
          <w:sz w:val="30"/>
          <w:szCs w:val="30"/>
        </w:rPr>
        <w:t xml:space="preserve">ұйымдастырушылық формасын айқындайды. </w:t>
      </w:r>
      <w:r w:rsidRPr="00D576CB">
        <w:rPr>
          <w:color w:val="231F20"/>
          <w:spacing w:val="-3"/>
          <w:sz w:val="30"/>
          <w:szCs w:val="30"/>
        </w:rPr>
        <w:t xml:space="preserve">Қарым- </w:t>
      </w:r>
      <w:r w:rsidRPr="00D576CB">
        <w:rPr>
          <w:color w:val="231F20"/>
          <w:sz w:val="30"/>
          <w:szCs w:val="30"/>
        </w:rPr>
        <w:t xml:space="preserve">қатынас түрін жұптық, топтық, ауыспалы жұптық, жазбаша қарым- қатынас түрі құрайды. Ал </w:t>
      </w:r>
      <w:r w:rsidRPr="00D576CB">
        <w:rPr>
          <w:color w:val="231F20"/>
          <w:spacing w:val="-3"/>
          <w:sz w:val="30"/>
          <w:szCs w:val="30"/>
        </w:rPr>
        <w:t xml:space="preserve">оқытудың </w:t>
      </w:r>
      <w:r w:rsidRPr="00D576CB">
        <w:rPr>
          <w:color w:val="231F20"/>
          <w:sz w:val="30"/>
          <w:szCs w:val="30"/>
        </w:rPr>
        <w:t xml:space="preserve">ұйымдастыру </w:t>
      </w:r>
      <w:r w:rsidRPr="00D576CB">
        <w:rPr>
          <w:color w:val="231F20"/>
          <w:spacing w:val="-3"/>
          <w:sz w:val="30"/>
          <w:szCs w:val="30"/>
        </w:rPr>
        <w:t xml:space="preserve">формасына </w:t>
      </w:r>
      <w:r w:rsidRPr="00D576CB">
        <w:rPr>
          <w:color w:val="231F20"/>
          <w:sz w:val="30"/>
          <w:szCs w:val="30"/>
        </w:rPr>
        <w:t xml:space="preserve">жұптық (біреуі екіншісін оқытады), топтық (біреуі бір мезгілде бірнеше адамды оқытады), ұжымдық (əрқайсысы əрқайсысын оқытады) жəне жекеше формалары жатады. </w:t>
      </w:r>
      <w:r w:rsidRPr="00D576CB">
        <w:rPr>
          <w:color w:val="231F20"/>
          <w:spacing w:val="-3"/>
          <w:sz w:val="30"/>
          <w:szCs w:val="30"/>
        </w:rPr>
        <w:t xml:space="preserve">Оқытудың </w:t>
      </w:r>
      <w:r w:rsidRPr="00D576CB">
        <w:rPr>
          <w:color w:val="231F20"/>
          <w:sz w:val="30"/>
          <w:szCs w:val="30"/>
        </w:rPr>
        <w:t>ұжымдық түрі əр оқушы əрқайсысын оқытқан жағдайда дұрыс деп саналады. В.</w:t>
      </w:r>
      <w:r w:rsidRPr="00D576CB">
        <w:rPr>
          <w:color w:val="231F20"/>
          <w:spacing w:val="-14"/>
          <w:sz w:val="30"/>
          <w:szCs w:val="30"/>
        </w:rPr>
        <w:t xml:space="preserve"> </w:t>
      </w:r>
      <w:r w:rsidRPr="00D576CB">
        <w:rPr>
          <w:color w:val="231F20"/>
          <w:sz w:val="30"/>
          <w:szCs w:val="30"/>
        </w:rPr>
        <w:t>К.</w:t>
      </w:r>
      <w:r w:rsidRPr="00D576CB">
        <w:rPr>
          <w:color w:val="231F20"/>
          <w:spacing w:val="-13"/>
          <w:sz w:val="30"/>
          <w:szCs w:val="30"/>
        </w:rPr>
        <w:t xml:space="preserve"> </w:t>
      </w:r>
      <w:r w:rsidRPr="00D576CB">
        <w:rPr>
          <w:color w:val="231F20"/>
          <w:spacing w:val="-3"/>
          <w:sz w:val="30"/>
          <w:szCs w:val="30"/>
        </w:rPr>
        <w:t>Дьяченко</w:t>
      </w:r>
      <w:r w:rsidRPr="00D576CB">
        <w:rPr>
          <w:color w:val="231F20"/>
          <w:spacing w:val="-13"/>
          <w:sz w:val="30"/>
          <w:szCs w:val="30"/>
        </w:rPr>
        <w:t xml:space="preserve"> </w:t>
      </w:r>
      <w:r w:rsidRPr="00D576CB">
        <w:rPr>
          <w:color w:val="231F20"/>
          <w:sz w:val="30"/>
          <w:szCs w:val="30"/>
        </w:rPr>
        <w:t>ұжымдық</w:t>
      </w:r>
      <w:r w:rsidRPr="00D576CB">
        <w:rPr>
          <w:color w:val="231F20"/>
          <w:spacing w:val="-14"/>
          <w:sz w:val="30"/>
          <w:szCs w:val="30"/>
        </w:rPr>
        <w:t xml:space="preserve"> </w:t>
      </w:r>
      <w:r w:rsidRPr="00D576CB">
        <w:rPr>
          <w:color w:val="231F20"/>
          <w:sz w:val="30"/>
          <w:szCs w:val="30"/>
        </w:rPr>
        <w:t>оқыту</w:t>
      </w:r>
      <w:r w:rsidRPr="00D576CB">
        <w:rPr>
          <w:color w:val="231F20"/>
          <w:spacing w:val="-13"/>
          <w:sz w:val="30"/>
          <w:szCs w:val="30"/>
        </w:rPr>
        <w:t xml:space="preserve"> </w:t>
      </w:r>
      <w:r w:rsidRPr="00D576CB">
        <w:rPr>
          <w:color w:val="231F20"/>
          <w:sz w:val="30"/>
          <w:szCs w:val="30"/>
        </w:rPr>
        <w:t>тəсілі</w:t>
      </w:r>
      <w:r w:rsidRPr="00D576CB">
        <w:rPr>
          <w:color w:val="231F20"/>
          <w:spacing w:val="-13"/>
          <w:sz w:val="30"/>
          <w:szCs w:val="30"/>
        </w:rPr>
        <w:t xml:space="preserve"> </w:t>
      </w:r>
      <w:r w:rsidRPr="00D576CB">
        <w:rPr>
          <w:color w:val="231F20"/>
          <w:sz w:val="30"/>
          <w:szCs w:val="30"/>
        </w:rPr>
        <w:t>мен</w:t>
      </w:r>
      <w:r w:rsidRPr="00D576CB">
        <w:rPr>
          <w:color w:val="231F20"/>
          <w:spacing w:val="-15"/>
          <w:sz w:val="30"/>
          <w:szCs w:val="30"/>
        </w:rPr>
        <w:t xml:space="preserve"> </w:t>
      </w:r>
      <w:r w:rsidRPr="00D576CB">
        <w:rPr>
          <w:color w:val="231F20"/>
          <w:sz w:val="30"/>
          <w:szCs w:val="30"/>
        </w:rPr>
        <w:t>топтық</w:t>
      </w:r>
      <w:r w:rsidRPr="00D576CB">
        <w:rPr>
          <w:color w:val="231F20"/>
          <w:spacing w:val="-13"/>
          <w:sz w:val="30"/>
          <w:szCs w:val="30"/>
        </w:rPr>
        <w:t xml:space="preserve"> </w:t>
      </w:r>
      <w:r w:rsidRPr="00D576CB">
        <w:rPr>
          <w:color w:val="231F20"/>
          <w:sz w:val="30"/>
          <w:szCs w:val="30"/>
        </w:rPr>
        <w:t>оқыту</w:t>
      </w:r>
      <w:r w:rsidRPr="00D576CB">
        <w:rPr>
          <w:color w:val="231F20"/>
          <w:spacing w:val="-13"/>
          <w:sz w:val="30"/>
          <w:szCs w:val="30"/>
        </w:rPr>
        <w:t xml:space="preserve"> </w:t>
      </w:r>
      <w:r w:rsidRPr="00D576CB">
        <w:rPr>
          <w:color w:val="231F20"/>
          <w:sz w:val="30"/>
          <w:szCs w:val="30"/>
        </w:rPr>
        <w:t>тəсілдерінің ерекшеліктерін төмендегі кесте арқылы</w:t>
      </w:r>
      <w:r w:rsidRPr="00D576CB">
        <w:rPr>
          <w:color w:val="231F20"/>
          <w:spacing w:val="-4"/>
          <w:sz w:val="30"/>
          <w:szCs w:val="30"/>
        </w:rPr>
        <w:t xml:space="preserve"> </w:t>
      </w:r>
      <w:r w:rsidRPr="00D576CB">
        <w:rPr>
          <w:color w:val="231F20"/>
          <w:sz w:val="30"/>
          <w:szCs w:val="30"/>
        </w:rPr>
        <w:t>көрсетеді.</w:t>
      </w:r>
    </w:p>
    <w:p w:rsidR="00A22120" w:rsidRPr="00D576CB" w:rsidRDefault="00A22120" w:rsidP="00A22120">
      <w:pPr>
        <w:pStyle w:val="a9"/>
        <w:spacing w:before="11"/>
        <w:ind w:left="507" w:firstLine="0"/>
        <w:rPr>
          <w:sz w:val="30"/>
          <w:szCs w:val="30"/>
        </w:rPr>
      </w:pPr>
    </w:p>
    <w:p w:rsidR="00A22120" w:rsidRPr="00B518C6" w:rsidRDefault="00A22120" w:rsidP="00A22120">
      <w:pPr>
        <w:pStyle w:val="Heading2"/>
        <w:ind w:left="89" w:right="107"/>
        <w:jc w:val="center"/>
        <w:rPr>
          <w:b w:val="0"/>
          <w:sz w:val="30"/>
          <w:szCs w:val="30"/>
        </w:rPr>
      </w:pPr>
      <w:r w:rsidRPr="00B518C6">
        <w:rPr>
          <w:b w:val="0"/>
          <w:color w:val="231F20"/>
          <w:sz w:val="30"/>
          <w:szCs w:val="30"/>
        </w:rPr>
        <w:t>Топтық жəне ұжымдық оқытуды салыстыру</w:t>
      </w:r>
    </w:p>
    <w:p w:rsidR="00A22120" w:rsidRPr="00D576CB" w:rsidRDefault="00A22120" w:rsidP="00A22120">
      <w:pPr>
        <w:spacing w:before="8" w:line="249" w:lineRule="auto"/>
        <w:ind w:right="38"/>
        <w:jc w:val="both"/>
        <w:rPr>
          <w:rFonts w:ascii="Times New Roman" w:hAnsi="Times New Roman"/>
          <w:sz w:val="30"/>
          <w:szCs w:val="30"/>
          <w:lang w:val="kk-KZ"/>
        </w:rPr>
      </w:pPr>
    </w:p>
    <w:tbl>
      <w:tblPr>
        <w:tblStyle w:val="TableNormal"/>
        <w:tblW w:w="0" w:type="auto"/>
        <w:tblInd w:w="115" w:type="dxa"/>
        <w:tblBorders>
          <w:top w:val="single" w:sz="2" w:space="0" w:color="231F20"/>
          <w:left w:val="single" w:sz="2" w:space="0" w:color="231F20"/>
          <w:bottom w:val="single" w:sz="2" w:space="0" w:color="231F20"/>
          <w:right w:val="single" w:sz="2" w:space="0" w:color="231F20"/>
          <w:insideH w:val="single" w:sz="2" w:space="0" w:color="231F20"/>
          <w:insideV w:val="single" w:sz="2" w:space="0" w:color="231F20"/>
        </w:tblBorders>
        <w:tblLayout w:type="fixed"/>
        <w:tblLook w:val="01E0"/>
      </w:tblPr>
      <w:tblGrid>
        <w:gridCol w:w="1246"/>
        <w:gridCol w:w="473"/>
        <w:gridCol w:w="673"/>
        <w:gridCol w:w="811"/>
        <w:gridCol w:w="2171"/>
        <w:gridCol w:w="663"/>
        <w:gridCol w:w="369"/>
      </w:tblGrid>
      <w:tr w:rsidR="00A22120" w:rsidRPr="00B518C6" w:rsidTr="003326D6">
        <w:trPr>
          <w:trHeight w:val="314"/>
        </w:trPr>
        <w:tc>
          <w:tcPr>
            <w:tcW w:w="3201" w:type="dxa"/>
            <w:gridSpan w:val="4"/>
          </w:tcPr>
          <w:p w:rsidR="00A22120" w:rsidRPr="00B518C6" w:rsidRDefault="00A22120" w:rsidP="003326D6">
            <w:pPr>
              <w:pStyle w:val="TableParagraph"/>
              <w:spacing w:before="25"/>
              <w:ind w:left="568"/>
              <w:rPr>
                <w:rFonts w:cs="Times New Roman"/>
                <w:sz w:val="30"/>
                <w:szCs w:val="30"/>
              </w:rPr>
            </w:pPr>
            <w:r w:rsidRPr="00B518C6">
              <w:rPr>
                <w:rFonts w:cs="Times New Roman"/>
                <w:color w:val="231F20"/>
                <w:sz w:val="30"/>
                <w:szCs w:val="30"/>
              </w:rPr>
              <w:t>Топтық оқыту тəсілі</w:t>
            </w:r>
          </w:p>
        </w:tc>
        <w:tc>
          <w:tcPr>
            <w:tcW w:w="3201" w:type="dxa"/>
            <w:gridSpan w:val="3"/>
          </w:tcPr>
          <w:p w:rsidR="00A22120" w:rsidRPr="00B518C6" w:rsidRDefault="00A22120" w:rsidP="003326D6">
            <w:pPr>
              <w:pStyle w:val="TableParagraph"/>
              <w:spacing w:before="25"/>
              <w:ind w:left="433"/>
              <w:rPr>
                <w:rFonts w:cs="Times New Roman"/>
                <w:sz w:val="30"/>
                <w:szCs w:val="30"/>
              </w:rPr>
            </w:pPr>
            <w:r w:rsidRPr="00B518C6">
              <w:rPr>
                <w:rFonts w:cs="Times New Roman"/>
                <w:color w:val="231F20"/>
                <w:sz w:val="30"/>
                <w:szCs w:val="30"/>
              </w:rPr>
              <w:t>Ұжымдық оқыту тəсілі</w:t>
            </w:r>
          </w:p>
        </w:tc>
      </w:tr>
      <w:tr w:rsidR="00A22120" w:rsidRPr="00B518C6" w:rsidTr="003326D6">
        <w:trPr>
          <w:trHeight w:val="335"/>
        </w:trPr>
        <w:tc>
          <w:tcPr>
            <w:tcW w:w="6402" w:type="dxa"/>
            <w:gridSpan w:val="7"/>
          </w:tcPr>
          <w:p w:rsidR="00A22120" w:rsidRPr="00B518C6" w:rsidRDefault="00A22120" w:rsidP="003326D6">
            <w:pPr>
              <w:pStyle w:val="TableParagraph"/>
              <w:spacing w:before="25"/>
              <w:ind w:left="2034" w:right="2030"/>
              <w:jc w:val="center"/>
              <w:rPr>
                <w:rFonts w:cs="Times New Roman"/>
                <w:sz w:val="30"/>
                <w:szCs w:val="30"/>
              </w:rPr>
            </w:pPr>
            <w:r w:rsidRPr="00B518C6">
              <w:rPr>
                <w:rFonts w:cs="Times New Roman"/>
                <w:color w:val="231F20"/>
                <w:sz w:val="30"/>
                <w:szCs w:val="30"/>
              </w:rPr>
              <w:t>Ұйымдастырушылық:</w:t>
            </w:r>
          </w:p>
        </w:tc>
      </w:tr>
      <w:tr w:rsidR="00A22120" w:rsidRPr="00D576CB" w:rsidTr="003326D6">
        <w:trPr>
          <w:trHeight w:val="260"/>
        </w:trPr>
        <w:tc>
          <w:tcPr>
            <w:tcW w:w="3201" w:type="dxa"/>
            <w:gridSpan w:val="4"/>
          </w:tcPr>
          <w:p w:rsidR="00A22120" w:rsidRPr="00D576CB" w:rsidRDefault="00A22120" w:rsidP="003326D6">
            <w:pPr>
              <w:pStyle w:val="TableParagraph"/>
              <w:spacing w:before="29" w:line="212" w:lineRule="exact"/>
              <w:rPr>
                <w:rFonts w:cs="Times New Roman"/>
                <w:sz w:val="30"/>
                <w:szCs w:val="30"/>
              </w:rPr>
            </w:pPr>
            <w:r w:rsidRPr="00D576CB">
              <w:rPr>
                <w:rFonts w:cs="Times New Roman"/>
                <w:color w:val="231F20"/>
                <w:sz w:val="30"/>
                <w:szCs w:val="30"/>
              </w:rPr>
              <w:t>Нақтылық</w:t>
            </w:r>
          </w:p>
        </w:tc>
        <w:tc>
          <w:tcPr>
            <w:tcW w:w="3201" w:type="dxa"/>
            <w:gridSpan w:val="3"/>
          </w:tcPr>
          <w:p w:rsidR="00A22120" w:rsidRPr="00D576CB" w:rsidRDefault="00A22120" w:rsidP="003326D6">
            <w:pPr>
              <w:pStyle w:val="TableParagraph"/>
              <w:spacing w:before="29" w:line="212" w:lineRule="exact"/>
              <w:rPr>
                <w:rFonts w:cs="Times New Roman"/>
                <w:sz w:val="30"/>
                <w:szCs w:val="30"/>
              </w:rPr>
            </w:pPr>
            <w:r w:rsidRPr="00D576CB">
              <w:rPr>
                <w:rFonts w:cs="Times New Roman"/>
                <w:color w:val="231F20"/>
                <w:sz w:val="30"/>
                <w:szCs w:val="30"/>
              </w:rPr>
              <w:t>Нақтылық жоқ</w:t>
            </w:r>
          </w:p>
        </w:tc>
      </w:tr>
      <w:tr w:rsidR="00A22120" w:rsidRPr="00D576CB" w:rsidTr="003326D6">
        <w:trPr>
          <w:trHeight w:val="260"/>
        </w:trPr>
        <w:tc>
          <w:tcPr>
            <w:tcW w:w="3201" w:type="dxa"/>
            <w:gridSpan w:val="4"/>
          </w:tcPr>
          <w:p w:rsidR="00A22120" w:rsidRPr="00D576CB" w:rsidRDefault="00A22120" w:rsidP="003326D6">
            <w:pPr>
              <w:pStyle w:val="TableParagraph"/>
              <w:spacing w:before="29" w:line="212" w:lineRule="exact"/>
              <w:rPr>
                <w:rFonts w:cs="Times New Roman"/>
                <w:sz w:val="30"/>
                <w:szCs w:val="30"/>
              </w:rPr>
            </w:pPr>
            <w:r w:rsidRPr="00D576CB">
              <w:rPr>
                <w:rFonts w:cs="Times New Roman"/>
                <w:color w:val="231F20"/>
                <w:sz w:val="30"/>
                <w:szCs w:val="30"/>
              </w:rPr>
              <w:t>Бір бала сөйлейді</w:t>
            </w:r>
          </w:p>
        </w:tc>
        <w:tc>
          <w:tcPr>
            <w:tcW w:w="3201" w:type="dxa"/>
            <w:gridSpan w:val="3"/>
          </w:tcPr>
          <w:p w:rsidR="00A22120" w:rsidRPr="00D576CB" w:rsidRDefault="00A22120" w:rsidP="003326D6">
            <w:pPr>
              <w:pStyle w:val="TableParagraph"/>
              <w:spacing w:before="29" w:line="212" w:lineRule="exact"/>
              <w:rPr>
                <w:rFonts w:cs="Times New Roman"/>
                <w:sz w:val="30"/>
                <w:szCs w:val="30"/>
              </w:rPr>
            </w:pPr>
            <w:r w:rsidRPr="00D576CB">
              <w:rPr>
                <w:rFonts w:cs="Times New Roman"/>
                <w:color w:val="231F20"/>
                <w:sz w:val="30"/>
                <w:szCs w:val="30"/>
              </w:rPr>
              <w:t>Барлығы сөйлейді</w:t>
            </w:r>
          </w:p>
        </w:tc>
      </w:tr>
      <w:tr w:rsidR="00A22120" w:rsidRPr="00DC5A2F" w:rsidTr="003326D6">
        <w:trPr>
          <w:trHeight w:val="524"/>
        </w:trPr>
        <w:tc>
          <w:tcPr>
            <w:tcW w:w="3201" w:type="dxa"/>
            <w:gridSpan w:val="4"/>
          </w:tcPr>
          <w:p w:rsidR="00A22120" w:rsidRPr="00D576CB" w:rsidRDefault="00A22120" w:rsidP="003326D6">
            <w:pPr>
              <w:pStyle w:val="TableParagraph"/>
              <w:tabs>
                <w:tab w:val="left" w:pos="1565"/>
              </w:tabs>
              <w:spacing w:before="22" w:line="260" w:lineRule="atLeast"/>
              <w:ind w:right="49"/>
              <w:rPr>
                <w:rFonts w:cs="Times New Roman"/>
                <w:sz w:val="30"/>
                <w:szCs w:val="30"/>
              </w:rPr>
            </w:pPr>
            <w:r w:rsidRPr="00D576CB">
              <w:rPr>
                <w:rFonts w:cs="Times New Roman"/>
                <w:color w:val="231F20"/>
                <w:sz w:val="30"/>
                <w:szCs w:val="30"/>
              </w:rPr>
              <w:lastRenderedPageBreak/>
              <w:t>Оқушылар</w:t>
            </w:r>
            <w:r w:rsidRPr="00D576CB">
              <w:rPr>
                <w:rFonts w:cs="Times New Roman"/>
                <w:color w:val="231F20"/>
                <w:sz w:val="30"/>
                <w:szCs w:val="30"/>
              </w:rPr>
              <w:tab/>
            </w:r>
            <w:r w:rsidRPr="00D576CB">
              <w:rPr>
                <w:rFonts w:cs="Times New Roman"/>
                <w:color w:val="231F20"/>
                <w:spacing w:val="-3"/>
                <w:sz w:val="30"/>
                <w:szCs w:val="30"/>
              </w:rPr>
              <w:t>қарым-қатынасы шектеулі</w:t>
            </w:r>
          </w:p>
        </w:tc>
        <w:tc>
          <w:tcPr>
            <w:tcW w:w="3201" w:type="dxa"/>
            <w:gridSpan w:val="3"/>
          </w:tcPr>
          <w:p w:rsidR="00A22120" w:rsidRPr="00D576CB" w:rsidRDefault="00A22120" w:rsidP="003326D6">
            <w:pPr>
              <w:pStyle w:val="TableParagraph"/>
              <w:spacing w:before="22" w:line="260" w:lineRule="atLeast"/>
              <w:ind w:hanging="1"/>
              <w:rPr>
                <w:rFonts w:cs="Times New Roman"/>
                <w:sz w:val="30"/>
                <w:szCs w:val="30"/>
              </w:rPr>
            </w:pPr>
            <w:r w:rsidRPr="00D576CB">
              <w:rPr>
                <w:rFonts w:cs="Times New Roman"/>
                <w:color w:val="231F20"/>
                <w:sz w:val="30"/>
                <w:szCs w:val="30"/>
              </w:rPr>
              <w:t>Оқушылар бір-бірімен қарым- қатынас жасайды</w:t>
            </w:r>
          </w:p>
        </w:tc>
      </w:tr>
      <w:tr w:rsidR="00A22120" w:rsidRPr="00D576CB" w:rsidTr="003326D6">
        <w:trPr>
          <w:trHeight w:val="243"/>
        </w:trPr>
        <w:tc>
          <w:tcPr>
            <w:tcW w:w="3201" w:type="dxa"/>
            <w:gridSpan w:val="4"/>
          </w:tcPr>
          <w:p w:rsidR="00A22120" w:rsidRPr="00D576CB" w:rsidRDefault="00A22120" w:rsidP="003326D6">
            <w:pPr>
              <w:pStyle w:val="TableParagraph"/>
              <w:spacing w:before="12" w:line="212" w:lineRule="exact"/>
              <w:rPr>
                <w:rFonts w:cs="Times New Roman"/>
                <w:sz w:val="30"/>
                <w:szCs w:val="30"/>
              </w:rPr>
            </w:pPr>
            <w:r w:rsidRPr="00D576CB">
              <w:rPr>
                <w:rFonts w:cs="Times New Roman"/>
                <w:color w:val="231F20"/>
                <w:sz w:val="30"/>
                <w:szCs w:val="30"/>
              </w:rPr>
              <w:t>Үнсіздік, тыныштық</w:t>
            </w:r>
          </w:p>
        </w:tc>
        <w:tc>
          <w:tcPr>
            <w:tcW w:w="3201" w:type="dxa"/>
            <w:gridSpan w:val="3"/>
          </w:tcPr>
          <w:p w:rsidR="00A22120" w:rsidRPr="00D576CB" w:rsidRDefault="00A22120" w:rsidP="003326D6">
            <w:pPr>
              <w:pStyle w:val="TableParagraph"/>
              <w:spacing w:before="12" w:line="212" w:lineRule="exact"/>
              <w:rPr>
                <w:rFonts w:cs="Times New Roman"/>
                <w:sz w:val="30"/>
                <w:szCs w:val="30"/>
              </w:rPr>
            </w:pPr>
            <w:r w:rsidRPr="00D576CB">
              <w:rPr>
                <w:rFonts w:cs="Times New Roman"/>
                <w:color w:val="231F20"/>
                <w:sz w:val="30"/>
                <w:szCs w:val="30"/>
              </w:rPr>
              <w:t>Жұмыс барысындағы шу</w:t>
            </w:r>
          </w:p>
        </w:tc>
      </w:tr>
      <w:tr w:rsidR="00A22120" w:rsidRPr="00D576CB" w:rsidTr="003326D6">
        <w:trPr>
          <w:trHeight w:val="260"/>
        </w:trPr>
        <w:tc>
          <w:tcPr>
            <w:tcW w:w="3201" w:type="dxa"/>
            <w:gridSpan w:val="4"/>
          </w:tcPr>
          <w:p w:rsidR="00A22120" w:rsidRPr="00D576CB" w:rsidRDefault="00A22120" w:rsidP="003326D6">
            <w:pPr>
              <w:pStyle w:val="TableParagraph"/>
              <w:spacing w:before="29" w:line="212" w:lineRule="exact"/>
              <w:rPr>
                <w:rFonts w:cs="Times New Roman"/>
                <w:sz w:val="30"/>
                <w:szCs w:val="30"/>
              </w:rPr>
            </w:pPr>
            <w:r w:rsidRPr="00D576CB">
              <w:rPr>
                <w:rFonts w:cs="Times New Roman"/>
                <w:color w:val="231F20"/>
                <w:sz w:val="30"/>
                <w:szCs w:val="30"/>
              </w:rPr>
              <w:t>Тұрақты жұмыс орны</w:t>
            </w:r>
          </w:p>
        </w:tc>
        <w:tc>
          <w:tcPr>
            <w:tcW w:w="3201" w:type="dxa"/>
            <w:gridSpan w:val="3"/>
          </w:tcPr>
          <w:p w:rsidR="00A22120" w:rsidRPr="00D576CB" w:rsidRDefault="00A22120" w:rsidP="003326D6">
            <w:pPr>
              <w:pStyle w:val="TableParagraph"/>
              <w:spacing w:before="29" w:line="212" w:lineRule="exact"/>
              <w:rPr>
                <w:rFonts w:cs="Times New Roman"/>
                <w:sz w:val="30"/>
                <w:szCs w:val="30"/>
              </w:rPr>
            </w:pPr>
            <w:r w:rsidRPr="00D576CB">
              <w:rPr>
                <w:rFonts w:cs="Times New Roman"/>
                <w:color w:val="231F20"/>
                <w:sz w:val="30"/>
                <w:szCs w:val="30"/>
              </w:rPr>
              <w:t>Жұмыс орны ауысып отырады</w:t>
            </w:r>
          </w:p>
        </w:tc>
      </w:tr>
      <w:tr w:rsidR="00A22120" w:rsidRPr="00B518C6" w:rsidTr="003326D6">
        <w:trPr>
          <w:trHeight w:val="328"/>
        </w:trPr>
        <w:tc>
          <w:tcPr>
            <w:tcW w:w="6402" w:type="dxa"/>
            <w:gridSpan w:val="7"/>
          </w:tcPr>
          <w:p w:rsidR="00A22120" w:rsidRPr="00B518C6" w:rsidRDefault="00A22120" w:rsidP="003326D6">
            <w:pPr>
              <w:pStyle w:val="TableParagraph"/>
              <w:spacing w:before="25"/>
              <w:ind w:left="2034" w:right="2030"/>
              <w:jc w:val="center"/>
              <w:rPr>
                <w:rFonts w:cs="Times New Roman"/>
                <w:sz w:val="30"/>
                <w:szCs w:val="30"/>
              </w:rPr>
            </w:pPr>
            <w:r w:rsidRPr="00B518C6">
              <w:rPr>
                <w:rFonts w:cs="Times New Roman"/>
                <w:color w:val="231F20"/>
                <w:sz w:val="30"/>
                <w:szCs w:val="30"/>
              </w:rPr>
              <w:t>Дидактикалық:</w:t>
            </w:r>
          </w:p>
        </w:tc>
      </w:tr>
      <w:tr w:rsidR="00A22120" w:rsidRPr="00D576CB" w:rsidTr="003326D6">
        <w:trPr>
          <w:trHeight w:val="260"/>
        </w:trPr>
        <w:tc>
          <w:tcPr>
            <w:tcW w:w="3201" w:type="dxa"/>
            <w:gridSpan w:val="4"/>
          </w:tcPr>
          <w:p w:rsidR="00A22120" w:rsidRPr="00D576CB" w:rsidRDefault="00A22120" w:rsidP="003326D6">
            <w:pPr>
              <w:pStyle w:val="TableParagraph"/>
              <w:spacing w:before="29" w:line="212" w:lineRule="exact"/>
              <w:rPr>
                <w:rFonts w:cs="Times New Roman"/>
                <w:sz w:val="30"/>
                <w:szCs w:val="30"/>
              </w:rPr>
            </w:pPr>
            <w:r w:rsidRPr="00D576CB">
              <w:rPr>
                <w:rFonts w:cs="Times New Roman"/>
                <w:color w:val="231F20"/>
                <w:sz w:val="30"/>
                <w:szCs w:val="30"/>
              </w:rPr>
              <w:t>Кəсіби педагог оқытады</w:t>
            </w:r>
          </w:p>
        </w:tc>
        <w:tc>
          <w:tcPr>
            <w:tcW w:w="3201" w:type="dxa"/>
            <w:gridSpan w:val="3"/>
          </w:tcPr>
          <w:p w:rsidR="00A22120" w:rsidRPr="00D576CB" w:rsidRDefault="00A22120" w:rsidP="003326D6">
            <w:pPr>
              <w:pStyle w:val="TableParagraph"/>
              <w:spacing w:before="29" w:line="212" w:lineRule="exact"/>
              <w:rPr>
                <w:rFonts w:cs="Times New Roman"/>
                <w:sz w:val="30"/>
                <w:szCs w:val="30"/>
              </w:rPr>
            </w:pPr>
            <w:r w:rsidRPr="00D576CB">
              <w:rPr>
                <w:rFonts w:cs="Times New Roman"/>
                <w:color w:val="231F20"/>
                <w:sz w:val="30"/>
                <w:szCs w:val="30"/>
              </w:rPr>
              <w:t>Оқушылар оқытады</w:t>
            </w:r>
          </w:p>
        </w:tc>
      </w:tr>
      <w:tr w:rsidR="00A22120" w:rsidRPr="00D576CB" w:rsidTr="003326D6">
        <w:trPr>
          <w:trHeight w:val="524"/>
        </w:trPr>
        <w:tc>
          <w:tcPr>
            <w:tcW w:w="3201" w:type="dxa"/>
            <w:gridSpan w:val="4"/>
          </w:tcPr>
          <w:p w:rsidR="00A22120" w:rsidRPr="00D576CB" w:rsidRDefault="00A22120" w:rsidP="003326D6">
            <w:pPr>
              <w:pStyle w:val="TableParagraph"/>
              <w:tabs>
                <w:tab w:val="left" w:pos="1214"/>
                <w:tab w:val="left" w:pos="2536"/>
              </w:tabs>
              <w:spacing w:before="22" w:line="260" w:lineRule="atLeast"/>
              <w:ind w:right="49" w:hanging="1"/>
              <w:rPr>
                <w:rFonts w:cs="Times New Roman"/>
                <w:sz w:val="30"/>
                <w:szCs w:val="30"/>
              </w:rPr>
            </w:pPr>
            <w:r w:rsidRPr="00D576CB">
              <w:rPr>
                <w:rFonts w:cs="Times New Roman"/>
                <w:color w:val="231F20"/>
                <w:sz w:val="30"/>
                <w:szCs w:val="30"/>
              </w:rPr>
              <w:t>Барлық</w:t>
            </w:r>
            <w:r w:rsidRPr="00D576CB">
              <w:rPr>
                <w:rFonts w:cs="Times New Roman"/>
                <w:color w:val="231F20"/>
                <w:sz w:val="30"/>
                <w:szCs w:val="30"/>
              </w:rPr>
              <w:tab/>
              <w:t>материал</w:t>
            </w:r>
            <w:r w:rsidRPr="00D576CB">
              <w:rPr>
                <w:rFonts w:cs="Times New Roman"/>
                <w:color w:val="231F20"/>
                <w:sz w:val="30"/>
                <w:szCs w:val="30"/>
              </w:rPr>
              <w:tab/>
            </w:r>
            <w:r w:rsidRPr="00D576CB">
              <w:rPr>
                <w:rFonts w:cs="Times New Roman"/>
                <w:color w:val="231F20"/>
                <w:spacing w:val="-4"/>
                <w:sz w:val="30"/>
                <w:szCs w:val="30"/>
              </w:rPr>
              <w:t xml:space="preserve">бірден </w:t>
            </w:r>
            <w:r w:rsidRPr="00D576CB">
              <w:rPr>
                <w:rFonts w:cs="Times New Roman"/>
                <w:color w:val="231F20"/>
                <w:sz w:val="30"/>
                <w:szCs w:val="30"/>
              </w:rPr>
              <w:t>барлығына</w:t>
            </w:r>
            <w:r w:rsidRPr="00D576CB">
              <w:rPr>
                <w:rFonts w:cs="Times New Roman"/>
                <w:color w:val="231F20"/>
                <w:spacing w:val="-2"/>
                <w:sz w:val="30"/>
                <w:szCs w:val="30"/>
              </w:rPr>
              <w:t xml:space="preserve"> </w:t>
            </w:r>
            <w:r w:rsidRPr="00D576CB">
              <w:rPr>
                <w:rFonts w:cs="Times New Roman"/>
                <w:color w:val="231F20"/>
                <w:sz w:val="30"/>
                <w:szCs w:val="30"/>
              </w:rPr>
              <w:t>беріледі</w:t>
            </w:r>
          </w:p>
        </w:tc>
        <w:tc>
          <w:tcPr>
            <w:tcW w:w="3201" w:type="dxa"/>
            <w:gridSpan w:val="3"/>
          </w:tcPr>
          <w:p w:rsidR="00A22120" w:rsidRPr="00D576CB" w:rsidRDefault="00A22120" w:rsidP="003326D6">
            <w:pPr>
              <w:pStyle w:val="TableParagraph"/>
              <w:spacing w:before="29"/>
              <w:rPr>
                <w:rFonts w:cs="Times New Roman"/>
                <w:sz w:val="30"/>
                <w:szCs w:val="30"/>
              </w:rPr>
            </w:pPr>
            <w:r w:rsidRPr="00D576CB">
              <w:rPr>
                <w:rFonts w:cs="Times New Roman"/>
                <w:color w:val="231F20"/>
                <w:sz w:val="30"/>
                <w:szCs w:val="30"/>
              </w:rPr>
              <w:t>Қарқын жəне материал əртүрлі</w:t>
            </w:r>
          </w:p>
        </w:tc>
      </w:tr>
      <w:tr w:rsidR="00A22120" w:rsidRPr="00D576CB" w:rsidTr="003326D6">
        <w:trPr>
          <w:trHeight w:val="243"/>
        </w:trPr>
        <w:tc>
          <w:tcPr>
            <w:tcW w:w="3201" w:type="dxa"/>
            <w:gridSpan w:val="4"/>
          </w:tcPr>
          <w:p w:rsidR="00A22120" w:rsidRPr="00D576CB" w:rsidRDefault="00A22120" w:rsidP="003326D6">
            <w:pPr>
              <w:pStyle w:val="TableParagraph"/>
              <w:spacing w:before="12" w:line="212" w:lineRule="exact"/>
              <w:rPr>
                <w:rFonts w:cs="Times New Roman"/>
                <w:sz w:val="30"/>
                <w:szCs w:val="30"/>
              </w:rPr>
            </w:pPr>
            <w:r w:rsidRPr="00D576CB">
              <w:rPr>
                <w:rFonts w:cs="Times New Roman"/>
                <w:color w:val="231F20"/>
                <w:sz w:val="30"/>
                <w:szCs w:val="30"/>
              </w:rPr>
              <w:t>Өз бетінше жұмыстың аз болуы</w:t>
            </w:r>
          </w:p>
        </w:tc>
        <w:tc>
          <w:tcPr>
            <w:tcW w:w="3201" w:type="dxa"/>
            <w:gridSpan w:val="3"/>
          </w:tcPr>
          <w:p w:rsidR="00A22120" w:rsidRPr="00D576CB" w:rsidRDefault="00A22120" w:rsidP="003326D6">
            <w:pPr>
              <w:pStyle w:val="TableParagraph"/>
              <w:spacing w:before="12" w:line="212" w:lineRule="exact"/>
              <w:rPr>
                <w:rFonts w:cs="Times New Roman"/>
                <w:sz w:val="30"/>
                <w:szCs w:val="30"/>
              </w:rPr>
            </w:pPr>
            <w:r w:rsidRPr="00D576CB">
              <w:rPr>
                <w:rFonts w:cs="Times New Roman"/>
                <w:color w:val="231F20"/>
                <w:sz w:val="30"/>
                <w:szCs w:val="30"/>
              </w:rPr>
              <w:t>Толық өз бетінше жұмыс</w:t>
            </w:r>
          </w:p>
        </w:tc>
      </w:tr>
      <w:tr w:rsidR="00A22120" w:rsidRPr="00D576CB" w:rsidTr="003326D6">
        <w:trPr>
          <w:trHeight w:val="260"/>
        </w:trPr>
        <w:tc>
          <w:tcPr>
            <w:tcW w:w="3201" w:type="dxa"/>
            <w:gridSpan w:val="4"/>
          </w:tcPr>
          <w:p w:rsidR="00A22120" w:rsidRPr="00D576CB" w:rsidRDefault="00A22120" w:rsidP="003326D6">
            <w:pPr>
              <w:pStyle w:val="TableParagraph"/>
              <w:spacing w:before="29" w:line="212" w:lineRule="exact"/>
              <w:rPr>
                <w:rFonts w:cs="Times New Roman"/>
                <w:sz w:val="30"/>
                <w:szCs w:val="30"/>
              </w:rPr>
            </w:pPr>
            <w:r w:rsidRPr="00D576CB">
              <w:rPr>
                <w:rFonts w:cs="Times New Roman"/>
                <w:color w:val="231F20"/>
                <w:sz w:val="30"/>
                <w:szCs w:val="30"/>
              </w:rPr>
              <w:t>Ынтымақтастық жоқ</w:t>
            </w:r>
          </w:p>
        </w:tc>
        <w:tc>
          <w:tcPr>
            <w:tcW w:w="3201" w:type="dxa"/>
            <w:gridSpan w:val="3"/>
          </w:tcPr>
          <w:p w:rsidR="00A22120" w:rsidRPr="00D576CB" w:rsidRDefault="00A22120" w:rsidP="003326D6">
            <w:pPr>
              <w:pStyle w:val="TableParagraph"/>
              <w:spacing w:before="29" w:line="212" w:lineRule="exact"/>
              <w:rPr>
                <w:rFonts w:cs="Times New Roman"/>
                <w:sz w:val="30"/>
                <w:szCs w:val="30"/>
              </w:rPr>
            </w:pPr>
            <w:r w:rsidRPr="00D576CB">
              <w:rPr>
                <w:rFonts w:cs="Times New Roman"/>
                <w:color w:val="231F20"/>
                <w:sz w:val="30"/>
                <w:szCs w:val="30"/>
              </w:rPr>
              <w:t>Ынтымақтастық – оқыту негізі</w:t>
            </w:r>
          </w:p>
        </w:tc>
      </w:tr>
      <w:tr w:rsidR="00A22120" w:rsidRPr="00D576CB" w:rsidTr="003326D6">
        <w:trPr>
          <w:trHeight w:val="524"/>
        </w:trPr>
        <w:tc>
          <w:tcPr>
            <w:tcW w:w="3201" w:type="dxa"/>
            <w:gridSpan w:val="4"/>
          </w:tcPr>
          <w:p w:rsidR="00A22120" w:rsidRPr="00D576CB" w:rsidRDefault="00A22120" w:rsidP="003326D6">
            <w:pPr>
              <w:pStyle w:val="TableParagraph"/>
              <w:tabs>
                <w:tab w:val="left" w:pos="1348"/>
                <w:tab w:val="left" w:pos="2234"/>
              </w:tabs>
              <w:spacing w:before="22" w:line="260" w:lineRule="atLeast"/>
              <w:ind w:right="50"/>
              <w:rPr>
                <w:rFonts w:cs="Times New Roman"/>
                <w:sz w:val="30"/>
                <w:szCs w:val="30"/>
              </w:rPr>
            </w:pPr>
            <w:r w:rsidRPr="00D576CB">
              <w:rPr>
                <w:rFonts w:cs="Times New Roman"/>
                <w:color w:val="231F20"/>
                <w:sz w:val="30"/>
                <w:szCs w:val="30"/>
              </w:rPr>
              <w:t>Меңгеруі</w:t>
            </w:r>
            <w:r w:rsidRPr="00D576CB">
              <w:rPr>
                <w:rFonts w:cs="Times New Roman"/>
                <w:color w:val="231F20"/>
                <w:sz w:val="30"/>
                <w:szCs w:val="30"/>
              </w:rPr>
              <w:tab/>
              <w:t>жəне</w:t>
            </w:r>
            <w:r w:rsidRPr="00D576CB">
              <w:rPr>
                <w:rFonts w:cs="Times New Roman"/>
                <w:color w:val="231F20"/>
                <w:sz w:val="30"/>
                <w:szCs w:val="30"/>
              </w:rPr>
              <w:tab/>
            </w:r>
            <w:r w:rsidRPr="00D576CB">
              <w:rPr>
                <w:rFonts w:cs="Times New Roman"/>
                <w:color w:val="231F20"/>
                <w:spacing w:val="-4"/>
                <w:sz w:val="30"/>
                <w:szCs w:val="30"/>
              </w:rPr>
              <w:t xml:space="preserve">қолдануы </w:t>
            </w:r>
            <w:r w:rsidRPr="00D576CB">
              <w:rPr>
                <w:rFonts w:cs="Times New Roman"/>
                <w:color w:val="231F20"/>
                <w:sz w:val="30"/>
                <w:szCs w:val="30"/>
              </w:rPr>
              <w:t>шашыраңқы</w:t>
            </w:r>
          </w:p>
        </w:tc>
        <w:tc>
          <w:tcPr>
            <w:tcW w:w="3201" w:type="dxa"/>
            <w:gridSpan w:val="3"/>
          </w:tcPr>
          <w:p w:rsidR="00A22120" w:rsidRPr="00D576CB" w:rsidRDefault="00A22120" w:rsidP="003326D6">
            <w:pPr>
              <w:pStyle w:val="TableParagraph"/>
              <w:spacing w:before="29"/>
              <w:rPr>
                <w:rFonts w:cs="Times New Roman"/>
                <w:sz w:val="30"/>
                <w:szCs w:val="30"/>
              </w:rPr>
            </w:pPr>
            <w:r w:rsidRPr="00D576CB">
              <w:rPr>
                <w:rFonts w:cs="Times New Roman"/>
                <w:color w:val="231F20"/>
                <w:sz w:val="30"/>
                <w:szCs w:val="30"/>
              </w:rPr>
              <w:t>Максималды жақындатылған</w:t>
            </w:r>
          </w:p>
        </w:tc>
      </w:tr>
      <w:tr w:rsidR="00A22120" w:rsidRPr="00B518C6" w:rsidTr="003326D6">
        <w:trPr>
          <w:trHeight w:val="240"/>
        </w:trPr>
        <w:tc>
          <w:tcPr>
            <w:tcW w:w="6402" w:type="dxa"/>
            <w:gridSpan w:val="7"/>
          </w:tcPr>
          <w:p w:rsidR="00A22120" w:rsidRPr="00B518C6" w:rsidRDefault="00A22120" w:rsidP="00B518C6">
            <w:pPr>
              <w:pStyle w:val="TableParagraph"/>
              <w:spacing w:before="8" w:line="212" w:lineRule="exact"/>
              <w:jc w:val="center"/>
              <w:rPr>
                <w:rFonts w:cs="Times New Roman"/>
                <w:sz w:val="30"/>
                <w:szCs w:val="30"/>
              </w:rPr>
            </w:pPr>
            <w:r w:rsidRPr="00B518C6">
              <w:rPr>
                <w:rFonts w:cs="Times New Roman"/>
                <w:color w:val="231F20"/>
                <w:sz w:val="30"/>
                <w:szCs w:val="30"/>
              </w:rPr>
              <w:t>Дамытушылық:</w:t>
            </w:r>
          </w:p>
        </w:tc>
      </w:tr>
      <w:tr w:rsidR="00A22120" w:rsidRPr="00D576CB" w:rsidTr="003326D6">
        <w:trPr>
          <w:trHeight w:val="260"/>
        </w:trPr>
        <w:tc>
          <w:tcPr>
            <w:tcW w:w="3201" w:type="dxa"/>
            <w:gridSpan w:val="4"/>
          </w:tcPr>
          <w:p w:rsidR="00A22120" w:rsidRPr="00D576CB" w:rsidRDefault="00A22120" w:rsidP="003326D6">
            <w:pPr>
              <w:pStyle w:val="TableParagraph"/>
              <w:spacing w:before="29" w:line="212" w:lineRule="exact"/>
              <w:rPr>
                <w:rFonts w:cs="Times New Roman"/>
                <w:sz w:val="30"/>
                <w:szCs w:val="30"/>
              </w:rPr>
            </w:pPr>
            <w:r w:rsidRPr="00D576CB">
              <w:rPr>
                <w:rFonts w:cs="Times New Roman"/>
                <w:color w:val="231F20"/>
                <w:sz w:val="30"/>
                <w:szCs w:val="30"/>
              </w:rPr>
              <w:t>Оқушы – объект</w:t>
            </w:r>
          </w:p>
        </w:tc>
        <w:tc>
          <w:tcPr>
            <w:tcW w:w="3201" w:type="dxa"/>
            <w:gridSpan w:val="3"/>
          </w:tcPr>
          <w:p w:rsidR="00A22120" w:rsidRPr="00D576CB" w:rsidRDefault="00A22120" w:rsidP="003326D6">
            <w:pPr>
              <w:pStyle w:val="TableParagraph"/>
              <w:spacing w:before="29" w:line="212" w:lineRule="exact"/>
              <w:rPr>
                <w:rFonts w:cs="Times New Roman"/>
                <w:sz w:val="30"/>
                <w:szCs w:val="30"/>
              </w:rPr>
            </w:pPr>
            <w:r w:rsidRPr="00D576CB">
              <w:rPr>
                <w:rFonts w:cs="Times New Roman"/>
                <w:color w:val="231F20"/>
                <w:sz w:val="30"/>
                <w:szCs w:val="30"/>
              </w:rPr>
              <w:t>Оқушы – субъект жəне объект</w:t>
            </w:r>
          </w:p>
        </w:tc>
      </w:tr>
      <w:tr w:rsidR="00A22120" w:rsidRPr="00D576CB" w:rsidTr="003326D6">
        <w:trPr>
          <w:trHeight w:val="524"/>
        </w:trPr>
        <w:tc>
          <w:tcPr>
            <w:tcW w:w="3201" w:type="dxa"/>
            <w:gridSpan w:val="4"/>
          </w:tcPr>
          <w:p w:rsidR="00A22120" w:rsidRPr="00D576CB" w:rsidRDefault="00A22120" w:rsidP="003326D6">
            <w:pPr>
              <w:pStyle w:val="TableParagraph"/>
              <w:tabs>
                <w:tab w:val="left" w:pos="1801"/>
              </w:tabs>
              <w:spacing w:before="22" w:line="260" w:lineRule="atLeast"/>
              <w:ind w:right="49"/>
              <w:rPr>
                <w:rFonts w:cs="Times New Roman"/>
                <w:sz w:val="30"/>
                <w:szCs w:val="30"/>
              </w:rPr>
            </w:pPr>
            <w:r w:rsidRPr="00D576CB">
              <w:rPr>
                <w:rFonts w:cs="Times New Roman"/>
                <w:color w:val="231F20"/>
                <w:sz w:val="30"/>
                <w:szCs w:val="30"/>
              </w:rPr>
              <w:t>Балалардың</w:t>
            </w:r>
            <w:r w:rsidRPr="00D576CB">
              <w:rPr>
                <w:rFonts w:cs="Times New Roman"/>
                <w:color w:val="231F20"/>
                <w:sz w:val="30"/>
                <w:szCs w:val="30"/>
              </w:rPr>
              <w:tab/>
            </w:r>
            <w:r w:rsidRPr="00D576CB">
              <w:rPr>
                <w:rFonts w:cs="Times New Roman"/>
                <w:color w:val="231F20"/>
                <w:spacing w:val="-1"/>
                <w:sz w:val="30"/>
                <w:szCs w:val="30"/>
              </w:rPr>
              <w:t xml:space="preserve">қабілеттерінің </w:t>
            </w:r>
            <w:r w:rsidRPr="00D576CB">
              <w:rPr>
                <w:rFonts w:cs="Times New Roman"/>
                <w:color w:val="231F20"/>
                <w:sz w:val="30"/>
                <w:szCs w:val="30"/>
              </w:rPr>
              <w:t>теңестірілуі</w:t>
            </w:r>
          </w:p>
        </w:tc>
        <w:tc>
          <w:tcPr>
            <w:tcW w:w="3201" w:type="dxa"/>
            <w:gridSpan w:val="3"/>
          </w:tcPr>
          <w:p w:rsidR="00A22120" w:rsidRPr="00D576CB" w:rsidRDefault="00A22120" w:rsidP="003326D6">
            <w:pPr>
              <w:pStyle w:val="TableParagraph"/>
              <w:spacing w:before="22" w:line="260" w:lineRule="atLeast"/>
              <w:rPr>
                <w:rFonts w:cs="Times New Roman"/>
                <w:sz w:val="30"/>
                <w:szCs w:val="30"/>
              </w:rPr>
            </w:pPr>
            <w:r w:rsidRPr="00D576CB">
              <w:rPr>
                <w:rFonts w:cs="Times New Roman"/>
                <w:color w:val="231F20"/>
                <w:sz w:val="30"/>
                <w:szCs w:val="30"/>
              </w:rPr>
              <w:t>Жеке ерекшеліктеріне байланысты</w:t>
            </w:r>
          </w:p>
        </w:tc>
      </w:tr>
      <w:tr w:rsidR="00A22120" w:rsidRPr="00D576CB" w:rsidTr="003326D6">
        <w:trPr>
          <w:trHeight w:val="293"/>
        </w:trPr>
        <w:tc>
          <w:tcPr>
            <w:tcW w:w="3201" w:type="dxa"/>
            <w:gridSpan w:val="4"/>
          </w:tcPr>
          <w:p w:rsidR="00A22120" w:rsidRPr="00D576CB" w:rsidRDefault="00A22120" w:rsidP="003326D6">
            <w:pPr>
              <w:pStyle w:val="TableParagraph"/>
              <w:spacing w:before="12"/>
              <w:rPr>
                <w:rFonts w:cs="Times New Roman"/>
                <w:sz w:val="30"/>
                <w:szCs w:val="30"/>
              </w:rPr>
            </w:pPr>
            <w:r w:rsidRPr="00D576CB">
              <w:rPr>
                <w:rFonts w:cs="Times New Roman"/>
                <w:color w:val="231F20"/>
                <w:sz w:val="30"/>
                <w:szCs w:val="30"/>
              </w:rPr>
              <w:t>Оқытудың жүйелілігі</w:t>
            </w:r>
          </w:p>
        </w:tc>
        <w:tc>
          <w:tcPr>
            <w:tcW w:w="3201" w:type="dxa"/>
            <w:gridSpan w:val="3"/>
          </w:tcPr>
          <w:p w:rsidR="00A22120" w:rsidRPr="00D576CB" w:rsidRDefault="00A22120" w:rsidP="003326D6">
            <w:pPr>
              <w:pStyle w:val="TableParagraph"/>
              <w:spacing w:before="12"/>
              <w:rPr>
                <w:rFonts w:cs="Times New Roman"/>
                <w:sz w:val="30"/>
                <w:szCs w:val="30"/>
              </w:rPr>
            </w:pPr>
            <w:r w:rsidRPr="00D576CB">
              <w:rPr>
                <w:rFonts w:cs="Times New Roman"/>
                <w:color w:val="231F20"/>
                <w:sz w:val="30"/>
                <w:szCs w:val="30"/>
              </w:rPr>
              <w:t>Аяқ астынан болуы</w:t>
            </w:r>
          </w:p>
        </w:tc>
      </w:tr>
      <w:tr w:rsidR="00A22120" w:rsidRPr="00DC5A2F" w:rsidTr="003326D6">
        <w:trPr>
          <w:trHeight w:val="524"/>
        </w:trPr>
        <w:tc>
          <w:tcPr>
            <w:tcW w:w="3201" w:type="dxa"/>
            <w:gridSpan w:val="4"/>
          </w:tcPr>
          <w:p w:rsidR="00A22120" w:rsidRPr="00D576CB" w:rsidRDefault="00A22120" w:rsidP="003326D6">
            <w:pPr>
              <w:pStyle w:val="TableParagraph"/>
              <w:tabs>
                <w:tab w:val="left" w:pos="521"/>
                <w:tab w:val="left" w:pos="1427"/>
                <w:tab w:val="left" w:pos="2321"/>
              </w:tabs>
              <w:spacing w:before="22" w:line="260" w:lineRule="atLeast"/>
              <w:ind w:right="49" w:hanging="1"/>
              <w:rPr>
                <w:rFonts w:cs="Times New Roman"/>
                <w:sz w:val="30"/>
                <w:szCs w:val="30"/>
              </w:rPr>
            </w:pPr>
            <w:r w:rsidRPr="00D576CB">
              <w:rPr>
                <w:rFonts w:cs="Times New Roman"/>
                <w:color w:val="231F20"/>
                <w:sz w:val="30"/>
                <w:szCs w:val="30"/>
              </w:rPr>
              <w:t>Ел</w:t>
            </w:r>
            <w:r w:rsidRPr="00D576CB">
              <w:rPr>
                <w:rFonts w:cs="Times New Roman"/>
                <w:color w:val="231F20"/>
                <w:sz w:val="30"/>
                <w:szCs w:val="30"/>
              </w:rPr>
              <w:tab/>
              <w:t>алдына</w:t>
            </w:r>
            <w:r w:rsidRPr="00D576CB">
              <w:rPr>
                <w:rFonts w:cs="Times New Roman"/>
                <w:color w:val="231F20"/>
                <w:sz w:val="30"/>
                <w:szCs w:val="30"/>
              </w:rPr>
              <w:tab/>
              <w:t>шығып</w:t>
            </w:r>
            <w:r w:rsidRPr="00D576CB">
              <w:rPr>
                <w:rFonts w:cs="Times New Roman"/>
                <w:color w:val="231F20"/>
                <w:sz w:val="30"/>
                <w:szCs w:val="30"/>
              </w:rPr>
              <w:tab/>
            </w:r>
            <w:r w:rsidRPr="00D576CB">
              <w:rPr>
                <w:rFonts w:cs="Times New Roman"/>
                <w:color w:val="231F20"/>
                <w:spacing w:val="-4"/>
                <w:sz w:val="30"/>
                <w:szCs w:val="30"/>
              </w:rPr>
              <w:t xml:space="preserve">сөйлеуге </w:t>
            </w:r>
            <w:r w:rsidRPr="00D576CB">
              <w:rPr>
                <w:rFonts w:cs="Times New Roman"/>
                <w:color w:val="231F20"/>
                <w:sz w:val="30"/>
                <w:szCs w:val="30"/>
              </w:rPr>
              <w:t>үйренбейді</w:t>
            </w:r>
          </w:p>
        </w:tc>
        <w:tc>
          <w:tcPr>
            <w:tcW w:w="3201" w:type="dxa"/>
            <w:gridSpan w:val="3"/>
          </w:tcPr>
          <w:p w:rsidR="00A22120" w:rsidRPr="00D576CB" w:rsidRDefault="00A22120" w:rsidP="003326D6">
            <w:pPr>
              <w:pStyle w:val="TableParagraph"/>
              <w:tabs>
                <w:tab w:val="left" w:pos="503"/>
                <w:tab w:val="left" w:pos="1390"/>
                <w:tab w:val="left" w:pos="2266"/>
              </w:tabs>
              <w:spacing w:before="22" w:line="260" w:lineRule="atLeast"/>
              <w:ind w:right="50"/>
              <w:rPr>
                <w:rFonts w:cs="Times New Roman"/>
                <w:sz w:val="30"/>
                <w:szCs w:val="30"/>
              </w:rPr>
            </w:pPr>
            <w:r w:rsidRPr="00D576CB">
              <w:rPr>
                <w:rFonts w:cs="Times New Roman"/>
                <w:color w:val="231F20"/>
                <w:sz w:val="30"/>
                <w:szCs w:val="30"/>
              </w:rPr>
              <w:t>Ел</w:t>
            </w:r>
            <w:r w:rsidRPr="00D576CB">
              <w:rPr>
                <w:rFonts w:cs="Times New Roman"/>
                <w:color w:val="231F20"/>
                <w:sz w:val="30"/>
                <w:szCs w:val="30"/>
              </w:rPr>
              <w:tab/>
              <w:t>алдына</w:t>
            </w:r>
            <w:r w:rsidRPr="00D576CB">
              <w:rPr>
                <w:rFonts w:cs="Times New Roman"/>
                <w:color w:val="231F20"/>
                <w:sz w:val="30"/>
                <w:szCs w:val="30"/>
              </w:rPr>
              <w:tab/>
              <w:t>шығып</w:t>
            </w:r>
            <w:r w:rsidRPr="00D576CB">
              <w:rPr>
                <w:rFonts w:cs="Times New Roman"/>
                <w:color w:val="231F20"/>
                <w:sz w:val="30"/>
                <w:szCs w:val="30"/>
              </w:rPr>
              <w:tab/>
            </w:r>
            <w:r w:rsidRPr="00D576CB">
              <w:rPr>
                <w:rFonts w:cs="Times New Roman"/>
                <w:color w:val="231F20"/>
                <w:spacing w:val="-4"/>
                <w:sz w:val="30"/>
                <w:szCs w:val="30"/>
              </w:rPr>
              <w:t xml:space="preserve">сөйлеуге, </w:t>
            </w:r>
            <w:r w:rsidRPr="00D576CB">
              <w:rPr>
                <w:rFonts w:cs="Times New Roman"/>
                <w:color w:val="231F20"/>
                <w:sz w:val="30"/>
                <w:szCs w:val="30"/>
              </w:rPr>
              <w:t>талдауға, дəлелдеуге</w:t>
            </w:r>
            <w:r w:rsidRPr="00D576CB">
              <w:rPr>
                <w:rFonts w:cs="Times New Roman"/>
                <w:color w:val="231F20"/>
                <w:spacing w:val="-9"/>
                <w:sz w:val="30"/>
                <w:szCs w:val="30"/>
              </w:rPr>
              <w:t xml:space="preserve"> </w:t>
            </w:r>
            <w:r w:rsidRPr="00D576CB">
              <w:rPr>
                <w:rFonts w:cs="Times New Roman"/>
                <w:color w:val="231F20"/>
                <w:sz w:val="30"/>
                <w:szCs w:val="30"/>
              </w:rPr>
              <w:t>үйренеді.</w:t>
            </w:r>
          </w:p>
        </w:tc>
      </w:tr>
      <w:tr w:rsidR="00A22120" w:rsidRPr="00D576CB" w:rsidTr="003326D6">
        <w:trPr>
          <w:trHeight w:val="507"/>
        </w:trPr>
        <w:tc>
          <w:tcPr>
            <w:tcW w:w="3201" w:type="dxa"/>
            <w:gridSpan w:val="4"/>
          </w:tcPr>
          <w:p w:rsidR="00A22120" w:rsidRPr="00D576CB" w:rsidRDefault="00A22120" w:rsidP="003326D6">
            <w:pPr>
              <w:pStyle w:val="TableParagraph"/>
              <w:spacing w:before="12"/>
              <w:rPr>
                <w:rFonts w:cs="Times New Roman"/>
                <w:sz w:val="30"/>
                <w:szCs w:val="30"/>
              </w:rPr>
            </w:pPr>
            <w:r w:rsidRPr="00D576CB">
              <w:rPr>
                <w:rFonts w:cs="Times New Roman"/>
                <w:color w:val="231F20"/>
                <w:sz w:val="30"/>
                <w:szCs w:val="30"/>
              </w:rPr>
              <w:t>Түсіндіре алмайды</w:t>
            </w:r>
          </w:p>
        </w:tc>
        <w:tc>
          <w:tcPr>
            <w:tcW w:w="3201" w:type="dxa"/>
            <w:gridSpan w:val="3"/>
          </w:tcPr>
          <w:p w:rsidR="00A22120" w:rsidRPr="00D576CB" w:rsidRDefault="00A22120" w:rsidP="003326D6">
            <w:pPr>
              <w:pStyle w:val="TableParagraph"/>
              <w:tabs>
                <w:tab w:val="left" w:pos="1979"/>
              </w:tabs>
              <w:spacing w:before="5" w:line="260" w:lineRule="atLeast"/>
              <w:ind w:right="49"/>
              <w:rPr>
                <w:rFonts w:cs="Times New Roman"/>
                <w:sz w:val="30"/>
                <w:szCs w:val="30"/>
              </w:rPr>
            </w:pPr>
            <w:r w:rsidRPr="00D576CB">
              <w:rPr>
                <w:rFonts w:cs="Times New Roman"/>
                <w:color w:val="231F20"/>
                <w:sz w:val="30"/>
                <w:szCs w:val="30"/>
              </w:rPr>
              <w:t>Педагогикалық</w:t>
            </w:r>
            <w:r w:rsidRPr="00D576CB">
              <w:rPr>
                <w:rFonts w:cs="Times New Roman"/>
                <w:color w:val="231F20"/>
                <w:sz w:val="30"/>
                <w:szCs w:val="30"/>
              </w:rPr>
              <w:tab/>
            </w:r>
            <w:r w:rsidRPr="00D576CB">
              <w:rPr>
                <w:rFonts w:cs="Times New Roman"/>
                <w:color w:val="231F20"/>
                <w:spacing w:val="-2"/>
                <w:sz w:val="30"/>
                <w:szCs w:val="30"/>
              </w:rPr>
              <w:t xml:space="preserve">қабілеттерін </w:t>
            </w:r>
            <w:r w:rsidRPr="00D576CB">
              <w:rPr>
                <w:rFonts w:cs="Times New Roman"/>
                <w:color w:val="231F20"/>
                <w:sz w:val="30"/>
                <w:szCs w:val="30"/>
              </w:rPr>
              <w:t>дамытады.</w:t>
            </w:r>
          </w:p>
        </w:tc>
      </w:tr>
      <w:tr w:rsidR="00A22120" w:rsidRPr="00B518C6" w:rsidTr="003326D6">
        <w:trPr>
          <w:trHeight w:val="257"/>
        </w:trPr>
        <w:tc>
          <w:tcPr>
            <w:tcW w:w="6406" w:type="dxa"/>
            <w:gridSpan w:val="7"/>
          </w:tcPr>
          <w:p w:rsidR="00A22120" w:rsidRPr="00B518C6" w:rsidRDefault="00B518C6" w:rsidP="00B518C6">
            <w:pPr>
              <w:pStyle w:val="TableParagraph"/>
              <w:spacing w:line="237" w:lineRule="exact"/>
              <w:ind w:left="2637" w:right="2637"/>
              <w:jc w:val="center"/>
              <w:rPr>
                <w:rFonts w:cs="Times New Roman"/>
                <w:sz w:val="30"/>
                <w:szCs w:val="30"/>
              </w:rPr>
            </w:pPr>
            <w:r>
              <w:rPr>
                <w:rFonts w:cs="Times New Roman"/>
                <w:color w:val="231F20"/>
                <w:sz w:val="30"/>
                <w:szCs w:val="30"/>
              </w:rPr>
              <w:t>Тəрбиелі</w:t>
            </w:r>
            <w:r w:rsidR="00A22120" w:rsidRPr="00B518C6">
              <w:rPr>
                <w:rFonts w:cs="Times New Roman"/>
                <w:color w:val="231F20"/>
                <w:sz w:val="30"/>
                <w:szCs w:val="30"/>
              </w:rPr>
              <w:t>к:</w:t>
            </w:r>
          </w:p>
        </w:tc>
      </w:tr>
      <w:tr w:rsidR="00A22120" w:rsidRPr="00D576CB" w:rsidTr="003326D6">
        <w:trPr>
          <w:trHeight w:val="524"/>
        </w:trPr>
        <w:tc>
          <w:tcPr>
            <w:tcW w:w="1246" w:type="dxa"/>
            <w:tcBorders>
              <w:right w:val="nil"/>
            </w:tcBorders>
          </w:tcPr>
          <w:p w:rsidR="00A22120" w:rsidRPr="00D576CB" w:rsidRDefault="00A22120" w:rsidP="003326D6">
            <w:pPr>
              <w:pStyle w:val="TableParagraph"/>
              <w:spacing w:before="1"/>
              <w:rPr>
                <w:rFonts w:cs="Times New Roman"/>
                <w:sz w:val="30"/>
                <w:szCs w:val="30"/>
              </w:rPr>
            </w:pPr>
            <w:r w:rsidRPr="00D576CB">
              <w:rPr>
                <w:rFonts w:cs="Times New Roman"/>
                <w:color w:val="231F20"/>
                <w:sz w:val="30"/>
                <w:szCs w:val="30"/>
              </w:rPr>
              <w:t>Əрқайсысы</w:t>
            </w:r>
          </w:p>
          <w:p w:rsidR="00A22120" w:rsidRPr="00D576CB" w:rsidRDefault="00A22120" w:rsidP="003326D6">
            <w:pPr>
              <w:pStyle w:val="TableParagraph"/>
              <w:spacing w:before="11" w:line="240" w:lineRule="exact"/>
              <w:rPr>
                <w:rFonts w:cs="Times New Roman"/>
                <w:sz w:val="30"/>
                <w:szCs w:val="30"/>
              </w:rPr>
            </w:pPr>
            <w:r w:rsidRPr="00D576CB">
              <w:rPr>
                <w:rFonts w:cs="Times New Roman"/>
                <w:color w:val="231F20"/>
                <w:sz w:val="30"/>
                <w:szCs w:val="30"/>
              </w:rPr>
              <w:t>істейді.</w:t>
            </w:r>
          </w:p>
        </w:tc>
        <w:tc>
          <w:tcPr>
            <w:tcW w:w="473" w:type="dxa"/>
            <w:tcBorders>
              <w:left w:val="nil"/>
              <w:right w:val="nil"/>
            </w:tcBorders>
          </w:tcPr>
          <w:p w:rsidR="00A22120" w:rsidRPr="00D576CB" w:rsidRDefault="00A22120" w:rsidP="003326D6">
            <w:pPr>
              <w:pStyle w:val="TableParagraph"/>
              <w:spacing w:before="1"/>
              <w:ind w:left="109"/>
              <w:rPr>
                <w:rFonts w:cs="Times New Roman"/>
                <w:sz w:val="30"/>
                <w:szCs w:val="30"/>
              </w:rPr>
            </w:pPr>
            <w:r w:rsidRPr="00D576CB">
              <w:rPr>
                <w:rFonts w:cs="Times New Roman"/>
                <w:color w:val="231F20"/>
                <w:sz w:val="30"/>
                <w:szCs w:val="30"/>
              </w:rPr>
              <w:t>өзі</w:t>
            </w:r>
          </w:p>
        </w:tc>
        <w:tc>
          <w:tcPr>
            <w:tcW w:w="673" w:type="dxa"/>
            <w:tcBorders>
              <w:left w:val="nil"/>
              <w:right w:val="nil"/>
            </w:tcBorders>
          </w:tcPr>
          <w:p w:rsidR="00A22120" w:rsidRPr="00D576CB" w:rsidRDefault="00A22120" w:rsidP="003326D6">
            <w:pPr>
              <w:pStyle w:val="TableParagraph"/>
              <w:spacing w:before="1"/>
              <w:ind w:left="108"/>
              <w:rPr>
                <w:rFonts w:cs="Times New Roman"/>
                <w:sz w:val="30"/>
                <w:szCs w:val="30"/>
              </w:rPr>
            </w:pPr>
            <w:r w:rsidRPr="00D576CB">
              <w:rPr>
                <w:rFonts w:cs="Times New Roman"/>
                <w:color w:val="231F20"/>
                <w:sz w:val="30"/>
                <w:szCs w:val="30"/>
              </w:rPr>
              <w:t>үшін</w:t>
            </w:r>
          </w:p>
        </w:tc>
        <w:tc>
          <w:tcPr>
            <w:tcW w:w="811" w:type="dxa"/>
            <w:tcBorders>
              <w:left w:val="nil"/>
            </w:tcBorders>
          </w:tcPr>
          <w:p w:rsidR="00A22120" w:rsidRPr="00D576CB" w:rsidRDefault="00A22120" w:rsidP="003326D6">
            <w:pPr>
              <w:pStyle w:val="TableParagraph"/>
              <w:spacing w:before="1"/>
              <w:ind w:left="107"/>
              <w:rPr>
                <w:rFonts w:cs="Times New Roman"/>
                <w:sz w:val="30"/>
                <w:szCs w:val="30"/>
              </w:rPr>
            </w:pPr>
            <w:r w:rsidRPr="00D576CB">
              <w:rPr>
                <w:rFonts w:cs="Times New Roman"/>
                <w:color w:val="231F20"/>
                <w:sz w:val="30"/>
                <w:szCs w:val="30"/>
              </w:rPr>
              <w:t>жұмыс</w:t>
            </w:r>
          </w:p>
        </w:tc>
        <w:tc>
          <w:tcPr>
            <w:tcW w:w="2171" w:type="dxa"/>
            <w:tcBorders>
              <w:right w:val="nil"/>
            </w:tcBorders>
          </w:tcPr>
          <w:p w:rsidR="00A22120" w:rsidRPr="00D576CB" w:rsidRDefault="00A22120" w:rsidP="003326D6">
            <w:pPr>
              <w:pStyle w:val="TableParagraph"/>
              <w:tabs>
                <w:tab w:val="left" w:pos="565"/>
                <w:tab w:val="left" w:pos="1234"/>
              </w:tabs>
              <w:spacing w:before="1"/>
              <w:ind w:left="54"/>
              <w:rPr>
                <w:rFonts w:cs="Times New Roman"/>
                <w:sz w:val="30"/>
                <w:szCs w:val="30"/>
              </w:rPr>
            </w:pPr>
            <w:r w:rsidRPr="00D576CB">
              <w:rPr>
                <w:rFonts w:cs="Times New Roman"/>
                <w:color w:val="231F20"/>
                <w:sz w:val="30"/>
                <w:szCs w:val="30"/>
              </w:rPr>
              <w:t>Өзі</w:t>
            </w:r>
            <w:r w:rsidRPr="00D576CB">
              <w:rPr>
                <w:rFonts w:cs="Times New Roman"/>
                <w:color w:val="231F20"/>
                <w:sz w:val="30"/>
                <w:szCs w:val="30"/>
              </w:rPr>
              <w:tab/>
              <w:t>жəне</w:t>
            </w:r>
            <w:r w:rsidRPr="00D576CB">
              <w:rPr>
                <w:rFonts w:cs="Times New Roman"/>
                <w:color w:val="231F20"/>
                <w:sz w:val="30"/>
                <w:szCs w:val="30"/>
              </w:rPr>
              <w:tab/>
              <w:t>басқалар</w:t>
            </w:r>
          </w:p>
          <w:p w:rsidR="00A22120" w:rsidRPr="00D576CB" w:rsidRDefault="00A22120" w:rsidP="003326D6">
            <w:pPr>
              <w:pStyle w:val="TableParagraph"/>
              <w:spacing w:before="11" w:line="240" w:lineRule="exact"/>
              <w:ind w:left="54"/>
              <w:rPr>
                <w:rFonts w:cs="Times New Roman"/>
                <w:sz w:val="30"/>
                <w:szCs w:val="30"/>
              </w:rPr>
            </w:pPr>
            <w:r w:rsidRPr="00D576CB">
              <w:rPr>
                <w:rFonts w:cs="Times New Roman"/>
                <w:color w:val="231F20"/>
                <w:sz w:val="30"/>
                <w:szCs w:val="30"/>
              </w:rPr>
              <w:t>жұмыс істейді.</w:t>
            </w:r>
          </w:p>
        </w:tc>
        <w:tc>
          <w:tcPr>
            <w:tcW w:w="663" w:type="dxa"/>
            <w:tcBorders>
              <w:left w:val="nil"/>
              <w:right w:val="nil"/>
            </w:tcBorders>
          </w:tcPr>
          <w:p w:rsidR="00A22120" w:rsidRPr="00D576CB" w:rsidRDefault="00A22120" w:rsidP="003326D6">
            <w:pPr>
              <w:pStyle w:val="TableParagraph"/>
              <w:spacing w:before="1"/>
              <w:ind w:left="101"/>
              <w:rPr>
                <w:rFonts w:cs="Times New Roman"/>
                <w:sz w:val="30"/>
                <w:szCs w:val="30"/>
              </w:rPr>
            </w:pPr>
            <w:r w:rsidRPr="00D576CB">
              <w:rPr>
                <w:rFonts w:cs="Times New Roman"/>
                <w:color w:val="231F20"/>
                <w:sz w:val="30"/>
                <w:szCs w:val="30"/>
              </w:rPr>
              <w:t>үшін</w:t>
            </w:r>
          </w:p>
        </w:tc>
        <w:tc>
          <w:tcPr>
            <w:tcW w:w="369" w:type="dxa"/>
            <w:tcBorders>
              <w:left w:val="nil"/>
            </w:tcBorders>
          </w:tcPr>
          <w:p w:rsidR="00A22120" w:rsidRPr="00D576CB" w:rsidRDefault="00A22120" w:rsidP="003326D6">
            <w:pPr>
              <w:pStyle w:val="TableParagraph"/>
              <w:spacing w:before="1"/>
              <w:ind w:left="100"/>
              <w:rPr>
                <w:rFonts w:cs="Times New Roman"/>
                <w:sz w:val="30"/>
                <w:szCs w:val="30"/>
              </w:rPr>
            </w:pPr>
            <w:r w:rsidRPr="00D576CB">
              <w:rPr>
                <w:rFonts w:cs="Times New Roman"/>
                <w:color w:val="231F20"/>
                <w:sz w:val="30"/>
                <w:szCs w:val="30"/>
              </w:rPr>
              <w:t>де</w:t>
            </w:r>
          </w:p>
        </w:tc>
      </w:tr>
      <w:tr w:rsidR="00A22120" w:rsidRPr="00D576CB" w:rsidTr="003326D6">
        <w:trPr>
          <w:trHeight w:val="260"/>
        </w:trPr>
        <w:tc>
          <w:tcPr>
            <w:tcW w:w="3203" w:type="dxa"/>
            <w:gridSpan w:val="4"/>
          </w:tcPr>
          <w:p w:rsidR="00A22120" w:rsidRPr="00D576CB" w:rsidRDefault="00A22120" w:rsidP="003326D6">
            <w:pPr>
              <w:pStyle w:val="TableParagraph"/>
              <w:spacing w:before="1" w:line="240" w:lineRule="exact"/>
              <w:rPr>
                <w:rFonts w:cs="Times New Roman"/>
                <w:sz w:val="30"/>
                <w:szCs w:val="30"/>
              </w:rPr>
            </w:pPr>
            <w:r w:rsidRPr="00D576CB">
              <w:rPr>
                <w:rFonts w:cs="Times New Roman"/>
                <w:color w:val="231F20"/>
                <w:sz w:val="30"/>
                <w:szCs w:val="30"/>
              </w:rPr>
              <w:t>Ұжымдық емес қарым-қатынас</w:t>
            </w:r>
          </w:p>
        </w:tc>
        <w:tc>
          <w:tcPr>
            <w:tcW w:w="3203" w:type="dxa"/>
            <w:gridSpan w:val="3"/>
          </w:tcPr>
          <w:p w:rsidR="00A22120" w:rsidRPr="00D576CB" w:rsidRDefault="00A22120" w:rsidP="003326D6">
            <w:pPr>
              <w:pStyle w:val="TableParagraph"/>
              <w:spacing w:before="1" w:line="240" w:lineRule="exact"/>
              <w:ind w:left="54"/>
              <w:rPr>
                <w:rFonts w:cs="Times New Roman"/>
                <w:sz w:val="30"/>
                <w:szCs w:val="30"/>
              </w:rPr>
            </w:pPr>
            <w:r w:rsidRPr="00D576CB">
              <w:rPr>
                <w:rFonts w:cs="Times New Roman"/>
                <w:color w:val="231F20"/>
                <w:sz w:val="30"/>
                <w:szCs w:val="30"/>
              </w:rPr>
              <w:t>Ұжымдық қарым-қатынас</w:t>
            </w:r>
          </w:p>
        </w:tc>
      </w:tr>
    </w:tbl>
    <w:p w:rsidR="00A22120" w:rsidRPr="00D576CB" w:rsidRDefault="00A22120" w:rsidP="00A22120">
      <w:pPr>
        <w:spacing w:before="2" w:line="249" w:lineRule="auto"/>
        <w:ind w:left="110" w:right="128" w:firstLine="396"/>
        <w:jc w:val="both"/>
        <w:rPr>
          <w:rFonts w:ascii="Times New Roman" w:hAnsi="Times New Roman"/>
          <w:sz w:val="30"/>
          <w:szCs w:val="30"/>
          <w:lang w:val="kk-KZ"/>
        </w:rPr>
      </w:pPr>
    </w:p>
    <w:p w:rsidR="00A22120" w:rsidRPr="00D576CB" w:rsidRDefault="00A22120" w:rsidP="00A22120">
      <w:pPr>
        <w:pStyle w:val="a9"/>
        <w:spacing w:line="249" w:lineRule="auto"/>
        <w:ind w:right="38"/>
        <w:jc w:val="both"/>
        <w:rPr>
          <w:sz w:val="30"/>
          <w:szCs w:val="30"/>
        </w:rPr>
      </w:pPr>
      <w:r w:rsidRPr="00D576CB">
        <w:rPr>
          <w:color w:val="231F20"/>
          <w:spacing w:val="-3"/>
          <w:sz w:val="30"/>
          <w:szCs w:val="30"/>
        </w:rPr>
        <w:t>Топтық</w:t>
      </w:r>
      <w:r w:rsidRPr="00D576CB">
        <w:rPr>
          <w:color w:val="231F20"/>
          <w:spacing w:val="-17"/>
          <w:sz w:val="30"/>
          <w:szCs w:val="30"/>
        </w:rPr>
        <w:t xml:space="preserve"> </w:t>
      </w:r>
      <w:r w:rsidRPr="00D576CB">
        <w:rPr>
          <w:color w:val="231F20"/>
          <w:sz w:val="30"/>
          <w:szCs w:val="30"/>
        </w:rPr>
        <w:t>оқыту</w:t>
      </w:r>
      <w:r w:rsidRPr="00D576CB">
        <w:rPr>
          <w:color w:val="231F20"/>
          <w:spacing w:val="-16"/>
          <w:sz w:val="30"/>
          <w:szCs w:val="30"/>
        </w:rPr>
        <w:t xml:space="preserve"> </w:t>
      </w:r>
      <w:r w:rsidRPr="00D576CB">
        <w:rPr>
          <w:color w:val="231F20"/>
          <w:sz w:val="30"/>
          <w:szCs w:val="30"/>
        </w:rPr>
        <w:t>кезінде</w:t>
      </w:r>
      <w:r w:rsidRPr="00D576CB">
        <w:rPr>
          <w:color w:val="231F20"/>
          <w:spacing w:val="-16"/>
          <w:sz w:val="30"/>
          <w:szCs w:val="30"/>
        </w:rPr>
        <w:t xml:space="preserve"> </w:t>
      </w:r>
      <w:r w:rsidRPr="00D576CB">
        <w:rPr>
          <w:color w:val="231F20"/>
          <w:sz w:val="30"/>
          <w:szCs w:val="30"/>
        </w:rPr>
        <w:t>ережелерді</w:t>
      </w:r>
      <w:r w:rsidRPr="00D576CB">
        <w:rPr>
          <w:color w:val="231F20"/>
          <w:spacing w:val="-16"/>
          <w:sz w:val="30"/>
          <w:szCs w:val="30"/>
        </w:rPr>
        <w:t xml:space="preserve"> </w:t>
      </w:r>
      <w:r w:rsidRPr="00D576CB">
        <w:rPr>
          <w:color w:val="231F20"/>
          <w:sz w:val="30"/>
          <w:szCs w:val="30"/>
        </w:rPr>
        <w:t>анықтап,</w:t>
      </w:r>
      <w:r w:rsidRPr="00D576CB">
        <w:rPr>
          <w:color w:val="231F20"/>
          <w:spacing w:val="-16"/>
          <w:sz w:val="30"/>
          <w:szCs w:val="30"/>
        </w:rPr>
        <w:t xml:space="preserve"> </w:t>
      </w:r>
      <w:r w:rsidRPr="00D576CB">
        <w:rPr>
          <w:color w:val="231F20"/>
          <w:sz w:val="30"/>
          <w:szCs w:val="30"/>
        </w:rPr>
        <w:t>оларды</w:t>
      </w:r>
      <w:r w:rsidRPr="00D576CB">
        <w:rPr>
          <w:color w:val="231F20"/>
          <w:spacing w:val="-16"/>
          <w:sz w:val="30"/>
          <w:szCs w:val="30"/>
        </w:rPr>
        <w:t xml:space="preserve"> </w:t>
      </w:r>
      <w:r w:rsidRPr="00D576CB">
        <w:rPr>
          <w:color w:val="231F20"/>
          <w:sz w:val="30"/>
          <w:szCs w:val="30"/>
        </w:rPr>
        <w:t>үйрету</w:t>
      </w:r>
      <w:r w:rsidRPr="00D576CB">
        <w:rPr>
          <w:color w:val="231F20"/>
          <w:spacing w:val="-16"/>
          <w:sz w:val="30"/>
          <w:szCs w:val="30"/>
        </w:rPr>
        <w:t xml:space="preserve"> </w:t>
      </w:r>
      <w:r w:rsidRPr="00D576CB">
        <w:rPr>
          <w:color w:val="231F20"/>
          <w:sz w:val="30"/>
          <w:szCs w:val="30"/>
        </w:rPr>
        <w:t xml:space="preserve">керек. Ол үшін оқушыларға дайын ережелерді беру немесе өз беттерінше ережелерді ойлап </w:t>
      </w:r>
      <w:r w:rsidRPr="00D576CB">
        <w:rPr>
          <w:color w:val="231F20"/>
          <w:spacing w:val="-3"/>
          <w:sz w:val="30"/>
          <w:szCs w:val="30"/>
        </w:rPr>
        <w:t xml:space="preserve">шығаруды </w:t>
      </w:r>
      <w:r w:rsidRPr="00D576CB">
        <w:rPr>
          <w:color w:val="231F20"/>
          <w:sz w:val="30"/>
          <w:szCs w:val="30"/>
        </w:rPr>
        <w:t xml:space="preserve">ұсынған жөн. Бұл ережелерді толық талдау керек. Бес ережеден артық </w:t>
      </w:r>
      <w:r w:rsidRPr="00D576CB">
        <w:rPr>
          <w:color w:val="231F20"/>
          <w:spacing w:val="-3"/>
          <w:sz w:val="30"/>
          <w:szCs w:val="30"/>
        </w:rPr>
        <w:t xml:space="preserve">болмауы </w:t>
      </w:r>
      <w:r w:rsidRPr="00D576CB">
        <w:rPr>
          <w:color w:val="231F20"/>
          <w:sz w:val="30"/>
          <w:szCs w:val="30"/>
        </w:rPr>
        <w:t xml:space="preserve">керек. Не істеу керектігі нақты түрде жазылғаны дұрыс. Ереже көрнекті жерге жазылуы керек. </w:t>
      </w:r>
      <w:r w:rsidRPr="00D576CB">
        <w:rPr>
          <w:color w:val="231F20"/>
          <w:sz w:val="30"/>
          <w:szCs w:val="30"/>
        </w:rPr>
        <w:lastRenderedPageBreak/>
        <w:t xml:space="preserve">Белгіленген ережелерді ойынға қатысушылардың барлығы қатаң орындауы тиіс. Шамамен төмендегідей </w:t>
      </w:r>
      <w:r w:rsidRPr="00B518C6">
        <w:rPr>
          <w:color w:val="231F20"/>
          <w:sz w:val="30"/>
          <w:szCs w:val="30"/>
        </w:rPr>
        <w:t>ережелерд</w:t>
      </w:r>
      <w:r w:rsidRPr="00D576CB">
        <w:rPr>
          <w:b/>
          <w:color w:val="231F20"/>
          <w:sz w:val="30"/>
          <w:szCs w:val="30"/>
        </w:rPr>
        <w:t xml:space="preserve">і </w:t>
      </w:r>
      <w:r w:rsidRPr="00D576CB">
        <w:rPr>
          <w:color w:val="231F20"/>
          <w:sz w:val="30"/>
          <w:szCs w:val="30"/>
        </w:rPr>
        <w:t>ұсынуға болады:</w:t>
      </w:r>
    </w:p>
    <w:p w:rsidR="00A22120" w:rsidRPr="00D576CB" w:rsidRDefault="00A22120" w:rsidP="00DA3547">
      <w:pPr>
        <w:pStyle w:val="a4"/>
        <w:widowControl w:val="0"/>
        <w:numPr>
          <w:ilvl w:val="0"/>
          <w:numId w:val="26"/>
        </w:numPr>
        <w:tabs>
          <w:tab w:val="left" w:pos="636"/>
        </w:tabs>
        <w:autoSpaceDE w:val="0"/>
        <w:autoSpaceDN w:val="0"/>
        <w:spacing w:before="7" w:after="0" w:line="240" w:lineRule="auto"/>
        <w:ind w:left="635" w:hanging="129"/>
        <w:rPr>
          <w:rFonts w:ascii="Times New Roman" w:hAnsi="Times New Roman"/>
          <w:sz w:val="30"/>
          <w:szCs w:val="30"/>
          <w:lang w:val="kk-KZ"/>
        </w:rPr>
      </w:pPr>
      <w:r w:rsidRPr="00D576CB">
        <w:rPr>
          <w:rFonts w:ascii="Times New Roman" w:hAnsi="Times New Roman"/>
          <w:color w:val="231F20"/>
          <w:sz w:val="30"/>
          <w:szCs w:val="30"/>
          <w:lang w:val="kk-KZ"/>
        </w:rPr>
        <w:t>жылдам жəне шуылдамай бірнеше топ</w:t>
      </w:r>
      <w:r w:rsidRPr="00D576CB">
        <w:rPr>
          <w:rFonts w:ascii="Times New Roman" w:hAnsi="Times New Roman"/>
          <w:color w:val="231F20"/>
          <w:spacing w:val="-5"/>
          <w:sz w:val="30"/>
          <w:szCs w:val="30"/>
          <w:lang w:val="kk-KZ"/>
        </w:rPr>
        <w:t xml:space="preserve"> </w:t>
      </w:r>
      <w:r w:rsidRPr="00D576CB">
        <w:rPr>
          <w:rFonts w:ascii="Times New Roman" w:hAnsi="Times New Roman"/>
          <w:color w:val="231F20"/>
          <w:sz w:val="30"/>
          <w:szCs w:val="30"/>
          <w:lang w:val="kk-KZ"/>
        </w:rPr>
        <w:t>құрыңдар;</w:t>
      </w:r>
    </w:p>
    <w:p w:rsidR="00A22120" w:rsidRPr="00D576CB" w:rsidRDefault="00A22120" w:rsidP="00DA3547">
      <w:pPr>
        <w:pStyle w:val="a4"/>
        <w:widowControl w:val="0"/>
        <w:numPr>
          <w:ilvl w:val="0"/>
          <w:numId w:val="26"/>
        </w:numPr>
        <w:tabs>
          <w:tab w:val="left" w:pos="636"/>
        </w:tabs>
        <w:autoSpaceDE w:val="0"/>
        <w:autoSpaceDN w:val="0"/>
        <w:spacing w:before="11" w:after="0" w:line="240" w:lineRule="auto"/>
        <w:ind w:left="635" w:hanging="129"/>
        <w:rPr>
          <w:rFonts w:ascii="Times New Roman" w:hAnsi="Times New Roman"/>
          <w:sz w:val="30"/>
          <w:szCs w:val="30"/>
        </w:rPr>
      </w:pPr>
      <w:r w:rsidRPr="00D576CB">
        <w:rPr>
          <w:rFonts w:ascii="Times New Roman" w:hAnsi="Times New Roman"/>
          <w:color w:val="231F20"/>
          <w:sz w:val="30"/>
          <w:szCs w:val="30"/>
        </w:rPr>
        <w:t>қажетті материалдарды</w:t>
      </w:r>
      <w:r w:rsidRPr="00D576CB">
        <w:rPr>
          <w:rFonts w:ascii="Times New Roman" w:hAnsi="Times New Roman"/>
          <w:color w:val="231F20"/>
          <w:spacing w:val="-3"/>
          <w:sz w:val="30"/>
          <w:szCs w:val="30"/>
        </w:rPr>
        <w:t xml:space="preserve"> </w:t>
      </w:r>
      <w:r w:rsidRPr="00D576CB">
        <w:rPr>
          <w:rFonts w:ascii="Times New Roman" w:hAnsi="Times New Roman"/>
          <w:color w:val="231F20"/>
          <w:sz w:val="30"/>
          <w:szCs w:val="30"/>
        </w:rPr>
        <w:t>дайындаңдар;</w:t>
      </w:r>
    </w:p>
    <w:p w:rsidR="00A22120" w:rsidRPr="00D576CB" w:rsidRDefault="00A22120" w:rsidP="00DA3547">
      <w:pPr>
        <w:pStyle w:val="a4"/>
        <w:widowControl w:val="0"/>
        <w:numPr>
          <w:ilvl w:val="0"/>
          <w:numId w:val="26"/>
        </w:numPr>
        <w:tabs>
          <w:tab w:val="left" w:pos="636"/>
        </w:tabs>
        <w:autoSpaceDE w:val="0"/>
        <w:autoSpaceDN w:val="0"/>
        <w:spacing w:before="11" w:after="0" w:line="240" w:lineRule="auto"/>
        <w:ind w:left="635" w:hanging="129"/>
        <w:rPr>
          <w:rFonts w:ascii="Times New Roman" w:hAnsi="Times New Roman"/>
          <w:sz w:val="30"/>
          <w:szCs w:val="30"/>
        </w:rPr>
      </w:pPr>
      <w:r w:rsidRPr="00D576CB">
        <w:rPr>
          <w:rFonts w:ascii="Times New Roman" w:hAnsi="Times New Roman"/>
          <w:color w:val="231F20"/>
          <w:sz w:val="30"/>
          <w:szCs w:val="30"/>
        </w:rPr>
        <w:t>ақырын</w:t>
      </w:r>
      <w:r w:rsidRPr="00D576CB">
        <w:rPr>
          <w:rFonts w:ascii="Times New Roman" w:hAnsi="Times New Roman"/>
          <w:color w:val="231F20"/>
          <w:spacing w:val="-2"/>
          <w:sz w:val="30"/>
          <w:szCs w:val="30"/>
        </w:rPr>
        <w:t xml:space="preserve"> </w:t>
      </w:r>
      <w:r w:rsidRPr="00D576CB">
        <w:rPr>
          <w:rFonts w:ascii="Times New Roman" w:hAnsi="Times New Roman"/>
          <w:color w:val="231F20"/>
          <w:sz w:val="30"/>
          <w:szCs w:val="30"/>
        </w:rPr>
        <w:t>сөйлеңдер;</w:t>
      </w:r>
    </w:p>
    <w:p w:rsidR="00A22120" w:rsidRPr="00D576CB" w:rsidRDefault="00A22120" w:rsidP="00DA3547">
      <w:pPr>
        <w:pStyle w:val="a4"/>
        <w:widowControl w:val="0"/>
        <w:numPr>
          <w:ilvl w:val="0"/>
          <w:numId w:val="26"/>
        </w:numPr>
        <w:tabs>
          <w:tab w:val="left" w:pos="636"/>
        </w:tabs>
        <w:autoSpaceDE w:val="0"/>
        <w:autoSpaceDN w:val="0"/>
        <w:spacing w:before="11" w:after="0" w:line="240" w:lineRule="auto"/>
        <w:ind w:left="635" w:hanging="129"/>
        <w:rPr>
          <w:rFonts w:ascii="Times New Roman" w:hAnsi="Times New Roman"/>
          <w:sz w:val="30"/>
          <w:szCs w:val="30"/>
        </w:rPr>
      </w:pPr>
      <w:r w:rsidRPr="00D576CB">
        <w:rPr>
          <w:rFonts w:ascii="Times New Roman" w:hAnsi="Times New Roman"/>
          <w:color w:val="231F20"/>
          <w:sz w:val="30"/>
          <w:szCs w:val="30"/>
        </w:rPr>
        <w:t>жолдастарыңның айтқанын мұқият</w:t>
      </w:r>
      <w:r w:rsidRPr="00D576CB">
        <w:rPr>
          <w:rFonts w:ascii="Times New Roman" w:hAnsi="Times New Roman"/>
          <w:color w:val="231F20"/>
          <w:spacing w:val="-10"/>
          <w:sz w:val="30"/>
          <w:szCs w:val="30"/>
        </w:rPr>
        <w:t xml:space="preserve"> </w:t>
      </w:r>
      <w:r w:rsidRPr="00D576CB">
        <w:rPr>
          <w:rFonts w:ascii="Times New Roman" w:hAnsi="Times New Roman"/>
          <w:color w:val="231F20"/>
          <w:sz w:val="30"/>
          <w:szCs w:val="30"/>
        </w:rPr>
        <w:t>тыңдаңдар;</w:t>
      </w:r>
    </w:p>
    <w:p w:rsidR="00A22120" w:rsidRPr="00D576CB" w:rsidRDefault="00A22120" w:rsidP="00DA3547">
      <w:pPr>
        <w:pStyle w:val="a4"/>
        <w:widowControl w:val="0"/>
        <w:numPr>
          <w:ilvl w:val="0"/>
          <w:numId w:val="26"/>
        </w:numPr>
        <w:tabs>
          <w:tab w:val="left" w:pos="636"/>
        </w:tabs>
        <w:autoSpaceDE w:val="0"/>
        <w:autoSpaceDN w:val="0"/>
        <w:spacing w:before="11" w:after="0" w:line="240" w:lineRule="auto"/>
        <w:ind w:left="635" w:hanging="129"/>
        <w:rPr>
          <w:rFonts w:ascii="Times New Roman" w:hAnsi="Times New Roman"/>
          <w:sz w:val="30"/>
          <w:szCs w:val="30"/>
        </w:rPr>
      </w:pPr>
      <w:r w:rsidRPr="00D576CB">
        <w:rPr>
          <w:rFonts w:ascii="Times New Roman" w:hAnsi="Times New Roman"/>
          <w:color w:val="231F20"/>
          <w:sz w:val="30"/>
          <w:szCs w:val="30"/>
        </w:rPr>
        <w:t>өз тапсырмаларыңды көңіл қойып</w:t>
      </w:r>
      <w:r w:rsidRPr="00D576CB">
        <w:rPr>
          <w:rFonts w:ascii="Times New Roman" w:hAnsi="Times New Roman"/>
          <w:color w:val="231F20"/>
          <w:spacing w:val="-11"/>
          <w:sz w:val="30"/>
          <w:szCs w:val="30"/>
        </w:rPr>
        <w:t xml:space="preserve"> </w:t>
      </w:r>
      <w:r w:rsidRPr="00D576CB">
        <w:rPr>
          <w:rFonts w:ascii="Times New Roman" w:hAnsi="Times New Roman"/>
          <w:color w:val="231F20"/>
          <w:sz w:val="30"/>
          <w:szCs w:val="30"/>
        </w:rPr>
        <w:t>орындаңдар.</w:t>
      </w:r>
    </w:p>
    <w:p w:rsidR="00A22120" w:rsidRPr="00D576CB" w:rsidRDefault="00A22120" w:rsidP="00A22120">
      <w:pPr>
        <w:pStyle w:val="a9"/>
        <w:spacing w:before="11" w:line="249" w:lineRule="auto"/>
        <w:ind w:right="38"/>
        <w:jc w:val="both"/>
        <w:rPr>
          <w:sz w:val="30"/>
          <w:szCs w:val="30"/>
        </w:rPr>
      </w:pPr>
      <w:r w:rsidRPr="00D576CB">
        <w:rPr>
          <w:color w:val="231F20"/>
          <w:sz w:val="30"/>
          <w:szCs w:val="30"/>
        </w:rPr>
        <w:t>Балалар алдарына қойған нақты міндеттерден басқа сабақтың мақсатын да білуі керек. Балаларға көбірек тапсырма беру олардың жұмыстағы қарқынын өзгертуге көмектеседі. Тапсырманы бөлген кезде əр оқушыға оның орындалу уақытын көрсету қажет. Жұмыс соңында міндетті түрде балалардың жұмыстарын талдау қажет. Жоғарғы жетістіктерге жету үшін ережелерді оқып, топта жұмыс істеу дағдысын қалыптастырып, жауапкершілікке үйреніп, топтық оқыту мен тапсырмалардың өзара сəйкестігіне назар аудару қажет.</w:t>
      </w:r>
    </w:p>
    <w:p w:rsidR="00A22120" w:rsidRDefault="00A22120" w:rsidP="00A22120">
      <w:pPr>
        <w:pStyle w:val="a9"/>
        <w:spacing w:line="256" w:lineRule="auto"/>
        <w:ind w:left="0" w:right="38" w:firstLine="0"/>
        <w:jc w:val="both"/>
        <w:rPr>
          <w:sz w:val="30"/>
          <w:szCs w:val="30"/>
        </w:rPr>
      </w:pPr>
    </w:p>
    <w:p w:rsidR="00AC1ABE" w:rsidRDefault="00AC1ABE" w:rsidP="00A22120">
      <w:pPr>
        <w:pStyle w:val="a9"/>
        <w:spacing w:line="256" w:lineRule="auto"/>
        <w:ind w:left="0" w:right="38" w:firstLine="0"/>
        <w:jc w:val="both"/>
        <w:rPr>
          <w:sz w:val="30"/>
          <w:szCs w:val="30"/>
        </w:rPr>
      </w:pPr>
    </w:p>
    <w:p w:rsidR="00AC1ABE" w:rsidRPr="00D576CB" w:rsidRDefault="00AC1ABE" w:rsidP="00AC1ABE">
      <w:pPr>
        <w:spacing w:after="0" w:line="240" w:lineRule="auto"/>
        <w:jc w:val="center"/>
        <w:rPr>
          <w:rFonts w:ascii="Times New Roman" w:hAnsi="Times New Roman"/>
          <w:b/>
          <w:sz w:val="30"/>
          <w:szCs w:val="30"/>
          <w:lang w:val="kk-KZ"/>
        </w:rPr>
      </w:pPr>
      <w:r w:rsidRPr="00D576CB">
        <w:rPr>
          <w:rFonts w:ascii="Times New Roman" w:hAnsi="Times New Roman"/>
          <w:b/>
          <w:sz w:val="30"/>
          <w:szCs w:val="30"/>
          <w:lang w:val="kk-KZ"/>
        </w:rPr>
        <w:t xml:space="preserve">Лекция № </w:t>
      </w:r>
      <w:r>
        <w:rPr>
          <w:rFonts w:ascii="Times New Roman" w:hAnsi="Times New Roman"/>
          <w:b/>
          <w:sz w:val="30"/>
          <w:szCs w:val="30"/>
          <w:lang w:val="kk-KZ"/>
        </w:rPr>
        <w:t>39</w:t>
      </w:r>
    </w:p>
    <w:p w:rsidR="00A22120" w:rsidRPr="00D576CB" w:rsidRDefault="00A22120" w:rsidP="00DA3547">
      <w:pPr>
        <w:pStyle w:val="Heading1"/>
        <w:numPr>
          <w:ilvl w:val="1"/>
          <w:numId w:val="10"/>
        </w:numPr>
        <w:tabs>
          <w:tab w:val="left" w:pos="1635"/>
        </w:tabs>
        <w:ind w:left="1634" w:hanging="541"/>
        <w:rPr>
          <w:sz w:val="30"/>
          <w:szCs w:val="30"/>
        </w:rPr>
      </w:pPr>
      <w:r w:rsidRPr="00D576CB">
        <w:rPr>
          <w:color w:val="231F20"/>
          <w:spacing w:val="-3"/>
          <w:sz w:val="30"/>
          <w:szCs w:val="30"/>
        </w:rPr>
        <w:t xml:space="preserve">Компьютерлік </w:t>
      </w:r>
      <w:r w:rsidRPr="00D576CB">
        <w:rPr>
          <w:color w:val="231F20"/>
          <w:sz w:val="30"/>
          <w:szCs w:val="30"/>
        </w:rPr>
        <w:t>оқыту</w:t>
      </w:r>
      <w:r w:rsidRPr="00D576CB">
        <w:rPr>
          <w:color w:val="231F20"/>
          <w:spacing w:val="1"/>
          <w:sz w:val="30"/>
          <w:szCs w:val="30"/>
        </w:rPr>
        <w:t xml:space="preserve"> </w:t>
      </w:r>
      <w:r w:rsidRPr="00D576CB">
        <w:rPr>
          <w:color w:val="231F20"/>
          <w:sz w:val="30"/>
          <w:szCs w:val="30"/>
        </w:rPr>
        <w:t>технологиясы</w:t>
      </w:r>
    </w:p>
    <w:p w:rsidR="00A22120" w:rsidRDefault="003C5A86" w:rsidP="00A22120">
      <w:pPr>
        <w:pStyle w:val="a9"/>
        <w:spacing w:before="6"/>
        <w:ind w:left="0" w:firstLine="0"/>
        <w:rPr>
          <w:sz w:val="30"/>
          <w:szCs w:val="30"/>
        </w:rPr>
      </w:pPr>
      <w:r w:rsidRPr="003C5A86">
        <w:rPr>
          <w:sz w:val="30"/>
          <w:szCs w:val="30"/>
        </w:rPr>
        <w:t>Жоспар</w:t>
      </w:r>
    </w:p>
    <w:p w:rsidR="003C5A86" w:rsidRPr="003C5A86" w:rsidRDefault="003C5A86" w:rsidP="00DA3547">
      <w:pPr>
        <w:pStyle w:val="a9"/>
        <w:numPr>
          <w:ilvl w:val="0"/>
          <w:numId w:val="75"/>
        </w:numPr>
        <w:spacing w:before="6"/>
        <w:rPr>
          <w:sz w:val="30"/>
          <w:szCs w:val="30"/>
        </w:rPr>
      </w:pPr>
      <w:r w:rsidRPr="00D576CB">
        <w:rPr>
          <w:color w:val="231F20"/>
          <w:sz w:val="30"/>
          <w:szCs w:val="30"/>
        </w:rPr>
        <w:t xml:space="preserve">Білім </w:t>
      </w:r>
      <w:r w:rsidRPr="00D576CB">
        <w:rPr>
          <w:color w:val="231F20"/>
          <w:spacing w:val="-3"/>
          <w:sz w:val="30"/>
          <w:szCs w:val="30"/>
        </w:rPr>
        <w:t xml:space="preserve">берудің </w:t>
      </w:r>
      <w:r w:rsidRPr="00D576CB">
        <w:rPr>
          <w:color w:val="231F20"/>
          <w:sz w:val="30"/>
          <w:szCs w:val="30"/>
        </w:rPr>
        <w:t>ақпараттандыру үдерісі</w:t>
      </w:r>
    </w:p>
    <w:p w:rsidR="003C5A86" w:rsidRPr="003C5A86" w:rsidRDefault="003C5A86" w:rsidP="00DA3547">
      <w:pPr>
        <w:pStyle w:val="a9"/>
        <w:numPr>
          <w:ilvl w:val="0"/>
          <w:numId w:val="75"/>
        </w:numPr>
        <w:spacing w:before="6"/>
        <w:rPr>
          <w:sz w:val="30"/>
          <w:szCs w:val="30"/>
        </w:rPr>
      </w:pPr>
      <w:r w:rsidRPr="00D576CB">
        <w:rPr>
          <w:color w:val="231F20"/>
          <w:sz w:val="30"/>
          <w:szCs w:val="30"/>
        </w:rPr>
        <w:t>Ақпараттық-коммуникациялық технология</w:t>
      </w:r>
    </w:p>
    <w:p w:rsidR="003C5A86" w:rsidRPr="003C5A86" w:rsidRDefault="003C5A86" w:rsidP="00DA3547">
      <w:pPr>
        <w:pStyle w:val="a9"/>
        <w:numPr>
          <w:ilvl w:val="0"/>
          <w:numId w:val="75"/>
        </w:numPr>
        <w:spacing w:before="6"/>
        <w:rPr>
          <w:sz w:val="30"/>
          <w:szCs w:val="30"/>
        </w:rPr>
      </w:pPr>
      <w:r w:rsidRPr="00D576CB">
        <w:rPr>
          <w:color w:val="231F20"/>
          <w:sz w:val="30"/>
          <w:szCs w:val="30"/>
        </w:rPr>
        <w:t>Білім беру үдерісін ақпараттандыру</w:t>
      </w:r>
    </w:p>
    <w:p w:rsidR="003C5A86" w:rsidRDefault="003C5A86" w:rsidP="00A22120">
      <w:pPr>
        <w:pStyle w:val="a9"/>
        <w:spacing w:line="249" w:lineRule="auto"/>
        <w:ind w:right="128"/>
        <w:jc w:val="both"/>
        <w:rPr>
          <w:color w:val="231F20"/>
          <w:sz w:val="30"/>
          <w:szCs w:val="30"/>
        </w:rPr>
      </w:pPr>
    </w:p>
    <w:p w:rsidR="00A22120" w:rsidRPr="00D576CB" w:rsidRDefault="00A22120" w:rsidP="00A22120">
      <w:pPr>
        <w:pStyle w:val="a9"/>
        <w:spacing w:line="249" w:lineRule="auto"/>
        <w:ind w:right="128"/>
        <w:jc w:val="both"/>
        <w:rPr>
          <w:sz w:val="30"/>
          <w:szCs w:val="30"/>
        </w:rPr>
      </w:pPr>
      <w:r w:rsidRPr="00D576CB">
        <w:rPr>
          <w:color w:val="231F20"/>
          <w:sz w:val="30"/>
          <w:szCs w:val="30"/>
        </w:rPr>
        <w:t xml:space="preserve">Елбасы атап көрсеткендей «Қазіргі заманда жастарға ақпараттық технологиямен байланысты əлемдік стандартқа </w:t>
      </w:r>
      <w:r w:rsidRPr="00D576CB">
        <w:rPr>
          <w:color w:val="231F20"/>
          <w:spacing w:val="-5"/>
          <w:sz w:val="30"/>
          <w:szCs w:val="30"/>
        </w:rPr>
        <w:t xml:space="preserve">сай </w:t>
      </w:r>
      <w:r w:rsidRPr="00D576CB">
        <w:rPr>
          <w:color w:val="231F20"/>
          <w:sz w:val="30"/>
          <w:szCs w:val="30"/>
        </w:rPr>
        <w:t xml:space="preserve">мүдделі жаңа білім беру өте-мөте қажет» – жас ұрпаққа білім </w:t>
      </w:r>
      <w:r w:rsidRPr="00D576CB">
        <w:rPr>
          <w:color w:val="231F20"/>
          <w:spacing w:val="-3"/>
          <w:sz w:val="30"/>
          <w:szCs w:val="30"/>
        </w:rPr>
        <w:t xml:space="preserve">беру </w:t>
      </w:r>
      <w:r w:rsidRPr="00D576CB">
        <w:rPr>
          <w:color w:val="231F20"/>
          <w:sz w:val="30"/>
          <w:szCs w:val="30"/>
        </w:rPr>
        <w:t>жолында</w:t>
      </w:r>
      <w:r w:rsidRPr="00D576CB">
        <w:rPr>
          <w:color w:val="231F20"/>
          <w:spacing w:val="-11"/>
          <w:sz w:val="30"/>
          <w:szCs w:val="30"/>
        </w:rPr>
        <w:t xml:space="preserve"> </w:t>
      </w:r>
      <w:r w:rsidRPr="00D576CB">
        <w:rPr>
          <w:color w:val="231F20"/>
          <w:sz w:val="30"/>
          <w:szCs w:val="30"/>
        </w:rPr>
        <w:t>ақпараттық</w:t>
      </w:r>
      <w:r w:rsidRPr="00D576CB">
        <w:rPr>
          <w:color w:val="231F20"/>
          <w:spacing w:val="-11"/>
          <w:sz w:val="30"/>
          <w:szCs w:val="30"/>
        </w:rPr>
        <w:t xml:space="preserve"> </w:t>
      </w:r>
      <w:r w:rsidRPr="00D576CB">
        <w:rPr>
          <w:color w:val="231F20"/>
          <w:sz w:val="30"/>
          <w:szCs w:val="30"/>
        </w:rPr>
        <w:t>технологияны</w:t>
      </w:r>
      <w:r w:rsidRPr="00D576CB">
        <w:rPr>
          <w:color w:val="231F20"/>
          <w:spacing w:val="-10"/>
          <w:sz w:val="30"/>
          <w:szCs w:val="30"/>
        </w:rPr>
        <w:t xml:space="preserve"> </w:t>
      </w:r>
      <w:r w:rsidRPr="00D576CB">
        <w:rPr>
          <w:color w:val="231F20"/>
          <w:sz w:val="30"/>
          <w:szCs w:val="30"/>
        </w:rPr>
        <w:t>оқу</w:t>
      </w:r>
      <w:r w:rsidRPr="00D576CB">
        <w:rPr>
          <w:color w:val="231F20"/>
          <w:spacing w:val="-10"/>
          <w:sz w:val="30"/>
          <w:szCs w:val="30"/>
        </w:rPr>
        <w:t xml:space="preserve"> </w:t>
      </w:r>
      <w:r w:rsidRPr="00D576CB">
        <w:rPr>
          <w:color w:val="231F20"/>
          <w:sz w:val="30"/>
          <w:szCs w:val="30"/>
        </w:rPr>
        <w:t>үдерісіне</w:t>
      </w:r>
      <w:r w:rsidRPr="00D576CB">
        <w:rPr>
          <w:color w:val="231F20"/>
          <w:spacing w:val="-10"/>
          <w:sz w:val="30"/>
          <w:szCs w:val="30"/>
        </w:rPr>
        <w:t xml:space="preserve"> </w:t>
      </w:r>
      <w:r w:rsidRPr="00D576CB">
        <w:rPr>
          <w:color w:val="231F20"/>
          <w:sz w:val="30"/>
          <w:szCs w:val="30"/>
        </w:rPr>
        <w:t>оңтайландыру</w:t>
      </w:r>
      <w:r w:rsidRPr="00D576CB">
        <w:rPr>
          <w:color w:val="231F20"/>
          <w:spacing w:val="-11"/>
          <w:sz w:val="30"/>
          <w:szCs w:val="30"/>
        </w:rPr>
        <w:t xml:space="preserve"> </w:t>
      </w:r>
      <w:r w:rsidRPr="00D576CB">
        <w:rPr>
          <w:color w:val="231F20"/>
          <w:spacing w:val="-5"/>
          <w:sz w:val="30"/>
          <w:szCs w:val="30"/>
        </w:rPr>
        <w:t xml:space="preserve">мен </w:t>
      </w:r>
      <w:r w:rsidRPr="00D576CB">
        <w:rPr>
          <w:color w:val="231F20"/>
          <w:sz w:val="30"/>
          <w:szCs w:val="30"/>
        </w:rPr>
        <w:t>тиімділігін арттырудың маңызы</w:t>
      </w:r>
      <w:r w:rsidRPr="00D576CB">
        <w:rPr>
          <w:color w:val="231F20"/>
          <w:spacing w:val="-4"/>
          <w:sz w:val="30"/>
          <w:szCs w:val="30"/>
        </w:rPr>
        <w:t xml:space="preserve"> </w:t>
      </w:r>
      <w:r w:rsidRPr="00D576CB">
        <w:rPr>
          <w:color w:val="231F20"/>
          <w:sz w:val="30"/>
          <w:szCs w:val="30"/>
        </w:rPr>
        <w:t>зор.</w:t>
      </w:r>
    </w:p>
    <w:p w:rsidR="00A22120" w:rsidRPr="00D576CB" w:rsidRDefault="00A22120" w:rsidP="00A22120">
      <w:pPr>
        <w:pStyle w:val="a9"/>
        <w:spacing w:before="5" w:line="249" w:lineRule="auto"/>
        <w:ind w:right="128"/>
        <w:jc w:val="both"/>
        <w:rPr>
          <w:sz w:val="30"/>
          <w:szCs w:val="30"/>
        </w:rPr>
      </w:pPr>
      <w:r w:rsidRPr="00D576CB">
        <w:rPr>
          <w:color w:val="231F20"/>
          <w:sz w:val="30"/>
          <w:szCs w:val="30"/>
        </w:rPr>
        <w:t xml:space="preserve">Білім </w:t>
      </w:r>
      <w:r w:rsidRPr="00D576CB">
        <w:rPr>
          <w:color w:val="231F20"/>
          <w:spacing w:val="-3"/>
          <w:sz w:val="30"/>
          <w:szCs w:val="30"/>
        </w:rPr>
        <w:t xml:space="preserve">берудің </w:t>
      </w:r>
      <w:r w:rsidRPr="00D576CB">
        <w:rPr>
          <w:color w:val="231F20"/>
          <w:sz w:val="30"/>
          <w:szCs w:val="30"/>
        </w:rPr>
        <w:t>ақпараттандыру үдерісі бастауыш сынып мұғалімдеріне</w:t>
      </w:r>
      <w:r w:rsidRPr="00D576CB">
        <w:rPr>
          <w:color w:val="231F20"/>
          <w:spacing w:val="-21"/>
          <w:sz w:val="30"/>
          <w:szCs w:val="30"/>
        </w:rPr>
        <w:t xml:space="preserve"> </w:t>
      </w:r>
      <w:r w:rsidRPr="00D576CB">
        <w:rPr>
          <w:color w:val="231F20"/>
          <w:sz w:val="30"/>
          <w:szCs w:val="30"/>
        </w:rPr>
        <w:t>жаңа</w:t>
      </w:r>
      <w:r w:rsidRPr="00D576CB">
        <w:rPr>
          <w:color w:val="231F20"/>
          <w:spacing w:val="-21"/>
          <w:sz w:val="30"/>
          <w:szCs w:val="30"/>
        </w:rPr>
        <w:t xml:space="preserve"> </w:t>
      </w:r>
      <w:r w:rsidRPr="00D576CB">
        <w:rPr>
          <w:color w:val="231F20"/>
          <w:sz w:val="30"/>
          <w:szCs w:val="30"/>
        </w:rPr>
        <w:t>ақпараттық</w:t>
      </w:r>
      <w:r w:rsidRPr="00D576CB">
        <w:rPr>
          <w:color w:val="231F20"/>
          <w:spacing w:val="-21"/>
          <w:sz w:val="30"/>
          <w:szCs w:val="30"/>
        </w:rPr>
        <w:t xml:space="preserve"> </w:t>
      </w:r>
      <w:r w:rsidRPr="00D576CB">
        <w:rPr>
          <w:color w:val="231F20"/>
          <w:sz w:val="30"/>
          <w:szCs w:val="30"/>
        </w:rPr>
        <w:t>технологияны</w:t>
      </w:r>
      <w:r w:rsidRPr="00D576CB">
        <w:rPr>
          <w:color w:val="231F20"/>
          <w:spacing w:val="-20"/>
          <w:sz w:val="30"/>
          <w:szCs w:val="30"/>
        </w:rPr>
        <w:t xml:space="preserve"> </w:t>
      </w:r>
      <w:r w:rsidRPr="00D576CB">
        <w:rPr>
          <w:color w:val="231F20"/>
          <w:sz w:val="30"/>
          <w:szCs w:val="30"/>
        </w:rPr>
        <w:t>жан-жақты</w:t>
      </w:r>
      <w:r w:rsidRPr="00D576CB">
        <w:rPr>
          <w:color w:val="231F20"/>
          <w:spacing w:val="-21"/>
          <w:sz w:val="30"/>
          <w:szCs w:val="30"/>
        </w:rPr>
        <w:t xml:space="preserve"> </w:t>
      </w:r>
      <w:r w:rsidRPr="00D576CB">
        <w:rPr>
          <w:color w:val="231F20"/>
          <w:sz w:val="30"/>
          <w:szCs w:val="30"/>
        </w:rPr>
        <w:t>пайдалану саласына үлкен талап</w:t>
      </w:r>
      <w:r w:rsidRPr="00D576CB">
        <w:rPr>
          <w:color w:val="231F20"/>
          <w:spacing w:val="-4"/>
          <w:sz w:val="30"/>
          <w:szCs w:val="30"/>
        </w:rPr>
        <w:t xml:space="preserve"> </w:t>
      </w:r>
      <w:r w:rsidRPr="00D576CB">
        <w:rPr>
          <w:color w:val="231F20"/>
          <w:sz w:val="30"/>
          <w:szCs w:val="30"/>
        </w:rPr>
        <w:t>қояды.</w:t>
      </w:r>
    </w:p>
    <w:p w:rsidR="00A22120" w:rsidRPr="00D576CB" w:rsidRDefault="00A22120" w:rsidP="00A22120">
      <w:pPr>
        <w:pStyle w:val="a9"/>
        <w:spacing w:before="72" w:line="249" w:lineRule="auto"/>
        <w:ind w:right="38" w:firstLine="0"/>
        <w:jc w:val="both"/>
        <w:rPr>
          <w:sz w:val="30"/>
          <w:szCs w:val="30"/>
        </w:rPr>
      </w:pPr>
      <w:r w:rsidRPr="00D576CB">
        <w:rPr>
          <w:color w:val="231F20"/>
          <w:sz w:val="30"/>
          <w:szCs w:val="30"/>
        </w:rPr>
        <w:t>Бəсекеге қабілетті болу тікелей білімге байланысты. Біз қазіргі заманғы педагогикалық технологияға, жаңа өркениетті дамуға байланысты</w:t>
      </w:r>
      <w:r w:rsidRPr="00D576CB">
        <w:rPr>
          <w:color w:val="231F20"/>
          <w:spacing w:val="-7"/>
          <w:sz w:val="30"/>
          <w:szCs w:val="30"/>
        </w:rPr>
        <w:t xml:space="preserve"> </w:t>
      </w:r>
      <w:r w:rsidRPr="00D576CB">
        <w:rPr>
          <w:color w:val="231F20"/>
          <w:sz w:val="30"/>
          <w:szCs w:val="30"/>
        </w:rPr>
        <w:t>басқа</w:t>
      </w:r>
      <w:r w:rsidRPr="00D576CB">
        <w:rPr>
          <w:color w:val="231F20"/>
          <w:spacing w:val="-6"/>
          <w:sz w:val="30"/>
          <w:szCs w:val="30"/>
        </w:rPr>
        <w:t xml:space="preserve"> </w:t>
      </w:r>
      <w:r w:rsidRPr="00D576CB">
        <w:rPr>
          <w:color w:val="231F20"/>
          <w:sz w:val="30"/>
          <w:szCs w:val="30"/>
        </w:rPr>
        <w:t>өркениетті</w:t>
      </w:r>
      <w:r w:rsidRPr="00D576CB">
        <w:rPr>
          <w:color w:val="231F20"/>
          <w:spacing w:val="-6"/>
          <w:sz w:val="30"/>
          <w:szCs w:val="30"/>
        </w:rPr>
        <w:t xml:space="preserve"> </w:t>
      </w:r>
      <w:r w:rsidRPr="00D576CB">
        <w:rPr>
          <w:color w:val="231F20"/>
          <w:sz w:val="30"/>
          <w:szCs w:val="30"/>
        </w:rPr>
        <w:t>елдердің</w:t>
      </w:r>
      <w:r w:rsidRPr="00D576CB">
        <w:rPr>
          <w:color w:val="231F20"/>
          <w:spacing w:val="-6"/>
          <w:sz w:val="30"/>
          <w:szCs w:val="30"/>
        </w:rPr>
        <w:t xml:space="preserve"> </w:t>
      </w:r>
      <w:r w:rsidRPr="00D576CB">
        <w:rPr>
          <w:color w:val="231F20"/>
          <w:sz w:val="30"/>
          <w:szCs w:val="30"/>
        </w:rPr>
        <w:t>көптен</w:t>
      </w:r>
      <w:r w:rsidRPr="00D576CB">
        <w:rPr>
          <w:color w:val="231F20"/>
          <w:spacing w:val="-6"/>
          <w:sz w:val="30"/>
          <w:szCs w:val="30"/>
        </w:rPr>
        <w:t xml:space="preserve"> </w:t>
      </w:r>
      <w:r w:rsidRPr="00D576CB">
        <w:rPr>
          <w:color w:val="231F20"/>
          <w:sz w:val="30"/>
          <w:szCs w:val="30"/>
        </w:rPr>
        <w:t>бері</w:t>
      </w:r>
      <w:r w:rsidRPr="00D576CB">
        <w:rPr>
          <w:color w:val="231F20"/>
          <w:spacing w:val="-6"/>
          <w:sz w:val="30"/>
          <w:szCs w:val="30"/>
        </w:rPr>
        <w:t xml:space="preserve"> </w:t>
      </w:r>
      <w:r w:rsidRPr="00D576CB">
        <w:rPr>
          <w:color w:val="231F20"/>
          <w:sz w:val="30"/>
          <w:szCs w:val="30"/>
        </w:rPr>
        <w:t>пайдаланып</w:t>
      </w:r>
      <w:r w:rsidRPr="00D576CB">
        <w:rPr>
          <w:color w:val="231F20"/>
          <w:spacing w:val="-5"/>
          <w:sz w:val="30"/>
          <w:szCs w:val="30"/>
        </w:rPr>
        <w:t xml:space="preserve"> </w:t>
      </w:r>
      <w:r w:rsidRPr="00D576CB">
        <w:rPr>
          <w:color w:val="231F20"/>
          <w:sz w:val="30"/>
          <w:szCs w:val="30"/>
        </w:rPr>
        <w:t>келе жатқан интерактивті құралдарды қолданып отырмыз. Бұл – біздің Қазақстаннның алға қарай жылжуының нышаны болып табылады. Ғылыми білім беруде интерактивті тақтаның мүмкіндігі мол. Интерактивті құралдарды қолдану арқылы оқушы білім кеңістігіне еркін бойлай алады.</w:t>
      </w:r>
    </w:p>
    <w:p w:rsidR="00A22120" w:rsidRPr="00D576CB" w:rsidRDefault="00A22120" w:rsidP="00A22120">
      <w:pPr>
        <w:pStyle w:val="a9"/>
        <w:spacing w:before="4" w:line="249" w:lineRule="auto"/>
        <w:ind w:right="38"/>
        <w:jc w:val="both"/>
        <w:rPr>
          <w:sz w:val="30"/>
          <w:szCs w:val="30"/>
        </w:rPr>
      </w:pPr>
      <w:r w:rsidRPr="00D576CB">
        <w:rPr>
          <w:color w:val="231F20"/>
          <w:sz w:val="30"/>
          <w:szCs w:val="30"/>
        </w:rPr>
        <w:lastRenderedPageBreak/>
        <w:t>Ақпараттық-коммуникациялық технология электрондық есептеуіш</w:t>
      </w:r>
      <w:r w:rsidRPr="00D576CB">
        <w:rPr>
          <w:color w:val="231F20"/>
          <w:spacing w:val="-21"/>
          <w:sz w:val="30"/>
          <w:szCs w:val="30"/>
        </w:rPr>
        <w:t xml:space="preserve"> </w:t>
      </w:r>
      <w:r w:rsidRPr="00D576CB">
        <w:rPr>
          <w:color w:val="231F20"/>
          <w:sz w:val="30"/>
          <w:szCs w:val="30"/>
        </w:rPr>
        <w:t>техникасымен</w:t>
      </w:r>
      <w:r w:rsidRPr="00D576CB">
        <w:rPr>
          <w:color w:val="231F20"/>
          <w:spacing w:val="-21"/>
          <w:sz w:val="30"/>
          <w:szCs w:val="30"/>
        </w:rPr>
        <w:t xml:space="preserve"> </w:t>
      </w:r>
      <w:r w:rsidRPr="00D576CB">
        <w:rPr>
          <w:color w:val="231F20"/>
          <w:sz w:val="30"/>
          <w:szCs w:val="30"/>
        </w:rPr>
        <w:t>жұмыс</w:t>
      </w:r>
      <w:r w:rsidRPr="00D576CB">
        <w:rPr>
          <w:color w:val="231F20"/>
          <w:spacing w:val="-21"/>
          <w:sz w:val="30"/>
          <w:szCs w:val="30"/>
        </w:rPr>
        <w:t xml:space="preserve"> </w:t>
      </w:r>
      <w:r w:rsidRPr="00D576CB">
        <w:rPr>
          <w:color w:val="231F20"/>
          <w:sz w:val="30"/>
          <w:szCs w:val="30"/>
        </w:rPr>
        <w:t>істеуге,</w:t>
      </w:r>
      <w:r w:rsidRPr="00D576CB">
        <w:rPr>
          <w:color w:val="231F20"/>
          <w:spacing w:val="-20"/>
          <w:sz w:val="30"/>
          <w:szCs w:val="30"/>
        </w:rPr>
        <w:t xml:space="preserve"> </w:t>
      </w:r>
      <w:r w:rsidRPr="00D576CB">
        <w:rPr>
          <w:color w:val="231F20"/>
          <w:sz w:val="30"/>
          <w:szCs w:val="30"/>
        </w:rPr>
        <w:t>оқу</w:t>
      </w:r>
      <w:r w:rsidRPr="00D576CB">
        <w:rPr>
          <w:color w:val="231F20"/>
          <w:spacing w:val="-21"/>
          <w:sz w:val="30"/>
          <w:szCs w:val="30"/>
        </w:rPr>
        <w:t xml:space="preserve"> </w:t>
      </w:r>
      <w:r w:rsidRPr="00D576CB">
        <w:rPr>
          <w:color w:val="231F20"/>
          <w:sz w:val="30"/>
          <w:szCs w:val="30"/>
        </w:rPr>
        <w:t>барысында</w:t>
      </w:r>
      <w:r w:rsidRPr="00D576CB">
        <w:rPr>
          <w:color w:val="231F20"/>
          <w:spacing w:val="-21"/>
          <w:sz w:val="30"/>
          <w:szCs w:val="30"/>
        </w:rPr>
        <w:t xml:space="preserve"> </w:t>
      </w:r>
      <w:r w:rsidRPr="00D576CB">
        <w:rPr>
          <w:color w:val="231F20"/>
          <w:spacing w:val="-3"/>
          <w:sz w:val="30"/>
          <w:szCs w:val="30"/>
        </w:rPr>
        <w:t xml:space="preserve">компьютерді </w:t>
      </w:r>
      <w:r w:rsidRPr="00D576CB">
        <w:rPr>
          <w:color w:val="231F20"/>
          <w:sz w:val="30"/>
          <w:szCs w:val="30"/>
        </w:rPr>
        <w:t>пайдалануға, модельдеуге, электрондық оқулықтарды,</w:t>
      </w:r>
      <w:r w:rsidRPr="00D576CB">
        <w:rPr>
          <w:color w:val="231F20"/>
          <w:spacing w:val="-21"/>
          <w:sz w:val="30"/>
          <w:szCs w:val="30"/>
        </w:rPr>
        <w:t xml:space="preserve"> </w:t>
      </w:r>
      <w:r w:rsidRPr="00D576CB">
        <w:rPr>
          <w:color w:val="231F20"/>
          <w:sz w:val="30"/>
          <w:szCs w:val="30"/>
        </w:rPr>
        <w:t xml:space="preserve">интерактивті құралдарды қолдануға, интернетте жұмыс істеуге, компьютерлік оқыту бағдарламаларына негізделеді. Ақпараттық əдістемелік материалдар коммуникациялық байланыс құралдарын пайдалану арқылы білім </w:t>
      </w:r>
      <w:r w:rsidRPr="00D576CB">
        <w:rPr>
          <w:color w:val="231F20"/>
          <w:spacing w:val="-4"/>
          <w:sz w:val="30"/>
          <w:szCs w:val="30"/>
        </w:rPr>
        <w:t xml:space="preserve">беруді </w:t>
      </w:r>
      <w:r w:rsidRPr="00D576CB">
        <w:rPr>
          <w:color w:val="231F20"/>
          <w:sz w:val="30"/>
          <w:szCs w:val="30"/>
        </w:rPr>
        <w:t>жетілдіруді</w:t>
      </w:r>
      <w:r w:rsidRPr="00D576CB">
        <w:rPr>
          <w:color w:val="231F20"/>
          <w:spacing w:val="-2"/>
          <w:sz w:val="30"/>
          <w:szCs w:val="30"/>
        </w:rPr>
        <w:t xml:space="preserve"> </w:t>
      </w:r>
      <w:r w:rsidRPr="00D576CB">
        <w:rPr>
          <w:color w:val="231F20"/>
          <w:sz w:val="30"/>
          <w:szCs w:val="30"/>
        </w:rPr>
        <w:t>көздейді.</w:t>
      </w:r>
    </w:p>
    <w:p w:rsidR="00A22120" w:rsidRPr="00D576CB" w:rsidRDefault="00A22120" w:rsidP="00A22120">
      <w:pPr>
        <w:pStyle w:val="a9"/>
        <w:spacing w:before="7" w:line="249" w:lineRule="auto"/>
        <w:ind w:right="38"/>
        <w:jc w:val="both"/>
        <w:rPr>
          <w:sz w:val="30"/>
          <w:szCs w:val="30"/>
        </w:rPr>
      </w:pPr>
      <w:r w:rsidRPr="00D576CB">
        <w:rPr>
          <w:color w:val="231F20"/>
          <w:sz w:val="30"/>
          <w:szCs w:val="30"/>
        </w:rPr>
        <w:t>Ақпараттық-коммуникациялық технологияның келешек ұрпақтың жан-жақты білім алуына, іскер əрі талантты, шығармашылығы мол, еркін дамуына жол ашатын педагогикалық, психологиялық жағдай жасау үшін де тигізер пайдасы аса мол.</w:t>
      </w:r>
    </w:p>
    <w:p w:rsidR="00A22120" w:rsidRPr="00D576CB" w:rsidRDefault="00A22120" w:rsidP="00A22120">
      <w:pPr>
        <w:pStyle w:val="a9"/>
        <w:spacing w:before="6" w:line="249" w:lineRule="auto"/>
        <w:ind w:right="38"/>
        <w:jc w:val="both"/>
        <w:rPr>
          <w:sz w:val="30"/>
          <w:szCs w:val="30"/>
        </w:rPr>
      </w:pPr>
      <w:r w:rsidRPr="00D576CB">
        <w:rPr>
          <w:color w:val="231F20"/>
          <w:sz w:val="30"/>
          <w:szCs w:val="30"/>
        </w:rPr>
        <w:t>Қазіргі</w:t>
      </w:r>
      <w:r w:rsidRPr="00D576CB">
        <w:rPr>
          <w:color w:val="231F20"/>
          <w:spacing w:val="-9"/>
          <w:sz w:val="30"/>
          <w:szCs w:val="30"/>
        </w:rPr>
        <w:t xml:space="preserve"> </w:t>
      </w:r>
      <w:r w:rsidRPr="00D576CB">
        <w:rPr>
          <w:color w:val="231F20"/>
          <w:sz w:val="30"/>
          <w:szCs w:val="30"/>
        </w:rPr>
        <w:t>кездегі</w:t>
      </w:r>
      <w:r w:rsidRPr="00D576CB">
        <w:rPr>
          <w:color w:val="231F20"/>
          <w:spacing w:val="-10"/>
          <w:sz w:val="30"/>
          <w:szCs w:val="30"/>
        </w:rPr>
        <w:t xml:space="preserve"> </w:t>
      </w:r>
      <w:r w:rsidRPr="00D576CB">
        <w:rPr>
          <w:color w:val="231F20"/>
          <w:sz w:val="30"/>
          <w:szCs w:val="30"/>
        </w:rPr>
        <w:t>шапшаң</w:t>
      </w:r>
      <w:r w:rsidRPr="00D576CB">
        <w:rPr>
          <w:color w:val="231F20"/>
          <w:spacing w:val="-9"/>
          <w:sz w:val="30"/>
          <w:szCs w:val="30"/>
        </w:rPr>
        <w:t xml:space="preserve"> </w:t>
      </w:r>
      <w:r w:rsidRPr="00D576CB">
        <w:rPr>
          <w:color w:val="231F20"/>
          <w:sz w:val="30"/>
          <w:szCs w:val="30"/>
        </w:rPr>
        <w:t>жүріп</w:t>
      </w:r>
      <w:r w:rsidRPr="00D576CB">
        <w:rPr>
          <w:color w:val="231F20"/>
          <w:spacing w:val="-9"/>
          <w:sz w:val="30"/>
          <w:szCs w:val="30"/>
        </w:rPr>
        <w:t xml:space="preserve"> </w:t>
      </w:r>
      <w:r w:rsidRPr="00D576CB">
        <w:rPr>
          <w:color w:val="231F20"/>
          <w:sz w:val="30"/>
          <w:szCs w:val="30"/>
        </w:rPr>
        <w:t>жатқан</w:t>
      </w:r>
      <w:r w:rsidRPr="00D576CB">
        <w:rPr>
          <w:color w:val="231F20"/>
          <w:spacing w:val="-8"/>
          <w:sz w:val="30"/>
          <w:szCs w:val="30"/>
        </w:rPr>
        <w:t xml:space="preserve"> </w:t>
      </w:r>
      <w:r w:rsidRPr="00D576CB">
        <w:rPr>
          <w:color w:val="231F20"/>
          <w:sz w:val="30"/>
          <w:szCs w:val="30"/>
        </w:rPr>
        <w:t>жаһандану</w:t>
      </w:r>
      <w:r w:rsidRPr="00D576CB">
        <w:rPr>
          <w:color w:val="231F20"/>
          <w:spacing w:val="-9"/>
          <w:sz w:val="30"/>
          <w:szCs w:val="30"/>
        </w:rPr>
        <w:t xml:space="preserve"> </w:t>
      </w:r>
      <w:r w:rsidRPr="00D576CB">
        <w:rPr>
          <w:color w:val="231F20"/>
          <w:sz w:val="30"/>
          <w:szCs w:val="30"/>
        </w:rPr>
        <w:t>үдерісі</w:t>
      </w:r>
      <w:r w:rsidRPr="00D576CB">
        <w:rPr>
          <w:color w:val="231F20"/>
          <w:spacing w:val="-9"/>
          <w:sz w:val="30"/>
          <w:szCs w:val="30"/>
        </w:rPr>
        <w:t xml:space="preserve"> </w:t>
      </w:r>
      <w:r w:rsidRPr="00D576CB">
        <w:rPr>
          <w:color w:val="231F20"/>
          <w:sz w:val="30"/>
          <w:szCs w:val="30"/>
        </w:rPr>
        <w:t>əлемдік бəсекелестікті</w:t>
      </w:r>
      <w:r w:rsidRPr="00D576CB">
        <w:rPr>
          <w:color w:val="231F20"/>
          <w:spacing w:val="-29"/>
          <w:sz w:val="30"/>
          <w:szCs w:val="30"/>
        </w:rPr>
        <w:t xml:space="preserve"> </w:t>
      </w:r>
      <w:r w:rsidRPr="00D576CB">
        <w:rPr>
          <w:color w:val="231F20"/>
          <w:sz w:val="30"/>
          <w:szCs w:val="30"/>
        </w:rPr>
        <w:t>күшейте</w:t>
      </w:r>
      <w:r w:rsidRPr="00D576CB">
        <w:rPr>
          <w:color w:val="231F20"/>
          <w:spacing w:val="-29"/>
          <w:sz w:val="30"/>
          <w:szCs w:val="30"/>
        </w:rPr>
        <w:t xml:space="preserve"> </w:t>
      </w:r>
      <w:r w:rsidRPr="00D576CB">
        <w:rPr>
          <w:color w:val="231F20"/>
          <w:spacing w:val="-3"/>
          <w:sz w:val="30"/>
          <w:szCs w:val="30"/>
        </w:rPr>
        <w:t>түсуде.</w:t>
      </w:r>
      <w:r w:rsidRPr="00D576CB">
        <w:rPr>
          <w:color w:val="231F20"/>
          <w:spacing w:val="-28"/>
          <w:sz w:val="30"/>
          <w:szCs w:val="30"/>
        </w:rPr>
        <w:t xml:space="preserve"> </w:t>
      </w:r>
      <w:r w:rsidRPr="00D576CB">
        <w:rPr>
          <w:color w:val="231F20"/>
          <w:sz w:val="30"/>
          <w:szCs w:val="30"/>
        </w:rPr>
        <w:t>Елбасы</w:t>
      </w:r>
      <w:r w:rsidRPr="00D576CB">
        <w:rPr>
          <w:color w:val="231F20"/>
          <w:spacing w:val="-29"/>
          <w:sz w:val="30"/>
          <w:szCs w:val="30"/>
        </w:rPr>
        <w:t xml:space="preserve"> </w:t>
      </w:r>
      <w:r w:rsidRPr="00D576CB">
        <w:rPr>
          <w:color w:val="231F20"/>
          <w:sz w:val="30"/>
          <w:szCs w:val="30"/>
        </w:rPr>
        <w:t>Н.</w:t>
      </w:r>
      <w:r w:rsidRPr="00D576CB">
        <w:rPr>
          <w:color w:val="231F20"/>
          <w:spacing w:val="-29"/>
          <w:sz w:val="30"/>
          <w:szCs w:val="30"/>
        </w:rPr>
        <w:t xml:space="preserve"> </w:t>
      </w:r>
      <w:r w:rsidRPr="00D576CB">
        <w:rPr>
          <w:color w:val="231F20"/>
          <w:sz w:val="30"/>
          <w:szCs w:val="30"/>
        </w:rPr>
        <w:t>Ə.</w:t>
      </w:r>
      <w:r w:rsidRPr="00D576CB">
        <w:rPr>
          <w:color w:val="231F20"/>
          <w:spacing w:val="-28"/>
          <w:sz w:val="30"/>
          <w:szCs w:val="30"/>
        </w:rPr>
        <w:t xml:space="preserve"> </w:t>
      </w:r>
      <w:r w:rsidRPr="00D576CB">
        <w:rPr>
          <w:color w:val="231F20"/>
          <w:sz w:val="30"/>
          <w:szCs w:val="30"/>
        </w:rPr>
        <w:t>Назарбаев</w:t>
      </w:r>
      <w:r w:rsidRPr="00D576CB">
        <w:rPr>
          <w:color w:val="231F20"/>
          <w:spacing w:val="-29"/>
          <w:sz w:val="30"/>
          <w:szCs w:val="30"/>
        </w:rPr>
        <w:t xml:space="preserve"> </w:t>
      </w:r>
      <w:r w:rsidRPr="00D576CB">
        <w:rPr>
          <w:color w:val="231F20"/>
          <w:sz w:val="30"/>
          <w:szCs w:val="30"/>
        </w:rPr>
        <w:t xml:space="preserve">Қазақстанның əлемдегі бəсекеге қабілетті 50 елдің қатарына кіру стратегиясы атты </w:t>
      </w:r>
      <w:r w:rsidRPr="00D576CB">
        <w:rPr>
          <w:color w:val="231F20"/>
          <w:spacing w:val="-3"/>
          <w:sz w:val="30"/>
          <w:szCs w:val="30"/>
        </w:rPr>
        <w:t xml:space="preserve">жолдауында </w:t>
      </w:r>
      <w:r w:rsidRPr="00D576CB">
        <w:rPr>
          <w:color w:val="231F20"/>
          <w:sz w:val="30"/>
          <w:szCs w:val="30"/>
        </w:rPr>
        <w:t>«Білім беру реформасы – Қазақстанның бəсекеге нақтылы қабілеттілігін қамтамасыз етуге мүмкіндік беретін аса маңызды құралдарының бірі» деп атап</w:t>
      </w:r>
      <w:r w:rsidRPr="00D576CB">
        <w:rPr>
          <w:color w:val="231F20"/>
          <w:spacing w:val="-6"/>
          <w:sz w:val="30"/>
          <w:szCs w:val="30"/>
        </w:rPr>
        <w:t xml:space="preserve"> </w:t>
      </w:r>
      <w:r w:rsidRPr="00D576CB">
        <w:rPr>
          <w:color w:val="231F20"/>
          <w:sz w:val="30"/>
          <w:szCs w:val="30"/>
        </w:rPr>
        <w:t>көрсетті. ХХІ ғасыр – бұл ақпараттық қоғам дəуірі, технологиялық мəдениет</w:t>
      </w:r>
      <w:r w:rsidRPr="00D576CB">
        <w:rPr>
          <w:color w:val="231F20"/>
          <w:spacing w:val="-20"/>
          <w:sz w:val="30"/>
          <w:szCs w:val="30"/>
        </w:rPr>
        <w:t xml:space="preserve"> </w:t>
      </w:r>
      <w:r w:rsidRPr="00D576CB">
        <w:rPr>
          <w:color w:val="231F20"/>
          <w:sz w:val="30"/>
          <w:szCs w:val="30"/>
        </w:rPr>
        <w:t>дəуірі,</w:t>
      </w:r>
      <w:r w:rsidRPr="00D576CB">
        <w:rPr>
          <w:color w:val="231F20"/>
          <w:spacing w:val="-20"/>
          <w:sz w:val="30"/>
          <w:szCs w:val="30"/>
        </w:rPr>
        <w:t xml:space="preserve"> </w:t>
      </w:r>
      <w:r w:rsidRPr="00D576CB">
        <w:rPr>
          <w:color w:val="231F20"/>
          <w:sz w:val="30"/>
          <w:szCs w:val="30"/>
        </w:rPr>
        <w:t>айналадағы</w:t>
      </w:r>
      <w:r w:rsidRPr="00D576CB">
        <w:rPr>
          <w:color w:val="231F20"/>
          <w:spacing w:val="-20"/>
          <w:sz w:val="30"/>
          <w:szCs w:val="30"/>
        </w:rPr>
        <w:t xml:space="preserve"> </w:t>
      </w:r>
      <w:r w:rsidRPr="00D576CB">
        <w:rPr>
          <w:color w:val="231F20"/>
          <w:sz w:val="30"/>
          <w:szCs w:val="30"/>
        </w:rPr>
        <w:t>дүниеге,</w:t>
      </w:r>
      <w:r w:rsidRPr="00D576CB">
        <w:rPr>
          <w:color w:val="231F20"/>
          <w:spacing w:val="-20"/>
          <w:sz w:val="30"/>
          <w:szCs w:val="30"/>
        </w:rPr>
        <w:t xml:space="preserve"> </w:t>
      </w:r>
      <w:r w:rsidRPr="00D576CB">
        <w:rPr>
          <w:color w:val="231F20"/>
          <w:sz w:val="30"/>
          <w:szCs w:val="30"/>
        </w:rPr>
        <w:t>адамның</w:t>
      </w:r>
      <w:r w:rsidRPr="00D576CB">
        <w:rPr>
          <w:color w:val="231F20"/>
          <w:spacing w:val="-20"/>
          <w:sz w:val="30"/>
          <w:szCs w:val="30"/>
        </w:rPr>
        <w:t xml:space="preserve"> </w:t>
      </w:r>
      <w:r w:rsidRPr="00D576CB">
        <w:rPr>
          <w:color w:val="231F20"/>
          <w:sz w:val="30"/>
          <w:szCs w:val="30"/>
        </w:rPr>
        <w:t>денсаулығына,</w:t>
      </w:r>
      <w:r w:rsidRPr="00D576CB">
        <w:rPr>
          <w:color w:val="231F20"/>
          <w:spacing w:val="-20"/>
          <w:sz w:val="30"/>
          <w:szCs w:val="30"/>
        </w:rPr>
        <w:t xml:space="preserve"> </w:t>
      </w:r>
      <w:r w:rsidRPr="00D576CB">
        <w:rPr>
          <w:color w:val="231F20"/>
          <w:sz w:val="30"/>
          <w:szCs w:val="30"/>
        </w:rPr>
        <w:t>кəсіби мəдениеттілігіне мұқият қарайтын</w:t>
      </w:r>
      <w:r w:rsidRPr="00D576CB">
        <w:rPr>
          <w:color w:val="231F20"/>
          <w:spacing w:val="-4"/>
          <w:sz w:val="30"/>
          <w:szCs w:val="30"/>
        </w:rPr>
        <w:t xml:space="preserve"> </w:t>
      </w:r>
      <w:r w:rsidRPr="00D576CB">
        <w:rPr>
          <w:color w:val="231F20"/>
          <w:sz w:val="30"/>
          <w:szCs w:val="30"/>
        </w:rPr>
        <w:t>дəуір.</w:t>
      </w:r>
    </w:p>
    <w:p w:rsidR="00A22120" w:rsidRPr="00D576CB" w:rsidRDefault="00A22120" w:rsidP="00A22120">
      <w:pPr>
        <w:pStyle w:val="a9"/>
        <w:spacing w:before="2" w:line="249" w:lineRule="auto"/>
        <w:ind w:right="38"/>
        <w:jc w:val="both"/>
        <w:rPr>
          <w:sz w:val="30"/>
          <w:szCs w:val="30"/>
        </w:rPr>
      </w:pPr>
      <w:r w:rsidRPr="00D576CB">
        <w:rPr>
          <w:color w:val="231F20"/>
          <w:sz w:val="30"/>
          <w:szCs w:val="30"/>
        </w:rPr>
        <w:t xml:space="preserve">Білім беру үдерісін ақпараттандыру – жаңа ақпараттық технологияларды пайдалану арқылы дамыта </w:t>
      </w:r>
      <w:r w:rsidRPr="00D576CB">
        <w:rPr>
          <w:color w:val="231F20"/>
          <w:spacing w:val="-5"/>
          <w:sz w:val="30"/>
          <w:szCs w:val="30"/>
        </w:rPr>
        <w:t xml:space="preserve">оқыту, </w:t>
      </w:r>
      <w:r w:rsidRPr="00D576CB">
        <w:rPr>
          <w:color w:val="231F20"/>
          <w:sz w:val="30"/>
          <w:szCs w:val="30"/>
        </w:rPr>
        <w:t xml:space="preserve">дара тұлғаны бағыттап  оқыту  мақсаттарын  жүзеге  асыра  отырып,   </w:t>
      </w:r>
      <w:r w:rsidRPr="00D576CB">
        <w:rPr>
          <w:color w:val="231F20"/>
          <w:spacing w:val="-3"/>
          <w:sz w:val="30"/>
          <w:szCs w:val="30"/>
        </w:rPr>
        <w:t xml:space="preserve">оқу-  </w:t>
      </w:r>
      <w:r w:rsidRPr="00D576CB">
        <w:rPr>
          <w:color w:val="231F20"/>
          <w:sz w:val="30"/>
          <w:szCs w:val="30"/>
        </w:rPr>
        <w:t xml:space="preserve">тəрбие үдерісінің барлық деңгейлерінің тиімділігі мен сапасын </w:t>
      </w:r>
      <w:r w:rsidRPr="00D576CB">
        <w:rPr>
          <w:color w:val="231F20"/>
          <w:spacing w:val="-3"/>
          <w:sz w:val="30"/>
          <w:szCs w:val="30"/>
        </w:rPr>
        <w:t>жоғарылатуды</w:t>
      </w:r>
      <w:r w:rsidRPr="00D576CB">
        <w:rPr>
          <w:color w:val="231F20"/>
          <w:spacing w:val="-1"/>
          <w:sz w:val="30"/>
          <w:szCs w:val="30"/>
        </w:rPr>
        <w:t xml:space="preserve"> </w:t>
      </w:r>
      <w:r w:rsidRPr="00D576CB">
        <w:rPr>
          <w:color w:val="231F20"/>
          <w:sz w:val="30"/>
          <w:szCs w:val="30"/>
        </w:rPr>
        <w:t>көздейді.</w:t>
      </w:r>
    </w:p>
    <w:p w:rsidR="00A22120" w:rsidRPr="00D576CB" w:rsidRDefault="00A22120" w:rsidP="00A22120">
      <w:pPr>
        <w:pStyle w:val="a9"/>
        <w:spacing w:before="5" w:line="249" w:lineRule="auto"/>
        <w:ind w:right="38"/>
        <w:jc w:val="both"/>
        <w:rPr>
          <w:sz w:val="30"/>
          <w:szCs w:val="30"/>
        </w:rPr>
      </w:pPr>
      <w:r w:rsidRPr="00D576CB">
        <w:rPr>
          <w:color w:val="231F20"/>
          <w:sz w:val="30"/>
          <w:szCs w:val="30"/>
        </w:rPr>
        <w:t>Біріккен ұлттар ұйымының шешімімен «ХХІ ғасыр – ақпараттандыру ғасыры» деп аталады.  Қазақстан  Республикасы  да ғылыми-техникалық прогрестің негізгі белгісі – қоғамды ақпараттандыру болатын жаңа кезеңіне</w:t>
      </w:r>
      <w:r w:rsidRPr="00D576CB">
        <w:rPr>
          <w:color w:val="231F20"/>
          <w:spacing w:val="-6"/>
          <w:sz w:val="30"/>
          <w:szCs w:val="30"/>
        </w:rPr>
        <w:t xml:space="preserve"> </w:t>
      </w:r>
      <w:r w:rsidRPr="00D576CB">
        <w:rPr>
          <w:color w:val="231F20"/>
          <w:sz w:val="30"/>
          <w:szCs w:val="30"/>
        </w:rPr>
        <w:t>енді.</w:t>
      </w:r>
    </w:p>
    <w:p w:rsidR="00A22120" w:rsidRPr="00D576CB" w:rsidRDefault="00A22120" w:rsidP="00A22120">
      <w:pPr>
        <w:pStyle w:val="a9"/>
        <w:spacing w:before="3" w:line="249" w:lineRule="auto"/>
        <w:ind w:right="38"/>
        <w:jc w:val="both"/>
        <w:rPr>
          <w:sz w:val="30"/>
          <w:szCs w:val="30"/>
        </w:rPr>
      </w:pPr>
      <w:r w:rsidRPr="00D576CB">
        <w:rPr>
          <w:color w:val="231F20"/>
          <w:sz w:val="30"/>
          <w:szCs w:val="30"/>
        </w:rPr>
        <w:t xml:space="preserve">Заманымызға сай қазіргі қоғамды </w:t>
      </w:r>
      <w:r w:rsidRPr="00D576CB">
        <w:rPr>
          <w:color w:val="231F20"/>
          <w:spacing w:val="-3"/>
          <w:sz w:val="30"/>
          <w:szCs w:val="30"/>
        </w:rPr>
        <w:t xml:space="preserve">ақпараттандыруда </w:t>
      </w:r>
      <w:r w:rsidRPr="00D576CB">
        <w:rPr>
          <w:color w:val="231F20"/>
          <w:sz w:val="30"/>
          <w:szCs w:val="30"/>
        </w:rPr>
        <w:t>педагогтардың біліктілігін ақпараттық-коммуникациялық технологияны</w:t>
      </w:r>
      <w:r w:rsidRPr="00D576CB">
        <w:rPr>
          <w:color w:val="231F20"/>
          <w:spacing w:val="-11"/>
          <w:sz w:val="30"/>
          <w:szCs w:val="30"/>
        </w:rPr>
        <w:t xml:space="preserve"> </w:t>
      </w:r>
      <w:r w:rsidRPr="00D576CB">
        <w:rPr>
          <w:color w:val="231F20"/>
          <w:sz w:val="30"/>
          <w:szCs w:val="30"/>
        </w:rPr>
        <w:t>қолдану</w:t>
      </w:r>
      <w:r w:rsidRPr="00D576CB">
        <w:rPr>
          <w:color w:val="231F20"/>
          <w:spacing w:val="-11"/>
          <w:sz w:val="30"/>
          <w:szCs w:val="30"/>
        </w:rPr>
        <w:t xml:space="preserve"> </w:t>
      </w:r>
      <w:r w:rsidRPr="00D576CB">
        <w:rPr>
          <w:color w:val="231F20"/>
          <w:sz w:val="30"/>
          <w:szCs w:val="30"/>
        </w:rPr>
        <w:t>саласы</w:t>
      </w:r>
      <w:r w:rsidRPr="00D576CB">
        <w:rPr>
          <w:color w:val="231F20"/>
          <w:spacing w:val="-12"/>
          <w:sz w:val="30"/>
          <w:szCs w:val="30"/>
        </w:rPr>
        <w:t xml:space="preserve"> </w:t>
      </w:r>
      <w:r w:rsidRPr="00D576CB">
        <w:rPr>
          <w:color w:val="231F20"/>
          <w:sz w:val="30"/>
          <w:szCs w:val="30"/>
        </w:rPr>
        <w:t>бойынша</w:t>
      </w:r>
      <w:r w:rsidRPr="00D576CB">
        <w:rPr>
          <w:color w:val="231F20"/>
          <w:spacing w:val="-11"/>
          <w:sz w:val="30"/>
          <w:szCs w:val="30"/>
        </w:rPr>
        <w:t xml:space="preserve"> </w:t>
      </w:r>
      <w:r w:rsidRPr="00D576CB">
        <w:rPr>
          <w:color w:val="231F20"/>
          <w:sz w:val="30"/>
          <w:szCs w:val="30"/>
        </w:rPr>
        <w:t>көтеру</w:t>
      </w:r>
      <w:r w:rsidRPr="00D576CB">
        <w:rPr>
          <w:color w:val="231F20"/>
          <w:spacing w:val="-11"/>
          <w:sz w:val="30"/>
          <w:szCs w:val="30"/>
        </w:rPr>
        <w:t xml:space="preserve"> </w:t>
      </w:r>
      <w:r w:rsidRPr="00D576CB">
        <w:rPr>
          <w:color w:val="231F20"/>
          <w:sz w:val="30"/>
          <w:szCs w:val="30"/>
        </w:rPr>
        <w:t>негізгі</w:t>
      </w:r>
      <w:r w:rsidRPr="00D576CB">
        <w:rPr>
          <w:color w:val="231F20"/>
          <w:spacing w:val="-11"/>
          <w:sz w:val="30"/>
          <w:szCs w:val="30"/>
        </w:rPr>
        <w:t xml:space="preserve"> </w:t>
      </w:r>
      <w:r w:rsidRPr="00D576CB">
        <w:rPr>
          <w:color w:val="231F20"/>
          <w:sz w:val="30"/>
          <w:szCs w:val="30"/>
        </w:rPr>
        <w:t>міндеттерінің біріне</w:t>
      </w:r>
      <w:r w:rsidRPr="00D576CB">
        <w:rPr>
          <w:color w:val="231F20"/>
          <w:spacing w:val="-1"/>
          <w:sz w:val="30"/>
          <w:szCs w:val="30"/>
        </w:rPr>
        <w:t xml:space="preserve"> </w:t>
      </w:r>
      <w:r w:rsidRPr="00D576CB">
        <w:rPr>
          <w:color w:val="231F20"/>
          <w:sz w:val="30"/>
          <w:szCs w:val="30"/>
        </w:rPr>
        <w:t>айналды.</w:t>
      </w:r>
    </w:p>
    <w:p w:rsidR="000663BB" w:rsidRPr="00D576CB" w:rsidRDefault="000663BB" w:rsidP="000663BB">
      <w:pPr>
        <w:pStyle w:val="a9"/>
        <w:spacing w:line="256" w:lineRule="auto"/>
        <w:ind w:right="38"/>
        <w:jc w:val="both"/>
        <w:rPr>
          <w:sz w:val="30"/>
          <w:szCs w:val="30"/>
        </w:rPr>
      </w:pPr>
      <w:r w:rsidRPr="00D576CB">
        <w:rPr>
          <w:color w:val="231F20"/>
          <w:sz w:val="30"/>
          <w:szCs w:val="30"/>
        </w:rPr>
        <w:t>Интерактивті құралдарды сабаққа пайдаланғанда</w:t>
      </w:r>
      <w:r w:rsidRPr="00D576CB">
        <w:rPr>
          <w:color w:val="231F20"/>
          <w:spacing w:val="-28"/>
          <w:sz w:val="30"/>
          <w:szCs w:val="30"/>
        </w:rPr>
        <w:t xml:space="preserve"> </w:t>
      </w:r>
      <w:r w:rsidRPr="00D576CB">
        <w:rPr>
          <w:color w:val="231F20"/>
          <w:sz w:val="30"/>
          <w:szCs w:val="30"/>
        </w:rPr>
        <w:t>дидактикалық бірнеше мəселелерді шешуге</w:t>
      </w:r>
      <w:r w:rsidRPr="00D576CB">
        <w:rPr>
          <w:color w:val="231F20"/>
          <w:spacing w:val="-3"/>
          <w:sz w:val="30"/>
          <w:szCs w:val="30"/>
        </w:rPr>
        <w:t xml:space="preserve"> </w:t>
      </w:r>
      <w:r w:rsidRPr="00D576CB">
        <w:rPr>
          <w:color w:val="231F20"/>
          <w:sz w:val="30"/>
          <w:szCs w:val="30"/>
        </w:rPr>
        <w:t>көмектеседі:</w:t>
      </w:r>
    </w:p>
    <w:p w:rsidR="000663BB" w:rsidRPr="00D576CB" w:rsidRDefault="000663BB" w:rsidP="00DA3547">
      <w:pPr>
        <w:pStyle w:val="a4"/>
        <w:widowControl w:val="0"/>
        <w:numPr>
          <w:ilvl w:val="0"/>
          <w:numId w:val="30"/>
        </w:numPr>
        <w:tabs>
          <w:tab w:val="left" w:pos="636"/>
        </w:tabs>
        <w:autoSpaceDE w:val="0"/>
        <w:autoSpaceDN w:val="0"/>
        <w:spacing w:after="0" w:line="252" w:lineRule="exact"/>
        <w:ind w:left="635"/>
        <w:jc w:val="both"/>
        <w:rPr>
          <w:rFonts w:ascii="Times New Roman" w:hAnsi="Times New Roman"/>
          <w:sz w:val="30"/>
          <w:szCs w:val="30"/>
          <w:lang w:val="kk-KZ"/>
        </w:rPr>
      </w:pPr>
      <w:r w:rsidRPr="00D576CB">
        <w:rPr>
          <w:rFonts w:ascii="Times New Roman" w:hAnsi="Times New Roman"/>
          <w:color w:val="231F20"/>
          <w:sz w:val="30"/>
          <w:szCs w:val="30"/>
          <w:lang w:val="kk-KZ"/>
        </w:rPr>
        <w:t>Пəн бойынша базалық білімді</w:t>
      </w:r>
      <w:r w:rsidRPr="00D576CB">
        <w:rPr>
          <w:rFonts w:ascii="Times New Roman" w:hAnsi="Times New Roman"/>
          <w:color w:val="231F20"/>
          <w:spacing w:val="-4"/>
          <w:sz w:val="30"/>
          <w:szCs w:val="30"/>
          <w:lang w:val="kk-KZ"/>
        </w:rPr>
        <w:t xml:space="preserve"> </w:t>
      </w:r>
      <w:r w:rsidRPr="00D576CB">
        <w:rPr>
          <w:rFonts w:ascii="Times New Roman" w:hAnsi="Times New Roman"/>
          <w:color w:val="231F20"/>
          <w:sz w:val="30"/>
          <w:szCs w:val="30"/>
          <w:lang w:val="kk-KZ"/>
        </w:rPr>
        <w:t>меңгеру;</w:t>
      </w:r>
    </w:p>
    <w:p w:rsidR="000663BB" w:rsidRPr="00D576CB" w:rsidRDefault="000663BB" w:rsidP="00DA3547">
      <w:pPr>
        <w:pStyle w:val="a4"/>
        <w:widowControl w:val="0"/>
        <w:numPr>
          <w:ilvl w:val="0"/>
          <w:numId w:val="30"/>
        </w:numPr>
        <w:tabs>
          <w:tab w:val="left" w:pos="636"/>
        </w:tabs>
        <w:autoSpaceDE w:val="0"/>
        <w:autoSpaceDN w:val="0"/>
        <w:spacing w:before="9" w:after="0" w:line="240" w:lineRule="auto"/>
        <w:ind w:left="635"/>
        <w:rPr>
          <w:rFonts w:ascii="Times New Roman" w:hAnsi="Times New Roman"/>
          <w:sz w:val="30"/>
          <w:szCs w:val="30"/>
        </w:rPr>
      </w:pPr>
      <w:r w:rsidRPr="00D576CB">
        <w:rPr>
          <w:rFonts w:ascii="Times New Roman" w:hAnsi="Times New Roman"/>
          <w:color w:val="231F20"/>
          <w:sz w:val="30"/>
          <w:szCs w:val="30"/>
        </w:rPr>
        <w:t>Алған білімді</w:t>
      </w:r>
      <w:r w:rsidRPr="00D576CB">
        <w:rPr>
          <w:rFonts w:ascii="Times New Roman" w:hAnsi="Times New Roman"/>
          <w:color w:val="231F20"/>
          <w:spacing w:val="-2"/>
          <w:sz w:val="30"/>
          <w:szCs w:val="30"/>
        </w:rPr>
        <w:t xml:space="preserve"> </w:t>
      </w:r>
      <w:r w:rsidRPr="00D576CB">
        <w:rPr>
          <w:rFonts w:ascii="Times New Roman" w:hAnsi="Times New Roman"/>
          <w:color w:val="231F20"/>
          <w:sz w:val="30"/>
          <w:szCs w:val="30"/>
        </w:rPr>
        <w:t>жүйелеу;</w:t>
      </w:r>
    </w:p>
    <w:p w:rsidR="000663BB" w:rsidRPr="00D576CB" w:rsidRDefault="000663BB" w:rsidP="00DA3547">
      <w:pPr>
        <w:pStyle w:val="a4"/>
        <w:widowControl w:val="0"/>
        <w:numPr>
          <w:ilvl w:val="0"/>
          <w:numId w:val="30"/>
        </w:numPr>
        <w:tabs>
          <w:tab w:val="left" w:pos="636"/>
        </w:tabs>
        <w:autoSpaceDE w:val="0"/>
        <w:autoSpaceDN w:val="0"/>
        <w:spacing w:before="17" w:after="0" w:line="240" w:lineRule="auto"/>
        <w:ind w:left="635"/>
        <w:rPr>
          <w:rFonts w:ascii="Times New Roman" w:hAnsi="Times New Roman"/>
          <w:sz w:val="30"/>
          <w:szCs w:val="30"/>
        </w:rPr>
      </w:pPr>
      <w:r w:rsidRPr="00D576CB">
        <w:rPr>
          <w:rFonts w:ascii="Times New Roman" w:hAnsi="Times New Roman"/>
          <w:color w:val="231F20"/>
          <w:sz w:val="30"/>
          <w:szCs w:val="30"/>
        </w:rPr>
        <w:t>Өзін-өзі бақылау дағдыларын</w:t>
      </w:r>
      <w:r w:rsidRPr="00D576CB">
        <w:rPr>
          <w:rFonts w:ascii="Times New Roman" w:hAnsi="Times New Roman"/>
          <w:color w:val="231F20"/>
          <w:spacing w:val="-4"/>
          <w:sz w:val="30"/>
          <w:szCs w:val="30"/>
        </w:rPr>
        <w:t xml:space="preserve"> </w:t>
      </w:r>
      <w:r w:rsidRPr="00D576CB">
        <w:rPr>
          <w:rFonts w:ascii="Times New Roman" w:hAnsi="Times New Roman"/>
          <w:color w:val="231F20"/>
          <w:sz w:val="30"/>
          <w:szCs w:val="30"/>
        </w:rPr>
        <w:t>қалыптастыру;</w:t>
      </w:r>
    </w:p>
    <w:p w:rsidR="000663BB" w:rsidRPr="00D576CB" w:rsidRDefault="000663BB" w:rsidP="00DA3547">
      <w:pPr>
        <w:pStyle w:val="a4"/>
        <w:widowControl w:val="0"/>
        <w:numPr>
          <w:ilvl w:val="0"/>
          <w:numId w:val="30"/>
        </w:numPr>
        <w:tabs>
          <w:tab w:val="left" w:pos="636"/>
        </w:tabs>
        <w:autoSpaceDE w:val="0"/>
        <w:autoSpaceDN w:val="0"/>
        <w:spacing w:before="17" w:after="0" w:line="240" w:lineRule="auto"/>
        <w:ind w:left="635"/>
        <w:rPr>
          <w:rFonts w:ascii="Times New Roman" w:hAnsi="Times New Roman"/>
          <w:sz w:val="30"/>
          <w:szCs w:val="30"/>
        </w:rPr>
      </w:pPr>
      <w:r w:rsidRPr="00D576CB">
        <w:rPr>
          <w:rFonts w:ascii="Times New Roman" w:hAnsi="Times New Roman"/>
          <w:color w:val="231F20"/>
          <w:sz w:val="30"/>
          <w:szCs w:val="30"/>
        </w:rPr>
        <w:t>Жалпы оқуға деген ынтасын</w:t>
      </w:r>
      <w:r w:rsidRPr="00D576CB">
        <w:rPr>
          <w:rFonts w:ascii="Times New Roman" w:hAnsi="Times New Roman"/>
          <w:color w:val="231F20"/>
          <w:spacing w:val="-5"/>
          <w:sz w:val="30"/>
          <w:szCs w:val="30"/>
        </w:rPr>
        <w:t xml:space="preserve"> </w:t>
      </w:r>
      <w:r w:rsidRPr="00D576CB">
        <w:rPr>
          <w:rFonts w:ascii="Times New Roman" w:hAnsi="Times New Roman"/>
          <w:color w:val="231F20"/>
          <w:sz w:val="30"/>
          <w:szCs w:val="30"/>
        </w:rPr>
        <w:t>арттыру;</w:t>
      </w:r>
    </w:p>
    <w:p w:rsidR="000663BB" w:rsidRPr="00D576CB" w:rsidRDefault="000663BB" w:rsidP="00DA3547">
      <w:pPr>
        <w:pStyle w:val="a4"/>
        <w:widowControl w:val="0"/>
        <w:numPr>
          <w:ilvl w:val="0"/>
          <w:numId w:val="30"/>
        </w:numPr>
        <w:tabs>
          <w:tab w:val="left" w:pos="642"/>
        </w:tabs>
        <w:autoSpaceDE w:val="0"/>
        <w:autoSpaceDN w:val="0"/>
        <w:spacing w:before="17" w:after="0" w:line="256" w:lineRule="auto"/>
        <w:ind w:right="38" w:firstLine="396"/>
        <w:jc w:val="both"/>
        <w:rPr>
          <w:rFonts w:ascii="Times New Roman" w:hAnsi="Times New Roman"/>
          <w:sz w:val="30"/>
          <w:szCs w:val="30"/>
        </w:rPr>
      </w:pPr>
      <w:r w:rsidRPr="00D576CB">
        <w:rPr>
          <w:rFonts w:ascii="Times New Roman" w:hAnsi="Times New Roman"/>
          <w:color w:val="231F20"/>
          <w:sz w:val="30"/>
          <w:szCs w:val="30"/>
        </w:rPr>
        <w:t>Оқушыларға оқу материалдарымен өздігінен жұмыс істегенде əдістемелік көмек</w:t>
      </w:r>
      <w:r w:rsidRPr="00D576CB">
        <w:rPr>
          <w:rFonts w:ascii="Times New Roman" w:hAnsi="Times New Roman"/>
          <w:color w:val="231F20"/>
          <w:spacing w:val="-2"/>
          <w:sz w:val="30"/>
          <w:szCs w:val="30"/>
        </w:rPr>
        <w:t xml:space="preserve"> </w:t>
      </w:r>
      <w:r w:rsidRPr="00D576CB">
        <w:rPr>
          <w:rFonts w:ascii="Times New Roman" w:hAnsi="Times New Roman"/>
          <w:color w:val="231F20"/>
          <w:spacing w:val="-6"/>
          <w:sz w:val="30"/>
          <w:szCs w:val="30"/>
        </w:rPr>
        <w:t>беру.</w:t>
      </w:r>
    </w:p>
    <w:p w:rsidR="000663BB" w:rsidRPr="00D576CB" w:rsidRDefault="000663BB" w:rsidP="000663BB">
      <w:pPr>
        <w:pStyle w:val="a9"/>
        <w:spacing w:line="256" w:lineRule="auto"/>
        <w:ind w:right="38"/>
        <w:jc w:val="both"/>
        <w:rPr>
          <w:sz w:val="30"/>
          <w:szCs w:val="30"/>
        </w:rPr>
      </w:pPr>
      <w:r w:rsidRPr="00D576CB">
        <w:rPr>
          <w:color w:val="231F20"/>
          <w:sz w:val="30"/>
          <w:szCs w:val="30"/>
        </w:rPr>
        <w:lastRenderedPageBreak/>
        <w:t>Бұл</w:t>
      </w:r>
      <w:r w:rsidRPr="00D576CB">
        <w:rPr>
          <w:color w:val="231F20"/>
          <w:spacing w:val="-14"/>
          <w:sz w:val="30"/>
          <w:szCs w:val="30"/>
        </w:rPr>
        <w:t xml:space="preserve"> </w:t>
      </w:r>
      <w:r w:rsidRPr="00D576CB">
        <w:rPr>
          <w:color w:val="231F20"/>
          <w:sz w:val="30"/>
          <w:szCs w:val="30"/>
        </w:rPr>
        <w:t>технологияны</w:t>
      </w:r>
      <w:r w:rsidRPr="00D576CB">
        <w:rPr>
          <w:color w:val="231F20"/>
          <w:spacing w:val="-14"/>
          <w:sz w:val="30"/>
          <w:szCs w:val="30"/>
        </w:rPr>
        <w:t xml:space="preserve"> </w:t>
      </w:r>
      <w:r w:rsidRPr="00D576CB">
        <w:rPr>
          <w:color w:val="231F20"/>
          <w:sz w:val="30"/>
          <w:szCs w:val="30"/>
        </w:rPr>
        <w:t>оқу</w:t>
      </w:r>
      <w:r w:rsidRPr="00D576CB">
        <w:rPr>
          <w:color w:val="231F20"/>
          <w:spacing w:val="-14"/>
          <w:sz w:val="30"/>
          <w:szCs w:val="30"/>
        </w:rPr>
        <w:t xml:space="preserve"> </w:t>
      </w:r>
      <w:r w:rsidRPr="00D576CB">
        <w:rPr>
          <w:color w:val="231F20"/>
          <w:sz w:val="30"/>
          <w:szCs w:val="30"/>
        </w:rPr>
        <w:t>материалын</w:t>
      </w:r>
      <w:r w:rsidRPr="00D576CB">
        <w:rPr>
          <w:color w:val="231F20"/>
          <w:spacing w:val="-14"/>
          <w:sz w:val="30"/>
          <w:szCs w:val="30"/>
        </w:rPr>
        <w:t xml:space="preserve"> </w:t>
      </w:r>
      <w:r w:rsidRPr="00D576CB">
        <w:rPr>
          <w:color w:val="231F20"/>
          <w:spacing w:val="-3"/>
          <w:sz w:val="30"/>
          <w:szCs w:val="30"/>
        </w:rPr>
        <w:t>хабарлау</w:t>
      </w:r>
      <w:r w:rsidRPr="00D576CB">
        <w:rPr>
          <w:color w:val="231F20"/>
          <w:spacing w:val="-14"/>
          <w:sz w:val="30"/>
          <w:szCs w:val="30"/>
        </w:rPr>
        <w:t xml:space="preserve"> </w:t>
      </w:r>
      <w:r w:rsidRPr="00D576CB">
        <w:rPr>
          <w:color w:val="231F20"/>
          <w:sz w:val="30"/>
          <w:szCs w:val="30"/>
        </w:rPr>
        <w:t>жəне</w:t>
      </w:r>
      <w:r w:rsidRPr="00D576CB">
        <w:rPr>
          <w:color w:val="231F20"/>
          <w:spacing w:val="-14"/>
          <w:sz w:val="30"/>
          <w:szCs w:val="30"/>
        </w:rPr>
        <w:t xml:space="preserve"> </w:t>
      </w:r>
      <w:r w:rsidRPr="00D576CB">
        <w:rPr>
          <w:color w:val="231F20"/>
          <w:sz w:val="30"/>
          <w:szCs w:val="30"/>
        </w:rPr>
        <w:t xml:space="preserve">оқушылардың ақпаратты меңгеруін ұйымдастыру арқылы, көзбен көру жадын </w:t>
      </w:r>
      <w:r w:rsidRPr="00D576CB">
        <w:rPr>
          <w:color w:val="231F20"/>
          <w:spacing w:val="-5"/>
          <w:sz w:val="30"/>
          <w:szCs w:val="30"/>
        </w:rPr>
        <w:t xml:space="preserve">іске </w:t>
      </w:r>
      <w:r w:rsidRPr="00D576CB">
        <w:rPr>
          <w:color w:val="231F20"/>
          <w:sz w:val="30"/>
          <w:szCs w:val="30"/>
        </w:rPr>
        <w:t>қосқанда</w:t>
      </w:r>
      <w:r w:rsidRPr="00D576CB">
        <w:rPr>
          <w:color w:val="231F20"/>
          <w:spacing w:val="-17"/>
          <w:sz w:val="30"/>
          <w:szCs w:val="30"/>
        </w:rPr>
        <w:t xml:space="preserve"> </w:t>
      </w:r>
      <w:r w:rsidRPr="00D576CB">
        <w:rPr>
          <w:color w:val="231F20"/>
          <w:sz w:val="30"/>
          <w:szCs w:val="30"/>
        </w:rPr>
        <w:t>арта</w:t>
      </w:r>
      <w:r w:rsidRPr="00D576CB">
        <w:rPr>
          <w:color w:val="231F20"/>
          <w:spacing w:val="-15"/>
          <w:sz w:val="30"/>
          <w:szCs w:val="30"/>
        </w:rPr>
        <w:t xml:space="preserve"> </w:t>
      </w:r>
      <w:r w:rsidRPr="00D576CB">
        <w:rPr>
          <w:color w:val="231F20"/>
          <w:sz w:val="30"/>
          <w:szCs w:val="30"/>
        </w:rPr>
        <w:t>түсетін</w:t>
      </w:r>
      <w:r w:rsidRPr="00D576CB">
        <w:rPr>
          <w:color w:val="231F20"/>
          <w:spacing w:val="-16"/>
          <w:sz w:val="30"/>
          <w:szCs w:val="30"/>
        </w:rPr>
        <w:t xml:space="preserve"> </w:t>
      </w:r>
      <w:r w:rsidRPr="00D576CB">
        <w:rPr>
          <w:color w:val="231F20"/>
          <w:sz w:val="30"/>
          <w:szCs w:val="30"/>
        </w:rPr>
        <w:t>қабылдау</w:t>
      </w:r>
      <w:r w:rsidRPr="00D576CB">
        <w:rPr>
          <w:color w:val="231F20"/>
          <w:spacing w:val="-16"/>
          <w:sz w:val="30"/>
          <w:szCs w:val="30"/>
        </w:rPr>
        <w:t xml:space="preserve"> </w:t>
      </w:r>
      <w:r w:rsidRPr="00D576CB">
        <w:rPr>
          <w:color w:val="231F20"/>
          <w:sz w:val="30"/>
          <w:szCs w:val="30"/>
        </w:rPr>
        <w:t>мүмкіндіктерімен</w:t>
      </w:r>
      <w:r w:rsidRPr="00D576CB">
        <w:rPr>
          <w:color w:val="231F20"/>
          <w:spacing w:val="-17"/>
          <w:sz w:val="30"/>
          <w:szCs w:val="30"/>
        </w:rPr>
        <w:t xml:space="preserve"> </w:t>
      </w:r>
      <w:r w:rsidRPr="00D576CB">
        <w:rPr>
          <w:color w:val="231F20"/>
          <w:sz w:val="30"/>
          <w:szCs w:val="30"/>
        </w:rPr>
        <w:t>қамтамасыз</w:t>
      </w:r>
      <w:r w:rsidRPr="00D576CB">
        <w:rPr>
          <w:color w:val="231F20"/>
          <w:spacing w:val="-16"/>
          <w:sz w:val="30"/>
          <w:szCs w:val="30"/>
        </w:rPr>
        <w:t xml:space="preserve"> </w:t>
      </w:r>
      <w:r w:rsidRPr="00D576CB">
        <w:rPr>
          <w:color w:val="231F20"/>
          <w:sz w:val="30"/>
          <w:szCs w:val="30"/>
        </w:rPr>
        <w:t>ететін əдіс деп қарауға</w:t>
      </w:r>
      <w:r w:rsidRPr="00D576CB">
        <w:rPr>
          <w:color w:val="231F20"/>
          <w:spacing w:val="-4"/>
          <w:sz w:val="30"/>
          <w:szCs w:val="30"/>
        </w:rPr>
        <w:t xml:space="preserve"> </w:t>
      </w:r>
      <w:r w:rsidRPr="00D576CB">
        <w:rPr>
          <w:color w:val="231F20"/>
          <w:sz w:val="30"/>
          <w:szCs w:val="30"/>
        </w:rPr>
        <w:t>болады.</w:t>
      </w:r>
    </w:p>
    <w:p w:rsidR="000663BB" w:rsidRPr="00D576CB" w:rsidRDefault="000663BB" w:rsidP="000663BB">
      <w:pPr>
        <w:pStyle w:val="a9"/>
        <w:spacing w:line="256" w:lineRule="auto"/>
        <w:ind w:right="38"/>
        <w:jc w:val="both"/>
        <w:rPr>
          <w:sz w:val="30"/>
          <w:szCs w:val="30"/>
        </w:rPr>
      </w:pPr>
      <w:r w:rsidRPr="00D576CB">
        <w:rPr>
          <w:color w:val="231F20"/>
          <w:sz w:val="30"/>
          <w:szCs w:val="30"/>
        </w:rPr>
        <w:t>Бастауыш</w:t>
      </w:r>
      <w:r w:rsidRPr="00D576CB">
        <w:rPr>
          <w:color w:val="231F20"/>
          <w:spacing w:val="-16"/>
          <w:sz w:val="30"/>
          <w:szCs w:val="30"/>
        </w:rPr>
        <w:t xml:space="preserve"> </w:t>
      </w:r>
      <w:r w:rsidRPr="00D576CB">
        <w:rPr>
          <w:color w:val="231F20"/>
          <w:sz w:val="30"/>
          <w:szCs w:val="30"/>
        </w:rPr>
        <w:t>сынып</w:t>
      </w:r>
      <w:r w:rsidRPr="00D576CB">
        <w:rPr>
          <w:color w:val="231F20"/>
          <w:spacing w:val="-16"/>
          <w:sz w:val="30"/>
          <w:szCs w:val="30"/>
        </w:rPr>
        <w:t xml:space="preserve"> </w:t>
      </w:r>
      <w:r w:rsidRPr="00D576CB">
        <w:rPr>
          <w:color w:val="231F20"/>
          <w:sz w:val="30"/>
          <w:szCs w:val="30"/>
        </w:rPr>
        <w:t>оқушыларының</w:t>
      </w:r>
      <w:r w:rsidRPr="00D576CB">
        <w:rPr>
          <w:color w:val="231F20"/>
          <w:spacing w:val="-15"/>
          <w:sz w:val="30"/>
          <w:szCs w:val="30"/>
        </w:rPr>
        <w:t xml:space="preserve"> </w:t>
      </w:r>
      <w:r w:rsidRPr="00D576CB">
        <w:rPr>
          <w:color w:val="231F20"/>
          <w:sz w:val="30"/>
          <w:szCs w:val="30"/>
        </w:rPr>
        <w:t>көпшілігі</w:t>
      </w:r>
      <w:r w:rsidRPr="00D576CB">
        <w:rPr>
          <w:color w:val="231F20"/>
          <w:spacing w:val="-16"/>
          <w:sz w:val="30"/>
          <w:szCs w:val="30"/>
        </w:rPr>
        <w:t xml:space="preserve"> </w:t>
      </w:r>
      <w:r w:rsidRPr="00D576CB">
        <w:rPr>
          <w:color w:val="231F20"/>
          <w:sz w:val="30"/>
          <w:szCs w:val="30"/>
        </w:rPr>
        <w:t>естігенінің</w:t>
      </w:r>
      <w:r w:rsidRPr="00D576CB">
        <w:rPr>
          <w:color w:val="231F20"/>
          <w:spacing w:val="-15"/>
          <w:sz w:val="30"/>
          <w:szCs w:val="30"/>
        </w:rPr>
        <w:t xml:space="preserve"> </w:t>
      </w:r>
      <w:r w:rsidRPr="00D576CB">
        <w:rPr>
          <w:color w:val="231F20"/>
          <w:sz w:val="30"/>
          <w:szCs w:val="30"/>
        </w:rPr>
        <w:t>5</w:t>
      </w:r>
      <w:r w:rsidRPr="00D576CB">
        <w:rPr>
          <w:color w:val="231F20"/>
          <w:spacing w:val="-16"/>
          <w:sz w:val="30"/>
          <w:szCs w:val="30"/>
        </w:rPr>
        <w:t xml:space="preserve"> </w:t>
      </w:r>
      <w:r w:rsidRPr="00D576CB">
        <w:rPr>
          <w:color w:val="231F20"/>
          <w:sz w:val="30"/>
          <w:szCs w:val="30"/>
        </w:rPr>
        <w:t>%</w:t>
      </w:r>
      <w:r w:rsidRPr="00D576CB">
        <w:rPr>
          <w:color w:val="231F20"/>
          <w:spacing w:val="-15"/>
          <w:sz w:val="30"/>
          <w:szCs w:val="30"/>
        </w:rPr>
        <w:t xml:space="preserve"> </w:t>
      </w:r>
      <w:r w:rsidRPr="00D576CB">
        <w:rPr>
          <w:color w:val="231F20"/>
          <w:sz w:val="30"/>
          <w:szCs w:val="30"/>
        </w:rPr>
        <w:t>жəне көргенін</w:t>
      </w:r>
      <w:r w:rsidRPr="00D576CB">
        <w:rPr>
          <w:color w:val="231F20"/>
          <w:spacing w:val="-14"/>
          <w:sz w:val="30"/>
          <w:szCs w:val="30"/>
        </w:rPr>
        <w:t xml:space="preserve"> </w:t>
      </w:r>
      <w:r w:rsidRPr="00D576CB">
        <w:rPr>
          <w:color w:val="231F20"/>
          <w:sz w:val="30"/>
          <w:szCs w:val="30"/>
        </w:rPr>
        <w:t>20</w:t>
      </w:r>
      <w:r w:rsidRPr="00D576CB">
        <w:rPr>
          <w:color w:val="231F20"/>
          <w:spacing w:val="-12"/>
          <w:sz w:val="30"/>
          <w:szCs w:val="30"/>
        </w:rPr>
        <w:t xml:space="preserve"> </w:t>
      </w:r>
      <w:r w:rsidRPr="00D576CB">
        <w:rPr>
          <w:color w:val="231F20"/>
          <w:sz w:val="30"/>
          <w:szCs w:val="30"/>
        </w:rPr>
        <w:t>%</w:t>
      </w:r>
      <w:r w:rsidRPr="00D576CB">
        <w:rPr>
          <w:color w:val="231F20"/>
          <w:spacing w:val="-12"/>
          <w:sz w:val="30"/>
          <w:szCs w:val="30"/>
        </w:rPr>
        <w:t xml:space="preserve"> </w:t>
      </w:r>
      <w:r w:rsidRPr="00D576CB">
        <w:rPr>
          <w:color w:val="231F20"/>
          <w:sz w:val="30"/>
          <w:szCs w:val="30"/>
        </w:rPr>
        <w:t>есте</w:t>
      </w:r>
      <w:r w:rsidRPr="00D576CB">
        <w:rPr>
          <w:color w:val="231F20"/>
          <w:spacing w:val="-13"/>
          <w:sz w:val="30"/>
          <w:szCs w:val="30"/>
        </w:rPr>
        <w:t xml:space="preserve"> </w:t>
      </w:r>
      <w:r w:rsidRPr="00D576CB">
        <w:rPr>
          <w:color w:val="231F20"/>
          <w:sz w:val="30"/>
          <w:szCs w:val="30"/>
        </w:rPr>
        <w:t>сақтайтыны</w:t>
      </w:r>
      <w:r w:rsidRPr="00D576CB">
        <w:rPr>
          <w:color w:val="231F20"/>
          <w:spacing w:val="-13"/>
          <w:sz w:val="30"/>
          <w:szCs w:val="30"/>
        </w:rPr>
        <w:t xml:space="preserve"> </w:t>
      </w:r>
      <w:r w:rsidRPr="00D576CB">
        <w:rPr>
          <w:color w:val="231F20"/>
          <w:sz w:val="30"/>
          <w:szCs w:val="30"/>
        </w:rPr>
        <w:t>белгілі.</w:t>
      </w:r>
      <w:r w:rsidRPr="00D576CB">
        <w:rPr>
          <w:color w:val="231F20"/>
          <w:spacing w:val="-13"/>
          <w:sz w:val="30"/>
          <w:szCs w:val="30"/>
        </w:rPr>
        <w:t xml:space="preserve"> </w:t>
      </w:r>
      <w:r w:rsidRPr="00D576CB">
        <w:rPr>
          <w:color w:val="231F20"/>
          <w:spacing w:val="-5"/>
          <w:sz w:val="30"/>
          <w:szCs w:val="30"/>
        </w:rPr>
        <w:t>Аудио-</w:t>
      </w:r>
      <w:r w:rsidRPr="00D576CB">
        <w:rPr>
          <w:color w:val="231F20"/>
          <w:spacing w:val="-12"/>
          <w:sz w:val="30"/>
          <w:szCs w:val="30"/>
        </w:rPr>
        <w:t xml:space="preserve"> </w:t>
      </w:r>
      <w:r w:rsidRPr="00D576CB">
        <w:rPr>
          <w:color w:val="231F20"/>
          <w:sz w:val="30"/>
          <w:szCs w:val="30"/>
        </w:rPr>
        <w:t>жəне</w:t>
      </w:r>
      <w:r w:rsidRPr="00D576CB">
        <w:rPr>
          <w:color w:val="231F20"/>
          <w:spacing w:val="-12"/>
          <w:sz w:val="30"/>
          <w:szCs w:val="30"/>
        </w:rPr>
        <w:t xml:space="preserve"> </w:t>
      </w:r>
      <w:r w:rsidRPr="00D576CB">
        <w:rPr>
          <w:color w:val="231F20"/>
          <w:sz w:val="30"/>
          <w:szCs w:val="30"/>
        </w:rPr>
        <w:t xml:space="preserve">видеоақпаратты бір мезгілде қолдану есте </w:t>
      </w:r>
      <w:r w:rsidRPr="00D576CB">
        <w:rPr>
          <w:color w:val="231F20"/>
          <w:spacing w:val="-3"/>
          <w:sz w:val="30"/>
          <w:szCs w:val="30"/>
        </w:rPr>
        <w:t xml:space="preserve">сақтауды </w:t>
      </w:r>
      <w:r w:rsidRPr="00D576CB">
        <w:rPr>
          <w:color w:val="231F20"/>
          <w:sz w:val="30"/>
          <w:szCs w:val="30"/>
        </w:rPr>
        <w:t>40-50 % дейін</w:t>
      </w:r>
      <w:r w:rsidRPr="00D576CB">
        <w:rPr>
          <w:color w:val="231F20"/>
          <w:spacing w:val="-3"/>
          <w:sz w:val="30"/>
          <w:szCs w:val="30"/>
        </w:rPr>
        <w:t xml:space="preserve"> </w:t>
      </w:r>
      <w:r w:rsidRPr="00D576CB">
        <w:rPr>
          <w:color w:val="231F20"/>
          <w:sz w:val="30"/>
          <w:szCs w:val="30"/>
        </w:rPr>
        <w:t>арттырады.</w:t>
      </w:r>
    </w:p>
    <w:p w:rsidR="000663BB" w:rsidRPr="00D576CB" w:rsidRDefault="000663BB" w:rsidP="000663BB">
      <w:pPr>
        <w:pStyle w:val="a9"/>
        <w:spacing w:line="256" w:lineRule="auto"/>
        <w:ind w:right="38"/>
        <w:jc w:val="both"/>
        <w:rPr>
          <w:sz w:val="30"/>
          <w:szCs w:val="30"/>
        </w:rPr>
      </w:pPr>
      <w:r w:rsidRPr="00D576CB">
        <w:rPr>
          <w:color w:val="231F20"/>
          <w:sz w:val="30"/>
          <w:szCs w:val="30"/>
        </w:rPr>
        <w:t>Қазіргі кезде сабаққа дайындалу барысында мұғалім сабақ мазмұны оқушылар үшін танымдылығы жағынан қызықты əрі жаңаша өтуі үшін өзінің бағалы уақытын қажетті материалды іздеу мен жүйелеуге жұмсайды. Ал жекелеген курс бойынша мəселелік- бағдарлы оқу бағдарламалары пакетінің болуы мұғалімге « мұғалім</w:t>
      </w:r>
    </w:p>
    <w:p w:rsidR="00A22120" w:rsidRPr="00D576CB" w:rsidRDefault="000663BB" w:rsidP="000663BB">
      <w:pPr>
        <w:pStyle w:val="a9"/>
        <w:spacing w:before="3" w:line="249" w:lineRule="auto"/>
        <w:ind w:right="38"/>
        <w:jc w:val="both"/>
        <w:rPr>
          <w:color w:val="231F20"/>
          <w:sz w:val="30"/>
          <w:szCs w:val="30"/>
        </w:rPr>
      </w:pPr>
      <w:r w:rsidRPr="00D576CB">
        <w:rPr>
          <w:color w:val="231F20"/>
          <w:sz w:val="30"/>
          <w:szCs w:val="30"/>
        </w:rPr>
        <w:t xml:space="preserve">оқушы» жүйесінде ақпаратты </w:t>
      </w:r>
      <w:r w:rsidRPr="00D576CB">
        <w:rPr>
          <w:color w:val="231F20"/>
          <w:spacing w:val="-3"/>
          <w:sz w:val="30"/>
          <w:szCs w:val="30"/>
        </w:rPr>
        <w:t xml:space="preserve">беруді, өңдеуді </w:t>
      </w:r>
      <w:r w:rsidRPr="00D576CB">
        <w:rPr>
          <w:color w:val="231F20"/>
          <w:sz w:val="30"/>
          <w:szCs w:val="30"/>
        </w:rPr>
        <w:t xml:space="preserve">жəне </w:t>
      </w:r>
      <w:r w:rsidRPr="00D576CB">
        <w:rPr>
          <w:color w:val="231F20"/>
          <w:spacing w:val="-3"/>
          <w:sz w:val="30"/>
          <w:szCs w:val="30"/>
        </w:rPr>
        <w:t xml:space="preserve">қайталауды </w:t>
      </w:r>
      <w:r w:rsidRPr="00D576CB">
        <w:rPr>
          <w:color w:val="231F20"/>
          <w:sz w:val="30"/>
          <w:szCs w:val="30"/>
        </w:rPr>
        <w:t>жаңаша ұйымдастыруына мүмкіндік береді.</w:t>
      </w:r>
    </w:p>
    <w:p w:rsidR="000663BB" w:rsidRPr="00D576CB" w:rsidRDefault="000663BB" w:rsidP="000663BB">
      <w:pPr>
        <w:pStyle w:val="a9"/>
        <w:spacing w:before="3" w:line="249" w:lineRule="auto"/>
        <w:ind w:right="38"/>
        <w:jc w:val="both"/>
        <w:rPr>
          <w:sz w:val="30"/>
          <w:szCs w:val="30"/>
        </w:rPr>
      </w:pPr>
      <w:r w:rsidRPr="00D576CB">
        <w:rPr>
          <w:color w:val="231F20"/>
          <w:sz w:val="30"/>
          <w:szCs w:val="30"/>
        </w:rPr>
        <w:t>Компьютермен оқыту технологиясындағы мұғалімнің оқыту қызметін, негізінен, мынадай деп қарастыруға болады:</w:t>
      </w:r>
    </w:p>
    <w:p w:rsidR="000663BB" w:rsidRPr="00D576CB" w:rsidRDefault="000663BB" w:rsidP="00DA3547">
      <w:pPr>
        <w:pStyle w:val="a4"/>
        <w:widowControl w:val="0"/>
        <w:numPr>
          <w:ilvl w:val="0"/>
          <w:numId w:val="31"/>
        </w:numPr>
        <w:tabs>
          <w:tab w:val="left" w:pos="636"/>
        </w:tabs>
        <w:autoSpaceDE w:val="0"/>
        <w:autoSpaceDN w:val="0"/>
        <w:spacing w:before="2" w:after="0" w:line="240" w:lineRule="auto"/>
        <w:ind w:left="635"/>
        <w:rPr>
          <w:rFonts w:ascii="Times New Roman" w:hAnsi="Times New Roman"/>
          <w:sz w:val="30"/>
          <w:szCs w:val="30"/>
        </w:rPr>
      </w:pPr>
      <w:r w:rsidRPr="00D576CB">
        <w:rPr>
          <w:rFonts w:ascii="Times New Roman" w:hAnsi="Times New Roman"/>
          <w:color w:val="231F20"/>
          <w:sz w:val="30"/>
          <w:szCs w:val="30"/>
        </w:rPr>
        <w:t>талдау-болжау</w:t>
      </w:r>
      <w:r w:rsidRPr="00D576CB">
        <w:rPr>
          <w:rFonts w:ascii="Times New Roman" w:hAnsi="Times New Roman"/>
          <w:color w:val="231F20"/>
          <w:spacing w:val="-2"/>
          <w:sz w:val="30"/>
          <w:szCs w:val="30"/>
        </w:rPr>
        <w:t xml:space="preserve"> </w:t>
      </w:r>
      <w:r w:rsidRPr="00D576CB">
        <w:rPr>
          <w:rFonts w:ascii="Times New Roman" w:hAnsi="Times New Roman"/>
          <w:color w:val="231F20"/>
          <w:sz w:val="30"/>
          <w:szCs w:val="30"/>
        </w:rPr>
        <w:t>қызметі;</w:t>
      </w:r>
    </w:p>
    <w:p w:rsidR="000663BB" w:rsidRPr="00D576CB" w:rsidRDefault="000663BB" w:rsidP="00DA3547">
      <w:pPr>
        <w:pStyle w:val="a4"/>
        <w:widowControl w:val="0"/>
        <w:numPr>
          <w:ilvl w:val="0"/>
          <w:numId w:val="31"/>
        </w:numPr>
        <w:tabs>
          <w:tab w:val="left" w:pos="636"/>
        </w:tabs>
        <w:autoSpaceDE w:val="0"/>
        <w:autoSpaceDN w:val="0"/>
        <w:spacing w:before="11" w:after="0" w:line="240" w:lineRule="auto"/>
        <w:ind w:left="635"/>
        <w:rPr>
          <w:rFonts w:ascii="Times New Roman" w:hAnsi="Times New Roman"/>
          <w:sz w:val="30"/>
          <w:szCs w:val="30"/>
        </w:rPr>
      </w:pPr>
      <w:r w:rsidRPr="00D576CB">
        <w:rPr>
          <w:rFonts w:ascii="Times New Roman" w:hAnsi="Times New Roman"/>
          <w:color w:val="231F20"/>
          <w:spacing w:val="-3"/>
          <w:sz w:val="30"/>
          <w:szCs w:val="30"/>
        </w:rPr>
        <w:t>жобалау</w:t>
      </w:r>
      <w:r w:rsidRPr="00D576CB">
        <w:rPr>
          <w:rFonts w:ascii="Times New Roman" w:hAnsi="Times New Roman"/>
          <w:color w:val="231F20"/>
          <w:spacing w:val="-2"/>
          <w:sz w:val="30"/>
          <w:szCs w:val="30"/>
        </w:rPr>
        <w:t xml:space="preserve"> </w:t>
      </w:r>
      <w:r w:rsidRPr="00D576CB">
        <w:rPr>
          <w:rFonts w:ascii="Times New Roman" w:hAnsi="Times New Roman"/>
          <w:color w:val="231F20"/>
          <w:sz w:val="30"/>
          <w:szCs w:val="30"/>
        </w:rPr>
        <w:t>қызметі;</w:t>
      </w:r>
    </w:p>
    <w:p w:rsidR="000663BB" w:rsidRPr="00D576CB" w:rsidRDefault="000663BB" w:rsidP="00DA3547">
      <w:pPr>
        <w:pStyle w:val="a4"/>
        <w:widowControl w:val="0"/>
        <w:numPr>
          <w:ilvl w:val="0"/>
          <w:numId w:val="31"/>
        </w:numPr>
        <w:tabs>
          <w:tab w:val="left" w:pos="636"/>
        </w:tabs>
        <w:autoSpaceDE w:val="0"/>
        <w:autoSpaceDN w:val="0"/>
        <w:spacing w:before="11" w:after="0" w:line="240" w:lineRule="auto"/>
        <w:ind w:left="635"/>
        <w:rPr>
          <w:rFonts w:ascii="Times New Roman" w:hAnsi="Times New Roman"/>
          <w:sz w:val="30"/>
          <w:szCs w:val="30"/>
        </w:rPr>
      </w:pPr>
      <w:r w:rsidRPr="00D576CB">
        <w:rPr>
          <w:rFonts w:ascii="Times New Roman" w:hAnsi="Times New Roman"/>
          <w:color w:val="231F20"/>
          <w:spacing w:val="-3"/>
          <w:sz w:val="30"/>
          <w:szCs w:val="30"/>
        </w:rPr>
        <w:t>коммуникативтік</w:t>
      </w:r>
      <w:r w:rsidRPr="00D576CB">
        <w:rPr>
          <w:rFonts w:ascii="Times New Roman" w:hAnsi="Times New Roman"/>
          <w:color w:val="231F20"/>
          <w:spacing w:val="-1"/>
          <w:sz w:val="30"/>
          <w:szCs w:val="30"/>
        </w:rPr>
        <w:t xml:space="preserve"> </w:t>
      </w:r>
      <w:r w:rsidRPr="00D576CB">
        <w:rPr>
          <w:rFonts w:ascii="Times New Roman" w:hAnsi="Times New Roman"/>
          <w:color w:val="231F20"/>
          <w:sz w:val="30"/>
          <w:szCs w:val="30"/>
        </w:rPr>
        <w:t>қызметі;</w:t>
      </w:r>
    </w:p>
    <w:p w:rsidR="000663BB" w:rsidRPr="00D576CB" w:rsidRDefault="000663BB" w:rsidP="00DA3547">
      <w:pPr>
        <w:pStyle w:val="a4"/>
        <w:widowControl w:val="0"/>
        <w:numPr>
          <w:ilvl w:val="0"/>
          <w:numId w:val="31"/>
        </w:numPr>
        <w:tabs>
          <w:tab w:val="left" w:pos="636"/>
        </w:tabs>
        <w:autoSpaceDE w:val="0"/>
        <w:autoSpaceDN w:val="0"/>
        <w:spacing w:before="11" w:after="0" w:line="240" w:lineRule="auto"/>
        <w:ind w:left="635"/>
        <w:rPr>
          <w:rFonts w:ascii="Times New Roman" w:hAnsi="Times New Roman"/>
          <w:sz w:val="30"/>
          <w:szCs w:val="30"/>
        </w:rPr>
      </w:pPr>
      <w:r w:rsidRPr="00D576CB">
        <w:rPr>
          <w:rFonts w:ascii="Times New Roman" w:hAnsi="Times New Roman"/>
          <w:color w:val="231F20"/>
          <w:sz w:val="30"/>
          <w:szCs w:val="30"/>
        </w:rPr>
        <w:t>дидактикалық</w:t>
      </w:r>
      <w:r w:rsidRPr="00D576CB">
        <w:rPr>
          <w:rFonts w:ascii="Times New Roman" w:hAnsi="Times New Roman"/>
          <w:color w:val="231F20"/>
          <w:spacing w:val="-2"/>
          <w:sz w:val="30"/>
          <w:szCs w:val="30"/>
        </w:rPr>
        <w:t xml:space="preserve"> </w:t>
      </w:r>
      <w:r w:rsidRPr="00D576CB">
        <w:rPr>
          <w:rFonts w:ascii="Times New Roman" w:hAnsi="Times New Roman"/>
          <w:color w:val="231F20"/>
          <w:sz w:val="30"/>
          <w:szCs w:val="30"/>
        </w:rPr>
        <w:t>қызметі;</w:t>
      </w:r>
    </w:p>
    <w:p w:rsidR="000663BB" w:rsidRPr="00D576CB" w:rsidRDefault="000663BB" w:rsidP="00DA3547">
      <w:pPr>
        <w:pStyle w:val="a4"/>
        <w:widowControl w:val="0"/>
        <w:numPr>
          <w:ilvl w:val="0"/>
          <w:numId w:val="31"/>
        </w:numPr>
        <w:tabs>
          <w:tab w:val="left" w:pos="636"/>
        </w:tabs>
        <w:autoSpaceDE w:val="0"/>
        <w:autoSpaceDN w:val="0"/>
        <w:spacing w:before="11" w:after="0" w:line="240" w:lineRule="auto"/>
        <w:ind w:left="635"/>
        <w:rPr>
          <w:rFonts w:ascii="Times New Roman" w:hAnsi="Times New Roman"/>
          <w:sz w:val="30"/>
          <w:szCs w:val="30"/>
        </w:rPr>
      </w:pPr>
      <w:r w:rsidRPr="00D576CB">
        <w:rPr>
          <w:rFonts w:ascii="Times New Roman" w:hAnsi="Times New Roman"/>
          <w:color w:val="231F20"/>
          <w:sz w:val="30"/>
          <w:szCs w:val="30"/>
        </w:rPr>
        <w:t>бақылау-түзету</w:t>
      </w:r>
      <w:r w:rsidRPr="00D576CB">
        <w:rPr>
          <w:rFonts w:ascii="Times New Roman" w:hAnsi="Times New Roman"/>
          <w:color w:val="231F20"/>
          <w:spacing w:val="-1"/>
          <w:sz w:val="30"/>
          <w:szCs w:val="30"/>
        </w:rPr>
        <w:t xml:space="preserve"> </w:t>
      </w:r>
      <w:r w:rsidRPr="00D576CB">
        <w:rPr>
          <w:rFonts w:ascii="Times New Roman" w:hAnsi="Times New Roman"/>
          <w:color w:val="231F20"/>
          <w:sz w:val="30"/>
          <w:szCs w:val="30"/>
        </w:rPr>
        <w:t>қызметі;</w:t>
      </w:r>
    </w:p>
    <w:p w:rsidR="000663BB" w:rsidRPr="00D576CB" w:rsidRDefault="000663BB" w:rsidP="00DA3547">
      <w:pPr>
        <w:pStyle w:val="a4"/>
        <w:widowControl w:val="0"/>
        <w:numPr>
          <w:ilvl w:val="0"/>
          <w:numId w:val="31"/>
        </w:numPr>
        <w:tabs>
          <w:tab w:val="left" w:pos="732"/>
        </w:tabs>
        <w:autoSpaceDE w:val="0"/>
        <w:autoSpaceDN w:val="0"/>
        <w:spacing w:before="11" w:after="0" w:line="249" w:lineRule="auto"/>
        <w:ind w:right="38" w:firstLine="396"/>
        <w:jc w:val="both"/>
        <w:rPr>
          <w:rFonts w:ascii="Times New Roman" w:hAnsi="Times New Roman"/>
          <w:sz w:val="30"/>
          <w:szCs w:val="30"/>
        </w:rPr>
      </w:pPr>
      <w:r w:rsidRPr="00D576CB">
        <w:rPr>
          <w:rFonts w:ascii="Times New Roman" w:hAnsi="Times New Roman"/>
          <w:color w:val="231F20"/>
          <w:sz w:val="30"/>
          <w:szCs w:val="30"/>
        </w:rPr>
        <w:t>психологиялық демеу болу қызметі; ұйымдастырушылық қызметі.</w:t>
      </w:r>
    </w:p>
    <w:p w:rsidR="000663BB" w:rsidRPr="00D576CB" w:rsidRDefault="000663BB" w:rsidP="000663BB">
      <w:pPr>
        <w:pStyle w:val="a9"/>
        <w:spacing w:before="2" w:line="249" w:lineRule="auto"/>
        <w:ind w:right="38" w:firstLine="472"/>
        <w:jc w:val="both"/>
        <w:rPr>
          <w:sz w:val="30"/>
          <w:szCs w:val="30"/>
        </w:rPr>
      </w:pPr>
      <w:r w:rsidRPr="00D576CB">
        <w:rPr>
          <w:color w:val="231F20"/>
          <w:sz w:val="30"/>
          <w:szCs w:val="30"/>
        </w:rPr>
        <w:t>Компьютермен оқыту технологиясында оқушының өз бетімен білім іздей алатын болуы – көзделетін негізгі нысан ретінде қойылады. Компьютермен оқыту барысында білім алудың жасанды сипатын барынша табиғи қылуға жағдай жасалынады.</w:t>
      </w:r>
    </w:p>
    <w:p w:rsidR="000663BB" w:rsidRPr="00D576CB" w:rsidRDefault="000663BB" w:rsidP="000663BB">
      <w:pPr>
        <w:pStyle w:val="a9"/>
        <w:spacing w:before="3" w:line="249" w:lineRule="auto"/>
        <w:ind w:right="38"/>
        <w:jc w:val="both"/>
        <w:rPr>
          <w:sz w:val="30"/>
          <w:szCs w:val="30"/>
        </w:rPr>
      </w:pPr>
    </w:p>
    <w:p w:rsidR="00A22120" w:rsidRPr="00B518C6" w:rsidRDefault="00A22120" w:rsidP="00A22120">
      <w:pPr>
        <w:pStyle w:val="Heading3"/>
        <w:jc w:val="left"/>
        <w:rPr>
          <w:b w:val="0"/>
          <w:sz w:val="30"/>
          <w:szCs w:val="30"/>
        </w:rPr>
      </w:pPr>
      <w:r w:rsidRPr="00B518C6">
        <w:rPr>
          <w:b w:val="0"/>
          <w:color w:val="231F20"/>
          <w:sz w:val="30"/>
          <w:szCs w:val="30"/>
        </w:rPr>
        <w:t>Өзіндік жұмыс тапсырмалары:</w:t>
      </w:r>
    </w:p>
    <w:p w:rsidR="00A22120" w:rsidRPr="00D576CB" w:rsidRDefault="00A22120" w:rsidP="00DA3547">
      <w:pPr>
        <w:pStyle w:val="a4"/>
        <w:widowControl w:val="0"/>
        <w:numPr>
          <w:ilvl w:val="0"/>
          <w:numId w:val="13"/>
        </w:numPr>
        <w:tabs>
          <w:tab w:val="left" w:pos="831"/>
        </w:tabs>
        <w:autoSpaceDE w:val="0"/>
        <w:autoSpaceDN w:val="0"/>
        <w:spacing w:before="25" w:after="0" w:line="264" w:lineRule="auto"/>
        <w:ind w:right="38" w:firstLine="396"/>
        <w:rPr>
          <w:rFonts w:ascii="Times New Roman" w:hAnsi="Times New Roman"/>
          <w:sz w:val="30"/>
          <w:szCs w:val="30"/>
          <w:lang w:val="kk-KZ"/>
        </w:rPr>
      </w:pPr>
      <w:r w:rsidRPr="00D576CB">
        <w:rPr>
          <w:rFonts w:ascii="Times New Roman" w:hAnsi="Times New Roman"/>
          <w:color w:val="231F20"/>
          <w:sz w:val="30"/>
          <w:szCs w:val="30"/>
          <w:lang w:val="kk-KZ"/>
        </w:rPr>
        <w:t>«Интербелсенді» ұғымына түсінік беріп, интербелсенді оқыту технологиясына сипаттама</w:t>
      </w:r>
      <w:r w:rsidRPr="00D576CB">
        <w:rPr>
          <w:rFonts w:ascii="Times New Roman" w:hAnsi="Times New Roman"/>
          <w:color w:val="231F20"/>
          <w:spacing w:val="-3"/>
          <w:sz w:val="30"/>
          <w:szCs w:val="30"/>
          <w:lang w:val="kk-KZ"/>
        </w:rPr>
        <w:t xml:space="preserve"> </w:t>
      </w:r>
      <w:r w:rsidRPr="00D576CB">
        <w:rPr>
          <w:rFonts w:ascii="Times New Roman" w:hAnsi="Times New Roman"/>
          <w:color w:val="231F20"/>
          <w:sz w:val="30"/>
          <w:szCs w:val="30"/>
          <w:lang w:val="kk-KZ"/>
        </w:rPr>
        <w:t>беріңіз.</w:t>
      </w:r>
    </w:p>
    <w:p w:rsidR="00A22120" w:rsidRPr="00D576CB" w:rsidRDefault="00A22120" w:rsidP="00DA3547">
      <w:pPr>
        <w:pStyle w:val="a4"/>
        <w:widowControl w:val="0"/>
        <w:numPr>
          <w:ilvl w:val="0"/>
          <w:numId w:val="13"/>
        </w:numPr>
        <w:tabs>
          <w:tab w:val="left" w:pos="831"/>
        </w:tabs>
        <w:autoSpaceDE w:val="0"/>
        <w:autoSpaceDN w:val="0"/>
        <w:spacing w:after="0" w:line="252" w:lineRule="exact"/>
        <w:ind w:left="830"/>
        <w:rPr>
          <w:rFonts w:ascii="Times New Roman" w:hAnsi="Times New Roman"/>
          <w:sz w:val="30"/>
          <w:szCs w:val="30"/>
        </w:rPr>
      </w:pPr>
      <w:r w:rsidRPr="00D576CB">
        <w:rPr>
          <w:rFonts w:ascii="Times New Roman" w:hAnsi="Times New Roman"/>
          <w:color w:val="231F20"/>
          <w:sz w:val="30"/>
          <w:szCs w:val="30"/>
        </w:rPr>
        <w:t>Интербелсенді оқыту формаларын</w:t>
      </w:r>
      <w:r w:rsidRPr="00D576CB">
        <w:rPr>
          <w:rFonts w:ascii="Times New Roman" w:hAnsi="Times New Roman"/>
          <w:color w:val="231F20"/>
          <w:spacing w:val="-3"/>
          <w:sz w:val="30"/>
          <w:szCs w:val="30"/>
        </w:rPr>
        <w:t xml:space="preserve"> </w:t>
      </w:r>
      <w:r w:rsidRPr="00D576CB">
        <w:rPr>
          <w:rFonts w:ascii="Times New Roman" w:hAnsi="Times New Roman"/>
          <w:color w:val="231F20"/>
          <w:sz w:val="30"/>
          <w:szCs w:val="30"/>
        </w:rPr>
        <w:t>атаңыз.</w:t>
      </w:r>
    </w:p>
    <w:p w:rsidR="00A22120" w:rsidRPr="00D576CB" w:rsidRDefault="00A22120" w:rsidP="00DA3547">
      <w:pPr>
        <w:pStyle w:val="a4"/>
        <w:widowControl w:val="0"/>
        <w:numPr>
          <w:ilvl w:val="0"/>
          <w:numId w:val="13"/>
        </w:numPr>
        <w:tabs>
          <w:tab w:val="left" w:pos="831"/>
        </w:tabs>
        <w:autoSpaceDE w:val="0"/>
        <w:autoSpaceDN w:val="0"/>
        <w:spacing w:before="25" w:after="0" w:line="264" w:lineRule="auto"/>
        <w:ind w:right="38" w:firstLine="396"/>
        <w:rPr>
          <w:rFonts w:ascii="Times New Roman" w:hAnsi="Times New Roman"/>
          <w:sz w:val="30"/>
          <w:szCs w:val="30"/>
        </w:rPr>
      </w:pPr>
      <w:r w:rsidRPr="00D576CB">
        <w:rPr>
          <w:rFonts w:ascii="Times New Roman" w:hAnsi="Times New Roman"/>
          <w:color w:val="231F20"/>
          <w:sz w:val="30"/>
          <w:szCs w:val="30"/>
        </w:rPr>
        <w:t>Интербелсенді оқыту технологиясындағы оқушының іс- əрекетіне сипаттама</w:t>
      </w:r>
      <w:r w:rsidRPr="00D576CB">
        <w:rPr>
          <w:rFonts w:ascii="Times New Roman" w:hAnsi="Times New Roman"/>
          <w:color w:val="231F20"/>
          <w:spacing w:val="-3"/>
          <w:sz w:val="30"/>
          <w:szCs w:val="30"/>
        </w:rPr>
        <w:t xml:space="preserve"> </w:t>
      </w:r>
      <w:r w:rsidRPr="00D576CB">
        <w:rPr>
          <w:rFonts w:ascii="Times New Roman" w:hAnsi="Times New Roman"/>
          <w:color w:val="231F20"/>
          <w:sz w:val="30"/>
          <w:szCs w:val="30"/>
        </w:rPr>
        <w:t>беріңіз.</w:t>
      </w:r>
    </w:p>
    <w:p w:rsidR="00A22120" w:rsidRPr="00D576CB" w:rsidRDefault="00A22120" w:rsidP="00DA3547">
      <w:pPr>
        <w:pStyle w:val="a4"/>
        <w:widowControl w:val="0"/>
        <w:numPr>
          <w:ilvl w:val="0"/>
          <w:numId w:val="13"/>
        </w:numPr>
        <w:tabs>
          <w:tab w:val="left" w:pos="831"/>
        </w:tabs>
        <w:autoSpaceDE w:val="0"/>
        <w:autoSpaceDN w:val="0"/>
        <w:spacing w:after="0" w:line="264" w:lineRule="auto"/>
        <w:ind w:right="38" w:firstLine="396"/>
        <w:rPr>
          <w:rFonts w:ascii="Times New Roman" w:hAnsi="Times New Roman"/>
          <w:sz w:val="30"/>
          <w:szCs w:val="30"/>
        </w:rPr>
      </w:pPr>
      <w:r w:rsidRPr="00D576CB">
        <w:rPr>
          <w:rFonts w:ascii="Times New Roman" w:hAnsi="Times New Roman"/>
          <w:color w:val="231F20"/>
          <w:sz w:val="30"/>
          <w:szCs w:val="30"/>
        </w:rPr>
        <w:t>Интербелсенді оқыту технологиясын жүзеге асыру</w:t>
      </w:r>
      <w:r w:rsidRPr="00D576CB">
        <w:rPr>
          <w:rFonts w:ascii="Times New Roman" w:hAnsi="Times New Roman"/>
          <w:color w:val="231F20"/>
          <w:spacing w:val="-26"/>
          <w:sz w:val="30"/>
          <w:szCs w:val="30"/>
        </w:rPr>
        <w:t xml:space="preserve"> </w:t>
      </w:r>
      <w:r w:rsidRPr="00D576CB">
        <w:rPr>
          <w:rFonts w:ascii="Times New Roman" w:hAnsi="Times New Roman"/>
          <w:color w:val="231F20"/>
          <w:sz w:val="30"/>
          <w:szCs w:val="30"/>
        </w:rPr>
        <w:t>əдістерін саралаңыз.</w:t>
      </w:r>
    </w:p>
    <w:p w:rsidR="00A22120" w:rsidRPr="00D576CB" w:rsidRDefault="00A22120" w:rsidP="00DA3547">
      <w:pPr>
        <w:pStyle w:val="a4"/>
        <w:widowControl w:val="0"/>
        <w:numPr>
          <w:ilvl w:val="0"/>
          <w:numId w:val="18"/>
        </w:numPr>
        <w:tabs>
          <w:tab w:val="left" w:pos="728"/>
        </w:tabs>
        <w:autoSpaceDE w:val="0"/>
        <w:autoSpaceDN w:val="0"/>
        <w:spacing w:before="11" w:after="0" w:line="240" w:lineRule="auto"/>
        <w:ind w:hanging="221"/>
        <w:rPr>
          <w:rFonts w:ascii="Times New Roman" w:hAnsi="Times New Roman"/>
          <w:sz w:val="30"/>
          <w:szCs w:val="30"/>
        </w:rPr>
      </w:pPr>
      <w:r w:rsidRPr="00D576CB">
        <w:rPr>
          <w:rFonts w:ascii="Times New Roman" w:hAnsi="Times New Roman"/>
          <w:color w:val="231F20"/>
          <w:sz w:val="30"/>
          <w:szCs w:val="30"/>
        </w:rPr>
        <w:t>Нысаналап оқыту технологиясын</w:t>
      </w:r>
      <w:r w:rsidRPr="00D576CB">
        <w:rPr>
          <w:rFonts w:ascii="Times New Roman" w:hAnsi="Times New Roman"/>
          <w:color w:val="231F20"/>
          <w:spacing w:val="-2"/>
          <w:sz w:val="30"/>
          <w:szCs w:val="30"/>
        </w:rPr>
        <w:t xml:space="preserve"> </w:t>
      </w:r>
      <w:r w:rsidRPr="00D576CB">
        <w:rPr>
          <w:rFonts w:ascii="Times New Roman" w:hAnsi="Times New Roman"/>
          <w:color w:val="231F20"/>
          <w:sz w:val="30"/>
          <w:szCs w:val="30"/>
        </w:rPr>
        <w:t>сипаттаңыз.</w:t>
      </w:r>
    </w:p>
    <w:p w:rsidR="00A22120" w:rsidRPr="00D576CB" w:rsidRDefault="00A22120" w:rsidP="00DA3547">
      <w:pPr>
        <w:pStyle w:val="a4"/>
        <w:widowControl w:val="0"/>
        <w:numPr>
          <w:ilvl w:val="0"/>
          <w:numId w:val="18"/>
        </w:numPr>
        <w:tabs>
          <w:tab w:val="left" w:pos="780"/>
        </w:tabs>
        <w:autoSpaceDE w:val="0"/>
        <w:autoSpaceDN w:val="0"/>
        <w:spacing w:before="11" w:after="0" w:line="249" w:lineRule="auto"/>
        <w:ind w:left="110" w:right="38" w:firstLine="396"/>
        <w:rPr>
          <w:rFonts w:ascii="Times New Roman" w:hAnsi="Times New Roman"/>
          <w:sz w:val="30"/>
          <w:szCs w:val="30"/>
        </w:rPr>
      </w:pPr>
      <w:r w:rsidRPr="00D576CB">
        <w:rPr>
          <w:rFonts w:ascii="Times New Roman" w:hAnsi="Times New Roman"/>
          <w:color w:val="231F20"/>
          <w:sz w:val="30"/>
          <w:szCs w:val="30"/>
        </w:rPr>
        <w:t>Блумның «Тəлім-тəрбие нысанасын түрге бөлу» теориясы мен «Игеріп оқу» теориясына қыскаша шолу</w:t>
      </w:r>
      <w:r w:rsidRPr="00D576CB">
        <w:rPr>
          <w:rFonts w:ascii="Times New Roman" w:hAnsi="Times New Roman"/>
          <w:color w:val="231F20"/>
          <w:spacing w:val="-5"/>
          <w:sz w:val="30"/>
          <w:szCs w:val="30"/>
        </w:rPr>
        <w:t xml:space="preserve"> </w:t>
      </w:r>
      <w:r w:rsidRPr="00D576CB">
        <w:rPr>
          <w:rFonts w:ascii="Times New Roman" w:hAnsi="Times New Roman"/>
          <w:color w:val="231F20"/>
          <w:sz w:val="30"/>
          <w:szCs w:val="30"/>
        </w:rPr>
        <w:t>жасаңыз.</w:t>
      </w:r>
    </w:p>
    <w:p w:rsidR="00A22120" w:rsidRPr="00D576CB" w:rsidRDefault="00A22120" w:rsidP="00DA3547">
      <w:pPr>
        <w:pStyle w:val="a4"/>
        <w:widowControl w:val="0"/>
        <w:numPr>
          <w:ilvl w:val="0"/>
          <w:numId w:val="18"/>
        </w:numPr>
        <w:tabs>
          <w:tab w:val="left" w:pos="728"/>
        </w:tabs>
        <w:autoSpaceDE w:val="0"/>
        <w:autoSpaceDN w:val="0"/>
        <w:spacing w:before="2" w:after="0" w:line="240" w:lineRule="auto"/>
        <w:ind w:hanging="221"/>
        <w:rPr>
          <w:rFonts w:ascii="Times New Roman" w:hAnsi="Times New Roman"/>
          <w:sz w:val="30"/>
          <w:szCs w:val="30"/>
        </w:rPr>
      </w:pPr>
      <w:r w:rsidRPr="00D576CB">
        <w:rPr>
          <w:rFonts w:ascii="Times New Roman" w:hAnsi="Times New Roman"/>
          <w:color w:val="231F20"/>
          <w:sz w:val="30"/>
          <w:szCs w:val="30"/>
        </w:rPr>
        <w:t>Нысана түрлерін</w:t>
      </w:r>
      <w:r w:rsidRPr="00D576CB">
        <w:rPr>
          <w:rFonts w:ascii="Times New Roman" w:hAnsi="Times New Roman"/>
          <w:color w:val="231F20"/>
          <w:spacing w:val="-1"/>
          <w:sz w:val="30"/>
          <w:szCs w:val="30"/>
        </w:rPr>
        <w:t xml:space="preserve"> </w:t>
      </w:r>
      <w:r w:rsidRPr="00D576CB">
        <w:rPr>
          <w:rFonts w:ascii="Times New Roman" w:hAnsi="Times New Roman"/>
          <w:color w:val="231F20"/>
          <w:sz w:val="30"/>
          <w:szCs w:val="30"/>
        </w:rPr>
        <w:t>сипаттаңыз.</w:t>
      </w:r>
    </w:p>
    <w:p w:rsidR="00A22120" w:rsidRPr="00D576CB" w:rsidRDefault="00A22120" w:rsidP="00DA3547">
      <w:pPr>
        <w:pStyle w:val="a4"/>
        <w:widowControl w:val="0"/>
        <w:numPr>
          <w:ilvl w:val="0"/>
          <w:numId w:val="13"/>
        </w:numPr>
        <w:tabs>
          <w:tab w:val="left" w:pos="831"/>
        </w:tabs>
        <w:autoSpaceDE w:val="0"/>
        <w:autoSpaceDN w:val="0"/>
        <w:spacing w:after="0" w:line="264" w:lineRule="auto"/>
        <w:ind w:right="38" w:firstLine="396"/>
        <w:rPr>
          <w:rFonts w:ascii="Times New Roman" w:hAnsi="Times New Roman"/>
          <w:sz w:val="30"/>
          <w:szCs w:val="30"/>
        </w:rPr>
      </w:pPr>
      <w:r w:rsidRPr="00D576CB">
        <w:rPr>
          <w:rFonts w:ascii="Times New Roman" w:hAnsi="Times New Roman"/>
          <w:color w:val="231F20"/>
          <w:sz w:val="30"/>
          <w:szCs w:val="30"/>
        </w:rPr>
        <w:lastRenderedPageBreak/>
        <w:t>Нысаналы оқыту əдістемесін</w:t>
      </w:r>
      <w:r w:rsidRPr="00D576CB">
        <w:rPr>
          <w:rFonts w:ascii="Times New Roman" w:hAnsi="Times New Roman"/>
          <w:color w:val="231F20"/>
          <w:spacing w:val="-1"/>
          <w:sz w:val="30"/>
          <w:szCs w:val="30"/>
        </w:rPr>
        <w:t xml:space="preserve"> </w:t>
      </w:r>
      <w:r w:rsidRPr="00D576CB">
        <w:rPr>
          <w:rFonts w:ascii="Times New Roman" w:hAnsi="Times New Roman"/>
          <w:color w:val="231F20"/>
          <w:sz w:val="30"/>
          <w:szCs w:val="30"/>
        </w:rPr>
        <w:t>саралаңыз</w:t>
      </w:r>
    </w:p>
    <w:p w:rsidR="00A22120" w:rsidRPr="00D576CB" w:rsidRDefault="00A22120" w:rsidP="00DA3547">
      <w:pPr>
        <w:pStyle w:val="a4"/>
        <w:widowControl w:val="0"/>
        <w:numPr>
          <w:ilvl w:val="0"/>
          <w:numId w:val="13"/>
        </w:numPr>
        <w:tabs>
          <w:tab w:val="left" w:pos="833"/>
        </w:tabs>
        <w:autoSpaceDE w:val="0"/>
        <w:autoSpaceDN w:val="0"/>
        <w:spacing w:before="72" w:after="0" w:line="249" w:lineRule="auto"/>
        <w:ind w:right="38"/>
        <w:rPr>
          <w:rFonts w:ascii="Times New Roman" w:hAnsi="Times New Roman"/>
          <w:sz w:val="30"/>
          <w:szCs w:val="30"/>
        </w:rPr>
      </w:pPr>
      <w:r w:rsidRPr="00D576CB">
        <w:rPr>
          <w:rFonts w:ascii="Times New Roman" w:hAnsi="Times New Roman"/>
          <w:color w:val="231F20"/>
          <w:sz w:val="30"/>
          <w:szCs w:val="30"/>
        </w:rPr>
        <w:t>Дифференциалды оқыту технологиясының тарихи даму кезеңдерін</w:t>
      </w:r>
      <w:r w:rsidRPr="00D576CB">
        <w:rPr>
          <w:rFonts w:ascii="Times New Roman" w:hAnsi="Times New Roman"/>
          <w:color w:val="231F20"/>
          <w:spacing w:val="-2"/>
          <w:sz w:val="30"/>
          <w:szCs w:val="30"/>
        </w:rPr>
        <w:t xml:space="preserve"> </w:t>
      </w:r>
      <w:r w:rsidRPr="00D576CB">
        <w:rPr>
          <w:rFonts w:ascii="Times New Roman" w:hAnsi="Times New Roman"/>
          <w:color w:val="231F20"/>
          <w:sz w:val="30"/>
          <w:szCs w:val="30"/>
        </w:rPr>
        <w:t>саралаңыз.</w:t>
      </w:r>
    </w:p>
    <w:p w:rsidR="00A22120" w:rsidRPr="00D576CB" w:rsidRDefault="00A22120" w:rsidP="00DA3547">
      <w:pPr>
        <w:pStyle w:val="a4"/>
        <w:widowControl w:val="0"/>
        <w:numPr>
          <w:ilvl w:val="0"/>
          <w:numId w:val="13"/>
        </w:numPr>
        <w:tabs>
          <w:tab w:val="left" w:pos="728"/>
        </w:tabs>
        <w:autoSpaceDE w:val="0"/>
        <w:autoSpaceDN w:val="0"/>
        <w:spacing w:before="2" w:after="0" w:line="240" w:lineRule="auto"/>
        <w:rPr>
          <w:rFonts w:ascii="Times New Roman" w:hAnsi="Times New Roman"/>
          <w:sz w:val="30"/>
          <w:szCs w:val="30"/>
        </w:rPr>
      </w:pPr>
      <w:r w:rsidRPr="00D576CB">
        <w:rPr>
          <w:rFonts w:ascii="Times New Roman" w:hAnsi="Times New Roman"/>
          <w:color w:val="231F20"/>
          <w:sz w:val="30"/>
          <w:szCs w:val="30"/>
        </w:rPr>
        <w:t xml:space="preserve">Дифференциациялап </w:t>
      </w:r>
      <w:r w:rsidRPr="00D576CB">
        <w:rPr>
          <w:rFonts w:ascii="Times New Roman" w:hAnsi="Times New Roman"/>
          <w:color w:val="231F20"/>
          <w:spacing w:val="-3"/>
          <w:sz w:val="30"/>
          <w:szCs w:val="30"/>
        </w:rPr>
        <w:t xml:space="preserve">оқытудың </w:t>
      </w:r>
      <w:r w:rsidRPr="00D576CB">
        <w:rPr>
          <w:rFonts w:ascii="Times New Roman" w:hAnsi="Times New Roman"/>
          <w:color w:val="231F20"/>
          <w:sz w:val="30"/>
          <w:szCs w:val="30"/>
        </w:rPr>
        <w:t>мақсаттарын</w:t>
      </w:r>
      <w:r w:rsidRPr="00D576CB">
        <w:rPr>
          <w:rFonts w:ascii="Times New Roman" w:hAnsi="Times New Roman"/>
          <w:color w:val="231F20"/>
          <w:spacing w:val="-1"/>
          <w:sz w:val="30"/>
          <w:szCs w:val="30"/>
        </w:rPr>
        <w:t xml:space="preserve"> </w:t>
      </w:r>
      <w:r w:rsidRPr="00D576CB">
        <w:rPr>
          <w:rFonts w:ascii="Times New Roman" w:hAnsi="Times New Roman"/>
          <w:color w:val="231F20"/>
          <w:sz w:val="30"/>
          <w:szCs w:val="30"/>
        </w:rPr>
        <w:t>анықтаңыз</w:t>
      </w:r>
    </w:p>
    <w:p w:rsidR="00A22120" w:rsidRPr="00D576CB" w:rsidRDefault="00A22120" w:rsidP="00DA3547">
      <w:pPr>
        <w:pStyle w:val="a4"/>
        <w:widowControl w:val="0"/>
        <w:numPr>
          <w:ilvl w:val="0"/>
          <w:numId w:val="13"/>
        </w:numPr>
        <w:tabs>
          <w:tab w:val="left" w:pos="818"/>
        </w:tabs>
        <w:autoSpaceDE w:val="0"/>
        <w:autoSpaceDN w:val="0"/>
        <w:spacing w:before="11" w:after="0" w:line="249" w:lineRule="auto"/>
        <w:ind w:right="38"/>
        <w:rPr>
          <w:rFonts w:ascii="Times New Roman" w:hAnsi="Times New Roman"/>
          <w:sz w:val="30"/>
          <w:szCs w:val="30"/>
        </w:rPr>
      </w:pPr>
      <w:r w:rsidRPr="00D576CB">
        <w:rPr>
          <w:rFonts w:ascii="Times New Roman" w:hAnsi="Times New Roman"/>
          <w:color w:val="231F20"/>
          <w:sz w:val="30"/>
          <w:szCs w:val="30"/>
        </w:rPr>
        <w:t>Дифференциация түрлеріне сипаттама беріп, оны сызба түрінде</w:t>
      </w:r>
      <w:r w:rsidRPr="00D576CB">
        <w:rPr>
          <w:rFonts w:ascii="Times New Roman" w:hAnsi="Times New Roman"/>
          <w:color w:val="231F20"/>
          <w:spacing w:val="-1"/>
          <w:sz w:val="30"/>
          <w:szCs w:val="30"/>
        </w:rPr>
        <w:t xml:space="preserve"> </w:t>
      </w:r>
      <w:r w:rsidRPr="00D576CB">
        <w:rPr>
          <w:rFonts w:ascii="Times New Roman" w:hAnsi="Times New Roman"/>
          <w:color w:val="231F20"/>
          <w:sz w:val="30"/>
          <w:szCs w:val="30"/>
        </w:rPr>
        <w:t>кескіндеңіз.</w:t>
      </w:r>
    </w:p>
    <w:p w:rsidR="00A22120" w:rsidRPr="00D576CB" w:rsidRDefault="00A22120" w:rsidP="00DA3547">
      <w:pPr>
        <w:pStyle w:val="a4"/>
        <w:widowControl w:val="0"/>
        <w:numPr>
          <w:ilvl w:val="0"/>
          <w:numId w:val="13"/>
        </w:numPr>
        <w:tabs>
          <w:tab w:val="left" w:pos="831"/>
        </w:tabs>
        <w:autoSpaceDE w:val="0"/>
        <w:autoSpaceDN w:val="0"/>
        <w:spacing w:before="11" w:after="0" w:line="249" w:lineRule="auto"/>
        <w:ind w:right="38"/>
        <w:rPr>
          <w:rFonts w:ascii="Times New Roman" w:hAnsi="Times New Roman"/>
          <w:sz w:val="30"/>
          <w:szCs w:val="30"/>
        </w:rPr>
      </w:pPr>
      <w:r w:rsidRPr="00D576CB">
        <w:rPr>
          <w:rFonts w:ascii="Times New Roman" w:hAnsi="Times New Roman"/>
          <w:color w:val="231F20"/>
          <w:sz w:val="30"/>
          <w:szCs w:val="30"/>
        </w:rPr>
        <w:t>Ұжымдық жəне топтық оқыту технологияларының қазіргі кездегі жағдайын</w:t>
      </w:r>
      <w:r w:rsidRPr="00D576CB">
        <w:rPr>
          <w:rFonts w:ascii="Times New Roman" w:hAnsi="Times New Roman"/>
          <w:color w:val="231F20"/>
          <w:spacing w:val="-3"/>
          <w:sz w:val="30"/>
          <w:szCs w:val="30"/>
        </w:rPr>
        <w:t xml:space="preserve"> </w:t>
      </w:r>
      <w:r w:rsidRPr="00D576CB">
        <w:rPr>
          <w:rFonts w:ascii="Times New Roman" w:hAnsi="Times New Roman"/>
          <w:color w:val="231F20"/>
          <w:sz w:val="30"/>
          <w:szCs w:val="30"/>
        </w:rPr>
        <w:t>анықтаңыз.</w:t>
      </w:r>
    </w:p>
    <w:p w:rsidR="00A22120" w:rsidRPr="00D576CB" w:rsidRDefault="00A22120" w:rsidP="00DA3547">
      <w:pPr>
        <w:pStyle w:val="a4"/>
        <w:widowControl w:val="0"/>
        <w:numPr>
          <w:ilvl w:val="0"/>
          <w:numId w:val="13"/>
        </w:numPr>
        <w:tabs>
          <w:tab w:val="left" w:pos="831"/>
          <w:tab w:val="left" w:pos="2713"/>
        </w:tabs>
        <w:autoSpaceDE w:val="0"/>
        <w:autoSpaceDN w:val="0"/>
        <w:spacing w:before="2" w:after="0" w:line="249" w:lineRule="auto"/>
        <w:ind w:right="38"/>
        <w:rPr>
          <w:rFonts w:ascii="Times New Roman" w:hAnsi="Times New Roman"/>
          <w:sz w:val="30"/>
          <w:szCs w:val="30"/>
        </w:rPr>
      </w:pPr>
      <w:r w:rsidRPr="00D576CB">
        <w:rPr>
          <w:rFonts w:ascii="Times New Roman" w:hAnsi="Times New Roman"/>
          <w:color w:val="231F20"/>
          <w:sz w:val="30"/>
          <w:szCs w:val="30"/>
        </w:rPr>
        <w:t xml:space="preserve">Ұжымдық </w:t>
      </w:r>
      <w:r w:rsidRPr="00D576CB">
        <w:rPr>
          <w:rFonts w:ascii="Times New Roman" w:hAnsi="Times New Roman"/>
          <w:color w:val="231F20"/>
          <w:spacing w:val="2"/>
          <w:sz w:val="30"/>
          <w:szCs w:val="30"/>
        </w:rPr>
        <w:t xml:space="preserve"> </w:t>
      </w:r>
      <w:r w:rsidRPr="00D576CB">
        <w:rPr>
          <w:rFonts w:ascii="Times New Roman" w:hAnsi="Times New Roman"/>
          <w:color w:val="231F20"/>
          <w:sz w:val="30"/>
          <w:szCs w:val="30"/>
        </w:rPr>
        <w:t>оқыту</w:t>
      </w:r>
      <w:r w:rsidRPr="00D576CB">
        <w:rPr>
          <w:rFonts w:ascii="Times New Roman" w:hAnsi="Times New Roman"/>
          <w:color w:val="231F20"/>
          <w:sz w:val="30"/>
          <w:szCs w:val="30"/>
        </w:rPr>
        <w:tab/>
        <w:t xml:space="preserve">мен топтық </w:t>
      </w:r>
      <w:r w:rsidRPr="00D576CB">
        <w:rPr>
          <w:rFonts w:ascii="Times New Roman" w:hAnsi="Times New Roman"/>
          <w:color w:val="231F20"/>
          <w:spacing w:val="-3"/>
          <w:sz w:val="30"/>
          <w:szCs w:val="30"/>
        </w:rPr>
        <w:t xml:space="preserve">оқытуды </w:t>
      </w:r>
      <w:r w:rsidRPr="00D576CB">
        <w:rPr>
          <w:rFonts w:ascii="Times New Roman" w:hAnsi="Times New Roman"/>
          <w:color w:val="231F20"/>
          <w:sz w:val="30"/>
          <w:szCs w:val="30"/>
        </w:rPr>
        <w:t>сын тұрғысынан оқыту технологиясымен салыстырып,</w:t>
      </w:r>
      <w:r w:rsidRPr="00D576CB">
        <w:rPr>
          <w:rFonts w:ascii="Times New Roman" w:hAnsi="Times New Roman"/>
          <w:color w:val="231F20"/>
          <w:spacing w:val="-1"/>
          <w:sz w:val="30"/>
          <w:szCs w:val="30"/>
        </w:rPr>
        <w:t xml:space="preserve"> </w:t>
      </w:r>
      <w:r w:rsidRPr="00D576CB">
        <w:rPr>
          <w:rFonts w:ascii="Times New Roman" w:hAnsi="Times New Roman"/>
          <w:color w:val="231F20"/>
          <w:sz w:val="30"/>
          <w:szCs w:val="30"/>
        </w:rPr>
        <w:t>талдаңыз.</w:t>
      </w:r>
    </w:p>
    <w:p w:rsidR="00A22120" w:rsidRPr="00D576CB" w:rsidRDefault="00A22120" w:rsidP="00A22120">
      <w:pPr>
        <w:pStyle w:val="a4"/>
        <w:widowControl w:val="0"/>
        <w:tabs>
          <w:tab w:val="left" w:pos="831"/>
        </w:tabs>
        <w:autoSpaceDE w:val="0"/>
        <w:autoSpaceDN w:val="0"/>
        <w:spacing w:after="0" w:line="264" w:lineRule="auto"/>
        <w:ind w:left="506" w:right="38"/>
        <w:rPr>
          <w:rFonts w:ascii="Times New Roman" w:hAnsi="Times New Roman"/>
          <w:sz w:val="30"/>
          <w:szCs w:val="30"/>
        </w:rPr>
      </w:pPr>
    </w:p>
    <w:p w:rsidR="005E163A" w:rsidRPr="00D576CB" w:rsidRDefault="005E163A" w:rsidP="005E163A">
      <w:pPr>
        <w:pStyle w:val="a4"/>
        <w:widowControl w:val="0"/>
        <w:tabs>
          <w:tab w:val="left" w:pos="820"/>
        </w:tabs>
        <w:autoSpaceDE w:val="0"/>
        <w:autoSpaceDN w:val="0"/>
        <w:spacing w:after="0" w:line="256" w:lineRule="auto"/>
        <w:ind w:left="506" w:right="38"/>
        <w:jc w:val="both"/>
        <w:rPr>
          <w:rFonts w:ascii="Times New Roman" w:hAnsi="Times New Roman"/>
          <w:sz w:val="30"/>
          <w:szCs w:val="30"/>
        </w:rPr>
      </w:pPr>
    </w:p>
    <w:p w:rsidR="005E163A" w:rsidRPr="00D576CB" w:rsidRDefault="005E163A" w:rsidP="005E163A">
      <w:pPr>
        <w:widowControl w:val="0"/>
        <w:tabs>
          <w:tab w:val="left" w:pos="1058"/>
        </w:tabs>
        <w:autoSpaceDE w:val="0"/>
        <w:autoSpaceDN w:val="0"/>
        <w:spacing w:before="7" w:after="0" w:line="240" w:lineRule="auto"/>
        <w:jc w:val="both"/>
        <w:rPr>
          <w:rFonts w:ascii="Times New Roman" w:hAnsi="Times New Roman"/>
          <w:sz w:val="30"/>
          <w:szCs w:val="30"/>
          <w:lang w:val="kk-KZ"/>
        </w:rPr>
      </w:pPr>
    </w:p>
    <w:p w:rsidR="000663BB" w:rsidRPr="00D576CB" w:rsidRDefault="000663BB" w:rsidP="000663BB">
      <w:pPr>
        <w:spacing w:after="0" w:line="240" w:lineRule="auto"/>
        <w:jc w:val="center"/>
        <w:rPr>
          <w:rFonts w:ascii="Times New Roman" w:hAnsi="Times New Roman"/>
          <w:b/>
          <w:sz w:val="30"/>
          <w:szCs w:val="30"/>
          <w:lang w:val="kk-KZ"/>
        </w:rPr>
      </w:pPr>
      <w:r w:rsidRPr="00D576CB">
        <w:rPr>
          <w:rFonts w:ascii="Times New Roman" w:hAnsi="Times New Roman"/>
          <w:b/>
          <w:sz w:val="30"/>
          <w:szCs w:val="30"/>
          <w:lang w:val="kk-KZ"/>
        </w:rPr>
        <w:t xml:space="preserve">Лекция № </w:t>
      </w:r>
      <w:r w:rsidR="00AC1ABE">
        <w:rPr>
          <w:rFonts w:ascii="Times New Roman" w:hAnsi="Times New Roman"/>
          <w:b/>
          <w:sz w:val="30"/>
          <w:szCs w:val="30"/>
          <w:lang w:val="kk-KZ"/>
        </w:rPr>
        <w:t>40</w:t>
      </w:r>
    </w:p>
    <w:p w:rsidR="000663BB" w:rsidRPr="00D576CB" w:rsidRDefault="000663BB" w:rsidP="000663BB">
      <w:pPr>
        <w:pStyle w:val="a9"/>
        <w:jc w:val="center"/>
        <w:rPr>
          <w:b/>
          <w:sz w:val="30"/>
          <w:szCs w:val="30"/>
        </w:rPr>
      </w:pPr>
      <w:r w:rsidRPr="00D576CB">
        <w:rPr>
          <w:b/>
          <w:sz w:val="30"/>
          <w:szCs w:val="30"/>
        </w:rPr>
        <w:t>Физиканы оқытудағы оқу материалын əдістемелік жетілдіру жəне дидактикалық қайта құру негізіндегі технологиялар</w:t>
      </w:r>
    </w:p>
    <w:p w:rsidR="000663BB" w:rsidRPr="00D576CB" w:rsidRDefault="000663BB" w:rsidP="00AC1ABE">
      <w:pPr>
        <w:spacing w:after="0" w:line="240" w:lineRule="auto"/>
        <w:jc w:val="center"/>
        <w:rPr>
          <w:rFonts w:ascii="Times New Roman" w:hAnsi="Times New Roman"/>
          <w:sz w:val="30"/>
          <w:szCs w:val="30"/>
          <w:lang w:val="kk-KZ"/>
        </w:rPr>
      </w:pPr>
      <w:r w:rsidRPr="00D576CB">
        <w:rPr>
          <w:rFonts w:ascii="Times New Roman" w:hAnsi="Times New Roman"/>
          <w:b/>
          <w:sz w:val="30"/>
          <w:szCs w:val="30"/>
          <w:lang w:val="kk-KZ"/>
        </w:rPr>
        <w:t xml:space="preserve"> </w:t>
      </w:r>
    </w:p>
    <w:p w:rsidR="000663BB" w:rsidRPr="00D576CB" w:rsidRDefault="000663BB" w:rsidP="000663BB">
      <w:pPr>
        <w:pStyle w:val="Heading2"/>
        <w:ind w:left="2892"/>
        <w:rPr>
          <w:sz w:val="30"/>
          <w:szCs w:val="30"/>
        </w:rPr>
      </w:pPr>
      <w:r w:rsidRPr="00D576CB">
        <w:rPr>
          <w:color w:val="231F20"/>
          <w:sz w:val="30"/>
          <w:szCs w:val="30"/>
        </w:rPr>
        <w:t>Жоспар:</w:t>
      </w:r>
    </w:p>
    <w:p w:rsidR="000663BB" w:rsidRPr="00D576CB" w:rsidRDefault="000663BB" w:rsidP="00DA3547">
      <w:pPr>
        <w:pStyle w:val="a4"/>
        <w:widowControl w:val="0"/>
        <w:numPr>
          <w:ilvl w:val="1"/>
          <w:numId w:val="32"/>
        </w:numPr>
        <w:tabs>
          <w:tab w:val="left" w:pos="1003"/>
        </w:tabs>
        <w:autoSpaceDE w:val="0"/>
        <w:autoSpaceDN w:val="0"/>
        <w:spacing w:before="11" w:after="0" w:line="240" w:lineRule="auto"/>
        <w:ind w:left="110" w:hanging="496"/>
        <w:rPr>
          <w:rFonts w:ascii="Times New Roman" w:hAnsi="Times New Roman"/>
          <w:sz w:val="30"/>
          <w:szCs w:val="30"/>
        </w:rPr>
      </w:pPr>
      <w:r w:rsidRPr="00D576CB">
        <w:rPr>
          <w:rFonts w:ascii="Times New Roman" w:hAnsi="Times New Roman"/>
          <w:color w:val="231F20"/>
          <w:spacing w:val="-3"/>
          <w:sz w:val="30"/>
          <w:szCs w:val="30"/>
        </w:rPr>
        <w:t xml:space="preserve">Модульдік </w:t>
      </w:r>
      <w:r w:rsidRPr="00D576CB">
        <w:rPr>
          <w:rFonts w:ascii="Times New Roman" w:hAnsi="Times New Roman"/>
          <w:color w:val="231F20"/>
          <w:sz w:val="30"/>
          <w:szCs w:val="30"/>
        </w:rPr>
        <w:t>оқыту</w:t>
      </w:r>
      <w:r w:rsidRPr="00D576CB">
        <w:rPr>
          <w:rFonts w:ascii="Times New Roman" w:hAnsi="Times New Roman"/>
          <w:color w:val="231F20"/>
          <w:spacing w:val="1"/>
          <w:sz w:val="30"/>
          <w:szCs w:val="30"/>
        </w:rPr>
        <w:t xml:space="preserve"> </w:t>
      </w:r>
      <w:r w:rsidRPr="00D576CB">
        <w:rPr>
          <w:rFonts w:ascii="Times New Roman" w:hAnsi="Times New Roman"/>
          <w:color w:val="231F20"/>
          <w:sz w:val="30"/>
          <w:szCs w:val="30"/>
        </w:rPr>
        <w:t>технологиясы.</w:t>
      </w:r>
    </w:p>
    <w:p w:rsidR="000663BB" w:rsidRPr="00D576CB" w:rsidRDefault="000663BB" w:rsidP="000663BB">
      <w:pPr>
        <w:widowControl w:val="0"/>
        <w:tabs>
          <w:tab w:val="left" w:pos="1003"/>
        </w:tabs>
        <w:autoSpaceDE w:val="0"/>
        <w:autoSpaceDN w:val="0"/>
        <w:spacing w:after="0" w:line="240" w:lineRule="auto"/>
        <w:ind w:right="216"/>
        <w:rPr>
          <w:rFonts w:ascii="Times New Roman" w:hAnsi="Times New Roman"/>
          <w:sz w:val="30"/>
          <w:szCs w:val="30"/>
        </w:rPr>
      </w:pPr>
      <w:r w:rsidRPr="00D576CB">
        <w:rPr>
          <w:rFonts w:ascii="Times New Roman" w:hAnsi="Times New Roman"/>
          <w:color w:val="231F20"/>
          <w:sz w:val="30"/>
          <w:szCs w:val="30"/>
        </w:rPr>
        <w:t xml:space="preserve">Оқу мен жазу арқылы сыни тұрғысынан </w:t>
      </w:r>
      <w:r w:rsidRPr="00D576CB">
        <w:rPr>
          <w:rFonts w:ascii="Times New Roman" w:hAnsi="Times New Roman"/>
          <w:color w:val="231F20"/>
          <w:spacing w:val="-4"/>
          <w:sz w:val="30"/>
          <w:szCs w:val="30"/>
        </w:rPr>
        <w:t xml:space="preserve">ойлауды </w:t>
      </w:r>
      <w:r w:rsidRPr="00D576CB">
        <w:rPr>
          <w:rFonts w:ascii="Times New Roman" w:hAnsi="Times New Roman"/>
          <w:color w:val="231F20"/>
          <w:sz w:val="30"/>
          <w:szCs w:val="30"/>
        </w:rPr>
        <w:t>дамыту технологиясы.</w:t>
      </w:r>
    </w:p>
    <w:p w:rsidR="000663BB" w:rsidRPr="00D576CB" w:rsidRDefault="000663BB" w:rsidP="000663BB">
      <w:pPr>
        <w:pStyle w:val="a9"/>
        <w:spacing w:before="4"/>
        <w:ind w:left="0" w:firstLine="0"/>
        <w:rPr>
          <w:sz w:val="30"/>
          <w:szCs w:val="30"/>
        </w:rPr>
      </w:pPr>
    </w:p>
    <w:p w:rsidR="000663BB" w:rsidRPr="00B518C6" w:rsidRDefault="000663BB" w:rsidP="00DA3547">
      <w:pPr>
        <w:pStyle w:val="Heading1"/>
        <w:numPr>
          <w:ilvl w:val="1"/>
          <w:numId w:val="35"/>
        </w:numPr>
        <w:tabs>
          <w:tab w:val="left" w:pos="1844"/>
        </w:tabs>
        <w:spacing w:before="1"/>
        <w:ind w:right="18" w:hanging="1844"/>
        <w:rPr>
          <w:b w:val="0"/>
          <w:sz w:val="30"/>
          <w:szCs w:val="30"/>
        </w:rPr>
      </w:pPr>
      <w:r w:rsidRPr="00B518C6">
        <w:rPr>
          <w:b w:val="0"/>
          <w:color w:val="231F20"/>
          <w:sz w:val="30"/>
          <w:szCs w:val="30"/>
        </w:rPr>
        <w:t>Модульдік оқыту</w:t>
      </w:r>
      <w:r w:rsidRPr="00B518C6">
        <w:rPr>
          <w:b w:val="0"/>
          <w:color w:val="231F20"/>
          <w:spacing w:val="-4"/>
          <w:sz w:val="30"/>
          <w:szCs w:val="30"/>
        </w:rPr>
        <w:t xml:space="preserve"> </w:t>
      </w:r>
      <w:r w:rsidRPr="00B518C6">
        <w:rPr>
          <w:b w:val="0"/>
          <w:color w:val="231F20"/>
          <w:sz w:val="30"/>
          <w:szCs w:val="30"/>
        </w:rPr>
        <w:t>технологиясы</w:t>
      </w:r>
    </w:p>
    <w:p w:rsidR="000663BB" w:rsidRPr="00D576CB" w:rsidRDefault="000663BB" w:rsidP="000663BB">
      <w:pPr>
        <w:pStyle w:val="a9"/>
        <w:spacing w:before="6"/>
        <w:ind w:left="0" w:firstLine="0"/>
        <w:rPr>
          <w:b/>
          <w:sz w:val="30"/>
          <w:szCs w:val="30"/>
        </w:rPr>
      </w:pPr>
    </w:p>
    <w:p w:rsidR="000663BB" w:rsidRPr="00D576CB" w:rsidRDefault="000663BB" w:rsidP="00843601">
      <w:pPr>
        <w:pStyle w:val="a9"/>
        <w:spacing w:line="249" w:lineRule="auto"/>
        <w:ind w:right="55"/>
        <w:jc w:val="both"/>
        <w:rPr>
          <w:sz w:val="30"/>
          <w:szCs w:val="30"/>
        </w:rPr>
      </w:pPr>
      <w:r w:rsidRPr="00D576CB">
        <w:rPr>
          <w:color w:val="231F20"/>
          <w:sz w:val="30"/>
          <w:szCs w:val="30"/>
        </w:rPr>
        <w:t>Педагогикалық технология негізінде оқу циклін қайта жаңғырту идеясы</w:t>
      </w:r>
      <w:r w:rsidRPr="00D576CB">
        <w:rPr>
          <w:color w:val="231F20"/>
          <w:spacing w:val="54"/>
          <w:sz w:val="30"/>
          <w:szCs w:val="30"/>
        </w:rPr>
        <w:t xml:space="preserve"> </w:t>
      </w:r>
      <w:r w:rsidRPr="00D576CB">
        <w:rPr>
          <w:color w:val="231F20"/>
          <w:sz w:val="30"/>
          <w:szCs w:val="30"/>
        </w:rPr>
        <w:t>алынған.</w:t>
      </w:r>
    </w:p>
    <w:p w:rsidR="000663BB" w:rsidRPr="00D576CB" w:rsidRDefault="000663BB" w:rsidP="00843601">
      <w:pPr>
        <w:pStyle w:val="a9"/>
        <w:spacing w:before="2"/>
        <w:ind w:left="507" w:firstLine="0"/>
        <w:jc w:val="both"/>
        <w:rPr>
          <w:sz w:val="30"/>
          <w:szCs w:val="30"/>
        </w:rPr>
      </w:pPr>
      <w:r w:rsidRPr="00D576CB">
        <w:rPr>
          <w:color w:val="231F20"/>
          <w:sz w:val="30"/>
          <w:szCs w:val="30"/>
        </w:rPr>
        <w:t>Оның</w:t>
      </w:r>
      <w:r w:rsidRPr="00D576CB">
        <w:rPr>
          <w:color w:val="231F20"/>
          <w:spacing w:val="54"/>
          <w:sz w:val="30"/>
          <w:szCs w:val="30"/>
        </w:rPr>
        <w:t xml:space="preserve"> </w:t>
      </w:r>
      <w:r w:rsidRPr="00D576CB">
        <w:rPr>
          <w:color w:val="231F20"/>
          <w:sz w:val="30"/>
          <w:szCs w:val="30"/>
        </w:rPr>
        <w:t>мазмұнына:</w:t>
      </w:r>
    </w:p>
    <w:p w:rsidR="000663BB" w:rsidRPr="00D576CB" w:rsidRDefault="000663BB" w:rsidP="00DA3547">
      <w:pPr>
        <w:pStyle w:val="a4"/>
        <w:widowControl w:val="0"/>
        <w:numPr>
          <w:ilvl w:val="0"/>
          <w:numId w:val="34"/>
        </w:numPr>
        <w:tabs>
          <w:tab w:val="left" w:pos="801"/>
        </w:tabs>
        <w:autoSpaceDE w:val="0"/>
        <w:autoSpaceDN w:val="0"/>
        <w:spacing w:before="11" w:after="0" w:line="240" w:lineRule="auto"/>
        <w:jc w:val="both"/>
        <w:rPr>
          <w:rFonts w:ascii="Times New Roman" w:hAnsi="Times New Roman"/>
          <w:sz w:val="30"/>
          <w:szCs w:val="30"/>
        </w:rPr>
      </w:pPr>
      <w:r w:rsidRPr="00D576CB">
        <w:rPr>
          <w:rFonts w:ascii="Times New Roman" w:hAnsi="Times New Roman"/>
          <w:color w:val="231F20"/>
          <w:spacing w:val="-3"/>
          <w:sz w:val="30"/>
          <w:szCs w:val="30"/>
        </w:rPr>
        <w:t xml:space="preserve">оқытудың </w:t>
      </w:r>
      <w:r w:rsidRPr="00D576CB">
        <w:rPr>
          <w:rFonts w:ascii="Times New Roman" w:hAnsi="Times New Roman"/>
          <w:color w:val="231F20"/>
          <w:sz w:val="30"/>
          <w:szCs w:val="30"/>
        </w:rPr>
        <w:t>жалпы мақсатын</w:t>
      </w:r>
      <w:r w:rsidRPr="00D576CB">
        <w:rPr>
          <w:rFonts w:ascii="Times New Roman" w:hAnsi="Times New Roman"/>
          <w:color w:val="231F20"/>
          <w:spacing w:val="3"/>
          <w:sz w:val="30"/>
          <w:szCs w:val="30"/>
        </w:rPr>
        <w:t xml:space="preserve"> </w:t>
      </w:r>
      <w:r w:rsidRPr="00D576CB">
        <w:rPr>
          <w:rFonts w:ascii="Times New Roman" w:hAnsi="Times New Roman"/>
          <w:color w:val="231F20"/>
          <w:sz w:val="30"/>
          <w:szCs w:val="30"/>
        </w:rPr>
        <w:t>қою;</w:t>
      </w:r>
    </w:p>
    <w:p w:rsidR="000663BB" w:rsidRPr="00D576CB" w:rsidRDefault="000663BB" w:rsidP="00DA3547">
      <w:pPr>
        <w:pStyle w:val="a4"/>
        <w:widowControl w:val="0"/>
        <w:numPr>
          <w:ilvl w:val="0"/>
          <w:numId w:val="34"/>
        </w:numPr>
        <w:tabs>
          <w:tab w:val="left" w:pos="801"/>
        </w:tabs>
        <w:autoSpaceDE w:val="0"/>
        <w:autoSpaceDN w:val="0"/>
        <w:spacing w:before="11" w:after="0" w:line="240" w:lineRule="auto"/>
        <w:jc w:val="both"/>
        <w:rPr>
          <w:rFonts w:ascii="Times New Roman" w:hAnsi="Times New Roman"/>
          <w:sz w:val="30"/>
          <w:szCs w:val="30"/>
        </w:rPr>
      </w:pPr>
      <w:r w:rsidRPr="00D576CB">
        <w:rPr>
          <w:rFonts w:ascii="Times New Roman" w:hAnsi="Times New Roman"/>
          <w:color w:val="231F20"/>
          <w:sz w:val="30"/>
          <w:szCs w:val="30"/>
        </w:rPr>
        <w:t>жалпы құрылған мақсатты нақтыландыруға</w:t>
      </w:r>
      <w:r w:rsidRPr="00D576CB">
        <w:rPr>
          <w:rFonts w:ascii="Times New Roman" w:hAnsi="Times New Roman"/>
          <w:color w:val="231F20"/>
          <w:spacing w:val="46"/>
          <w:sz w:val="30"/>
          <w:szCs w:val="30"/>
        </w:rPr>
        <w:t xml:space="preserve"> </w:t>
      </w:r>
      <w:r w:rsidRPr="00D576CB">
        <w:rPr>
          <w:rFonts w:ascii="Times New Roman" w:hAnsi="Times New Roman"/>
          <w:color w:val="231F20"/>
          <w:sz w:val="30"/>
          <w:szCs w:val="30"/>
        </w:rPr>
        <w:t>көшу;</w:t>
      </w:r>
    </w:p>
    <w:p w:rsidR="000663BB" w:rsidRPr="00D576CB" w:rsidRDefault="000663BB" w:rsidP="00DA3547">
      <w:pPr>
        <w:pStyle w:val="a4"/>
        <w:widowControl w:val="0"/>
        <w:numPr>
          <w:ilvl w:val="0"/>
          <w:numId w:val="34"/>
        </w:numPr>
        <w:tabs>
          <w:tab w:val="left" w:pos="848"/>
        </w:tabs>
        <w:autoSpaceDE w:val="0"/>
        <w:autoSpaceDN w:val="0"/>
        <w:spacing w:before="11" w:after="0" w:line="240" w:lineRule="auto"/>
        <w:ind w:left="847" w:hanging="341"/>
        <w:jc w:val="both"/>
        <w:rPr>
          <w:rFonts w:ascii="Times New Roman" w:hAnsi="Times New Roman"/>
          <w:sz w:val="30"/>
          <w:szCs w:val="30"/>
        </w:rPr>
      </w:pPr>
      <w:r w:rsidRPr="00D576CB">
        <w:rPr>
          <w:rFonts w:ascii="Times New Roman" w:hAnsi="Times New Roman"/>
          <w:color w:val="231F20"/>
          <w:sz w:val="30"/>
          <w:szCs w:val="30"/>
        </w:rPr>
        <w:t>оқушылардың білім деңгейін алдын ала</w:t>
      </w:r>
      <w:r w:rsidRPr="00D576CB">
        <w:rPr>
          <w:rFonts w:ascii="Times New Roman" w:hAnsi="Times New Roman"/>
          <w:color w:val="231F20"/>
          <w:spacing w:val="25"/>
          <w:sz w:val="30"/>
          <w:szCs w:val="30"/>
        </w:rPr>
        <w:t xml:space="preserve"> </w:t>
      </w:r>
      <w:r w:rsidRPr="00D576CB">
        <w:rPr>
          <w:rFonts w:ascii="Times New Roman" w:hAnsi="Times New Roman"/>
          <w:color w:val="231F20"/>
          <w:sz w:val="30"/>
          <w:szCs w:val="30"/>
        </w:rPr>
        <w:t>(диагностикалық)</w:t>
      </w:r>
    </w:p>
    <w:p w:rsidR="000663BB" w:rsidRPr="00D576CB" w:rsidRDefault="000663BB" w:rsidP="00843601">
      <w:pPr>
        <w:pStyle w:val="a9"/>
        <w:spacing w:before="11"/>
        <w:ind w:firstLine="0"/>
        <w:jc w:val="both"/>
        <w:rPr>
          <w:sz w:val="30"/>
          <w:szCs w:val="30"/>
        </w:rPr>
      </w:pPr>
      <w:r w:rsidRPr="00D576CB">
        <w:rPr>
          <w:color w:val="231F20"/>
          <w:sz w:val="30"/>
          <w:szCs w:val="30"/>
        </w:rPr>
        <w:t>бағалау;</w:t>
      </w:r>
    </w:p>
    <w:p w:rsidR="000663BB" w:rsidRPr="00D576CB" w:rsidRDefault="000663BB" w:rsidP="00DA3547">
      <w:pPr>
        <w:pStyle w:val="a4"/>
        <w:widowControl w:val="0"/>
        <w:numPr>
          <w:ilvl w:val="0"/>
          <w:numId w:val="34"/>
        </w:numPr>
        <w:tabs>
          <w:tab w:val="left" w:pos="859"/>
        </w:tabs>
        <w:autoSpaceDE w:val="0"/>
        <w:autoSpaceDN w:val="0"/>
        <w:spacing w:before="11" w:after="0" w:line="249" w:lineRule="auto"/>
        <w:ind w:left="110" w:right="128" w:firstLine="396"/>
        <w:jc w:val="both"/>
        <w:rPr>
          <w:rFonts w:ascii="Times New Roman" w:hAnsi="Times New Roman"/>
          <w:sz w:val="30"/>
          <w:szCs w:val="30"/>
          <w:lang w:val="kk-KZ"/>
        </w:rPr>
      </w:pPr>
      <w:r w:rsidRPr="00D576CB">
        <w:rPr>
          <w:rFonts w:ascii="Times New Roman" w:hAnsi="Times New Roman"/>
          <w:color w:val="231F20"/>
          <w:sz w:val="30"/>
          <w:szCs w:val="30"/>
          <w:lang w:val="kk-KZ"/>
        </w:rPr>
        <w:t>оқыту əрекеттерінің жиынтығы (бұл кезеңде жедел кері байланыс негізінде түзету жүргізілуі</w:t>
      </w:r>
      <w:r w:rsidRPr="00D576CB">
        <w:rPr>
          <w:rFonts w:ascii="Times New Roman" w:hAnsi="Times New Roman"/>
          <w:color w:val="231F20"/>
          <w:spacing w:val="51"/>
          <w:sz w:val="30"/>
          <w:szCs w:val="30"/>
          <w:lang w:val="kk-KZ"/>
        </w:rPr>
        <w:t xml:space="preserve"> </w:t>
      </w:r>
      <w:r w:rsidRPr="00D576CB">
        <w:rPr>
          <w:rFonts w:ascii="Times New Roman" w:hAnsi="Times New Roman"/>
          <w:color w:val="231F20"/>
          <w:sz w:val="30"/>
          <w:szCs w:val="30"/>
          <w:lang w:val="kk-KZ"/>
        </w:rPr>
        <w:t>тиіс);</w:t>
      </w:r>
    </w:p>
    <w:p w:rsidR="000663BB" w:rsidRPr="00D576CB" w:rsidRDefault="000663BB" w:rsidP="00DA3547">
      <w:pPr>
        <w:pStyle w:val="a4"/>
        <w:widowControl w:val="0"/>
        <w:numPr>
          <w:ilvl w:val="0"/>
          <w:numId w:val="34"/>
        </w:numPr>
        <w:tabs>
          <w:tab w:val="left" w:pos="801"/>
        </w:tabs>
        <w:autoSpaceDE w:val="0"/>
        <w:autoSpaceDN w:val="0"/>
        <w:spacing w:before="2" w:after="0" w:line="240" w:lineRule="auto"/>
        <w:jc w:val="both"/>
        <w:rPr>
          <w:rFonts w:ascii="Times New Roman" w:hAnsi="Times New Roman"/>
          <w:sz w:val="30"/>
          <w:szCs w:val="30"/>
        </w:rPr>
      </w:pPr>
      <w:r w:rsidRPr="00D576CB">
        <w:rPr>
          <w:rFonts w:ascii="Times New Roman" w:hAnsi="Times New Roman"/>
          <w:color w:val="231F20"/>
          <w:sz w:val="30"/>
          <w:szCs w:val="30"/>
        </w:rPr>
        <w:t>нəтижені бағалау</w:t>
      </w:r>
      <w:r w:rsidRPr="00D576CB">
        <w:rPr>
          <w:rFonts w:ascii="Times New Roman" w:hAnsi="Times New Roman"/>
          <w:color w:val="231F20"/>
          <w:spacing w:val="52"/>
          <w:sz w:val="30"/>
          <w:szCs w:val="30"/>
        </w:rPr>
        <w:t xml:space="preserve"> </w:t>
      </w:r>
      <w:r w:rsidRPr="00D576CB">
        <w:rPr>
          <w:rFonts w:ascii="Times New Roman" w:hAnsi="Times New Roman"/>
          <w:color w:val="231F20"/>
          <w:sz w:val="30"/>
          <w:szCs w:val="30"/>
        </w:rPr>
        <w:t>енеді.</w:t>
      </w:r>
    </w:p>
    <w:p w:rsidR="000663BB" w:rsidRPr="00D576CB" w:rsidRDefault="000663BB" w:rsidP="00843601">
      <w:pPr>
        <w:pStyle w:val="a9"/>
        <w:tabs>
          <w:tab w:val="left" w:pos="882"/>
          <w:tab w:val="left" w:pos="2003"/>
          <w:tab w:val="left" w:pos="4377"/>
          <w:tab w:val="left" w:pos="5489"/>
        </w:tabs>
        <w:spacing w:before="11" w:line="249" w:lineRule="auto"/>
        <w:ind w:right="128" w:firstLine="0"/>
        <w:jc w:val="both"/>
        <w:rPr>
          <w:sz w:val="30"/>
          <w:szCs w:val="30"/>
        </w:rPr>
      </w:pPr>
      <w:r w:rsidRPr="00D576CB">
        <w:rPr>
          <w:color w:val="231F20"/>
          <w:sz w:val="30"/>
          <w:szCs w:val="30"/>
        </w:rPr>
        <w:t>Осының арқасында оқу үдерісі «модульдік»</w:t>
      </w:r>
      <w:r w:rsidRPr="00D576CB">
        <w:rPr>
          <w:color w:val="231F20"/>
          <w:spacing w:val="19"/>
          <w:sz w:val="30"/>
          <w:szCs w:val="30"/>
        </w:rPr>
        <w:t xml:space="preserve"> </w:t>
      </w:r>
      <w:r w:rsidRPr="00D576CB">
        <w:rPr>
          <w:color w:val="231F20"/>
          <w:sz w:val="30"/>
          <w:szCs w:val="30"/>
        </w:rPr>
        <w:t>сипат</w:t>
      </w:r>
      <w:r w:rsidRPr="00D576CB">
        <w:rPr>
          <w:color w:val="231F20"/>
          <w:spacing w:val="4"/>
          <w:sz w:val="30"/>
          <w:szCs w:val="30"/>
        </w:rPr>
        <w:t xml:space="preserve"> </w:t>
      </w:r>
      <w:r w:rsidRPr="00D576CB">
        <w:rPr>
          <w:color w:val="231F20"/>
          <w:sz w:val="30"/>
          <w:szCs w:val="30"/>
        </w:rPr>
        <w:t>алып, құрылымы</w:t>
      </w:r>
      <w:r w:rsidRPr="00D576CB">
        <w:rPr>
          <w:color w:val="231F20"/>
          <w:spacing w:val="-22"/>
          <w:sz w:val="30"/>
          <w:szCs w:val="30"/>
        </w:rPr>
        <w:t xml:space="preserve"> </w:t>
      </w:r>
      <w:r w:rsidRPr="00D576CB">
        <w:rPr>
          <w:color w:val="231F20"/>
          <w:sz w:val="30"/>
          <w:szCs w:val="30"/>
        </w:rPr>
        <w:t>ортақ,</w:t>
      </w:r>
      <w:r w:rsidRPr="00D576CB">
        <w:rPr>
          <w:color w:val="231F20"/>
          <w:spacing w:val="-22"/>
          <w:sz w:val="30"/>
          <w:szCs w:val="30"/>
        </w:rPr>
        <w:t xml:space="preserve"> </w:t>
      </w:r>
      <w:r w:rsidRPr="00D576CB">
        <w:rPr>
          <w:color w:val="231F20"/>
          <w:sz w:val="30"/>
          <w:szCs w:val="30"/>
        </w:rPr>
        <w:t>бірақ</w:t>
      </w:r>
      <w:r w:rsidRPr="00D576CB">
        <w:rPr>
          <w:color w:val="231F20"/>
          <w:spacing w:val="-22"/>
          <w:sz w:val="30"/>
          <w:szCs w:val="30"/>
        </w:rPr>
        <w:t xml:space="preserve"> </w:t>
      </w:r>
      <w:r w:rsidRPr="00D576CB">
        <w:rPr>
          <w:color w:val="231F20"/>
          <w:sz w:val="30"/>
          <w:szCs w:val="30"/>
        </w:rPr>
        <w:t>мазмұны</w:t>
      </w:r>
      <w:r w:rsidRPr="00D576CB">
        <w:rPr>
          <w:color w:val="231F20"/>
          <w:spacing w:val="-22"/>
          <w:sz w:val="30"/>
          <w:szCs w:val="30"/>
        </w:rPr>
        <w:t xml:space="preserve"> </w:t>
      </w:r>
      <w:r w:rsidRPr="00D576CB">
        <w:rPr>
          <w:color w:val="231F20"/>
          <w:sz w:val="30"/>
          <w:szCs w:val="30"/>
        </w:rPr>
        <w:t>əр</w:t>
      </w:r>
      <w:r w:rsidRPr="00D576CB">
        <w:rPr>
          <w:color w:val="231F20"/>
          <w:spacing w:val="-21"/>
          <w:sz w:val="30"/>
          <w:szCs w:val="30"/>
        </w:rPr>
        <w:t xml:space="preserve"> </w:t>
      </w:r>
      <w:r w:rsidRPr="00D576CB">
        <w:rPr>
          <w:color w:val="231F20"/>
          <w:sz w:val="30"/>
          <w:szCs w:val="30"/>
        </w:rPr>
        <w:t>түрлі</w:t>
      </w:r>
      <w:r w:rsidRPr="00D576CB">
        <w:rPr>
          <w:color w:val="231F20"/>
          <w:spacing w:val="-22"/>
          <w:sz w:val="30"/>
          <w:szCs w:val="30"/>
        </w:rPr>
        <w:t xml:space="preserve"> </w:t>
      </w:r>
      <w:r w:rsidRPr="00D576CB">
        <w:rPr>
          <w:color w:val="231F20"/>
          <w:spacing w:val="-3"/>
          <w:sz w:val="30"/>
          <w:szCs w:val="30"/>
        </w:rPr>
        <w:t>жеке</w:t>
      </w:r>
      <w:r w:rsidRPr="00D576CB">
        <w:rPr>
          <w:color w:val="231F20"/>
          <w:spacing w:val="-22"/>
          <w:sz w:val="30"/>
          <w:szCs w:val="30"/>
        </w:rPr>
        <w:t xml:space="preserve"> </w:t>
      </w:r>
      <w:r w:rsidRPr="00D576CB">
        <w:rPr>
          <w:color w:val="231F20"/>
          <w:sz w:val="30"/>
          <w:szCs w:val="30"/>
        </w:rPr>
        <w:t>блоктардан</w:t>
      </w:r>
      <w:r w:rsidRPr="00D576CB">
        <w:rPr>
          <w:color w:val="231F20"/>
          <w:spacing w:val="12"/>
          <w:sz w:val="30"/>
          <w:szCs w:val="30"/>
        </w:rPr>
        <w:t xml:space="preserve"> </w:t>
      </w:r>
      <w:r w:rsidRPr="00D576CB">
        <w:rPr>
          <w:color w:val="231F20"/>
          <w:sz w:val="30"/>
          <w:szCs w:val="30"/>
        </w:rPr>
        <w:t xml:space="preserve">жасалады. </w:t>
      </w:r>
      <w:r w:rsidRPr="00D576CB">
        <w:rPr>
          <w:color w:val="231F20"/>
          <w:spacing w:val="-3"/>
          <w:sz w:val="30"/>
          <w:szCs w:val="30"/>
        </w:rPr>
        <w:t xml:space="preserve">Модульдік </w:t>
      </w:r>
      <w:r w:rsidRPr="00D576CB">
        <w:rPr>
          <w:color w:val="231F20"/>
          <w:spacing w:val="2"/>
          <w:sz w:val="30"/>
          <w:szCs w:val="30"/>
        </w:rPr>
        <w:t xml:space="preserve"> </w:t>
      </w:r>
      <w:r w:rsidRPr="00D576CB">
        <w:rPr>
          <w:color w:val="231F20"/>
          <w:sz w:val="30"/>
          <w:szCs w:val="30"/>
        </w:rPr>
        <w:t>оқыту</w:t>
      </w:r>
      <w:r w:rsidRPr="00D576CB">
        <w:rPr>
          <w:color w:val="231F20"/>
          <w:sz w:val="30"/>
          <w:szCs w:val="30"/>
        </w:rPr>
        <w:tab/>
        <w:t>технологиясының</w:t>
      </w:r>
      <w:r w:rsidRPr="00D576CB">
        <w:rPr>
          <w:color w:val="231F20"/>
          <w:spacing w:val="54"/>
          <w:sz w:val="30"/>
          <w:szCs w:val="30"/>
        </w:rPr>
        <w:t xml:space="preserve"> </w:t>
      </w:r>
      <w:r w:rsidRPr="00D576CB">
        <w:rPr>
          <w:color w:val="231F20"/>
          <w:sz w:val="30"/>
          <w:szCs w:val="30"/>
        </w:rPr>
        <w:t>осы</w:t>
      </w:r>
      <w:r w:rsidRPr="00D576CB">
        <w:rPr>
          <w:color w:val="231F20"/>
          <w:sz w:val="30"/>
          <w:szCs w:val="30"/>
        </w:rPr>
        <w:tab/>
        <w:t xml:space="preserve">нұсқасын  </w:t>
      </w:r>
      <w:r w:rsidRPr="00D576CB">
        <w:rPr>
          <w:color w:val="231F20"/>
          <w:spacing w:val="-3"/>
          <w:sz w:val="30"/>
          <w:szCs w:val="30"/>
        </w:rPr>
        <w:t>құруда</w:t>
      </w:r>
      <w:r w:rsidRPr="00D576CB">
        <w:rPr>
          <w:color w:val="231F20"/>
          <w:sz w:val="30"/>
          <w:szCs w:val="30"/>
        </w:rPr>
        <w:t xml:space="preserve"> толық</w:t>
      </w:r>
      <w:r w:rsidRPr="00D576CB">
        <w:rPr>
          <w:color w:val="231F20"/>
          <w:sz w:val="30"/>
          <w:szCs w:val="30"/>
        </w:rPr>
        <w:tab/>
        <w:t>меңгеру əдістемесінің негізгі шарттары, құрылып</w:t>
      </w:r>
      <w:r w:rsidRPr="00D576CB">
        <w:rPr>
          <w:color w:val="231F20"/>
          <w:spacing w:val="7"/>
          <w:sz w:val="30"/>
          <w:szCs w:val="30"/>
        </w:rPr>
        <w:t xml:space="preserve"> </w:t>
      </w:r>
      <w:r w:rsidRPr="00D576CB">
        <w:rPr>
          <w:color w:val="231F20"/>
          <w:sz w:val="30"/>
          <w:szCs w:val="30"/>
        </w:rPr>
        <w:t>жатқан</w:t>
      </w:r>
    </w:p>
    <w:p w:rsidR="000663BB" w:rsidRPr="00D576CB" w:rsidRDefault="000663BB" w:rsidP="000663BB">
      <w:pPr>
        <w:pStyle w:val="a9"/>
        <w:spacing w:before="3"/>
        <w:ind w:firstLine="0"/>
        <w:jc w:val="both"/>
        <w:rPr>
          <w:sz w:val="30"/>
          <w:szCs w:val="30"/>
        </w:rPr>
      </w:pPr>
      <w:r w:rsidRPr="00D576CB">
        <w:rPr>
          <w:color w:val="231F20"/>
          <w:sz w:val="30"/>
          <w:szCs w:val="30"/>
        </w:rPr>
        <w:t>педагогикалық технологиялардың негізгі қағидалары ескерілді.</w:t>
      </w:r>
    </w:p>
    <w:p w:rsidR="000663BB" w:rsidRPr="00D576CB" w:rsidRDefault="000663BB" w:rsidP="000663BB">
      <w:pPr>
        <w:pStyle w:val="a9"/>
        <w:spacing w:before="11" w:line="249" w:lineRule="auto"/>
        <w:ind w:right="128"/>
        <w:jc w:val="both"/>
        <w:rPr>
          <w:sz w:val="30"/>
          <w:szCs w:val="30"/>
        </w:rPr>
      </w:pPr>
      <w:r w:rsidRPr="00D576CB">
        <w:rPr>
          <w:color w:val="231F20"/>
          <w:sz w:val="30"/>
          <w:szCs w:val="30"/>
        </w:rPr>
        <w:t xml:space="preserve">Осыдан келіп мұғалімнің оқу үдерісін </w:t>
      </w:r>
      <w:r w:rsidRPr="00D576CB">
        <w:rPr>
          <w:color w:val="231F20"/>
          <w:spacing w:val="-3"/>
          <w:sz w:val="30"/>
          <w:szCs w:val="30"/>
        </w:rPr>
        <w:t xml:space="preserve">құрудағы </w:t>
      </w:r>
      <w:r w:rsidRPr="00D576CB">
        <w:rPr>
          <w:color w:val="231F20"/>
          <w:sz w:val="30"/>
          <w:szCs w:val="30"/>
        </w:rPr>
        <w:t xml:space="preserve">жұмысының </w:t>
      </w:r>
      <w:r w:rsidRPr="00D576CB">
        <w:rPr>
          <w:color w:val="231F20"/>
          <w:sz w:val="30"/>
          <w:szCs w:val="30"/>
        </w:rPr>
        <w:lastRenderedPageBreak/>
        <w:t xml:space="preserve">өзгертуі  туындайды.  </w:t>
      </w:r>
      <w:r w:rsidRPr="00D576CB">
        <w:rPr>
          <w:color w:val="231F20"/>
          <w:spacing w:val="-4"/>
          <w:sz w:val="30"/>
          <w:szCs w:val="30"/>
        </w:rPr>
        <w:t xml:space="preserve">Толық   </w:t>
      </w:r>
      <w:r w:rsidRPr="00D576CB">
        <w:rPr>
          <w:color w:val="231F20"/>
          <w:sz w:val="30"/>
          <w:szCs w:val="30"/>
        </w:rPr>
        <w:t xml:space="preserve">меңгеру  əдістемесінде  (Дж.  </w:t>
      </w:r>
      <w:r w:rsidRPr="00D576CB">
        <w:rPr>
          <w:color w:val="231F20"/>
          <w:spacing w:val="-4"/>
          <w:sz w:val="30"/>
          <w:szCs w:val="30"/>
        </w:rPr>
        <w:t xml:space="preserve">Блок,  </w:t>
      </w:r>
      <w:r w:rsidRPr="00D576CB">
        <w:rPr>
          <w:color w:val="231F20"/>
          <w:sz w:val="30"/>
          <w:szCs w:val="30"/>
        </w:rPr>
        <w:t>Л. Андерсан жəне басқалар) əрбір оқу біліктері ауқымында мұғалімнің қызметі төмендегіше</w:t>
      </w:r>
      <w:r w:rsidRPr="00D576CB">
        <w:rPr>
          <w:color w:val="231F20"/>
          <w:spacing w:val="52"/>
          <w:sz w:val="30"/>
          <w:szCs w:val="30"/>
        </w:rPr>
        <w:t xml:space="preserve"> </w:t>
      </w:r>
      <w:r w:rsidRPr="00D576CB">
        <w:rPr>
          <w:color w:val="231F20"/>
          <w:sz w:val="30"/>
          <w:szCs w:val="30"/>
        </w:rPr>
        <w:t>құрылады:</w:t>
      </w:r>
    </w:p>
    <w:p w:rsidR="000663BB" w:rsidRPr="00D576CB" w:rsidRDefault="000663BB" w:rsidP="00DA3547">
      <w:pPr>
        <w:pStyle w:val="a4"/>
        <w:widowControl w:val="0"/>
        <w:numPr>
          <w:ilvl w:val="0"/>
          <w:numId w:val="33"/>
        </w:numPr>
        <w:tabs>
          <w:tab w:val="left" w:pos="728"/>
        </w:tabs>
        <w:autoSpaceDE w:val="0"/>
        <w:autoSpaceDN w:val="0"/>
        <w:spacing w:before="4" w:after="0" w:line="240" w:lineRule="auto"/>
        <w:ind w:hanging="221"/>
        <w:rPr>
          <w:rFonts w:ascii="Times New Roman" w:hAnsi="Times New Roman"/>
          <w:sz w:val="30"/>
          <w:szCs w:val="30"/>
        </w:rPr>
      </w:pPr>
      <w:r w:rsidRPr="00D576CB">
        <w:rPr>
          <w:rFonts w:ascii="Times New Roman" w:hAnsi="Times New Roman"/>
          <w:color w:val="231F20"/>
          <w:sz w:val="30"/>
          <w:szCs w:val="30"/>
        </w:rPr>
        <w:t>Балаларды оқу мақсаттарымен</w:t>
      </w:r>
      <w:r w:rsidRPr="00D576CB">
        <w:rPr>
          <w:rFonts w:ascii="Times New Roman" w:hAnsi="Times New Roman"/>
          <w:color w:val="231F20"/>
          <w:spacing w:val="52"/>
          <w:sz w:val="30"/>
          <w:szCs w:val="30"/>
        </w:rPr>
        <w:t xml:space="preserve"> </w:t>
      </w:r>
      <w:r w:rsidRPr="00D576CB">
        <w:rPr>
          <w:rFonts w:ascii="Times New Roman" w:hAnsi="Times New Roman"/>
          <w:color w:val="231F20"/>
          <w:sz w:val="30"/>
          <w:szCs w:val="30"/>
        </w:rPr>
        <w:t>таныстыру;</w:t>
      </w:r>
    </w:p>
    <w:p w:rsidR="000663BB" w:rsidRPr="00D576CB" w:rsidRDefault="000663BB" w:rsidP="00DA3547">
      <w:pPr>
        <w:pStyle w:val="a4"/>
        <w:widowControl w:val="0"/>
        <w:numPr>
          <w:ilvl w:val="0"/>
          <w:numId w:val="33"/>
        </w:numPr>
        <w:tabs>
          <w:tab w:val="left" w:pos="713"/>
        </w:tabs>
        <w:autoSpaceDE w:val="0"/>
        <w:autoSpaceDN w:val="0"/>
        <w:spacing w:before="11" w:after="0" w:line="249" w:lineRule="auto"/>
        <w:ind w:left="110" w:right="128" w:firstLine="396"/>
        <w:rPr>
          <w:rFonts w:ascii="Times New Roman" w:hAnsi="Times New Roman"/>
          <w:sz w:val="30"/>
          <w:szCs w:val="30"/>
        </w:rPr>
      </w:pPr>
      <w:r w:rsidRPr="00D576CB">
        <w:rPr>
          <w:rFonts w:ascii="Times New Roman" w:hAnsi="Times New Roman"/>
          <w:color w:val="231F20"/>
          <w:sz w:val="30"/>
          <w:szCs w:val="30"/>
        </w:rPr>
        <w:t xml:space="preserve">Сыныпты берілген тарау (оқу бірлігі) бойынша жалпы </w:t>
      </w:r>
      <w:r w:rsidRPr="00D576CB">
        <w:rPr>
          <w:rFonts w:ascii="Times New Roman" w:hAnsi="Times New Roman"/>
          <w:color w:val="231F20"/>
          <w:spacing w:val="-4"/>
          <w:sz w:val="30"/>
          <w:szCs w:val="30"/>
        </w:rPr>
        <w:t xml:space="preserve">оқыту </w:t>
      </w:r>
      <w:r w:rsidRPr="00D576CB">
        <w:rPr>
          <w:rFonts w:ascii="Times New Roman" w:hAnsi="Times New Roman"/>
          <w:color w:val="231F20"/>
          <w:sz w:val="30"/>
          <w:szCs w:val="30"/>
        </w:rPr>
        <w:t>жоспарымен</w:t>
      </w:r>
      <w:r w:rsidRPr="00D576CB">
        <w:rPr>
          <w:rFonts w:ascii="Times New Roman" w:hAnsi="Times New Roman"/>
          <w:color w:val="231F20"/>
          <w:spacing w:val="53"/>
          <w:sz w:val="30"/>
          <w:szCs w:val="30"/>
        </w:rPr>
        <w:t xml:space="preserve"> </w:t>
      </w:r>
      <w:r w:rsidRPr="00D576CB">
        <w:rPr>
          <w:rFonts w:ascii="Times New Roman" w:hAnsi="Times New Roman"/>
          <w:color w:val="231F20"/>
          <w:sz w:val="30"/>
          <w:szCs w:val="30"/>
        </w:rPr>
        <w:t>таныстыру;</w:t>
      </w:r>
    </w:p>
    <w:p w:rsidR="000663BB" w:rsidRPr="00D576CB" w:rsidRDefault="000663BB" w:rsidP="00DA3547">
      <w:pPr>
        <w:pStyle w:val="a4"/>
        <w:widowControl w:val="0"/>
        <w:numPr>
          <w:ilvl w:val="0"/>
          <w:numId w:val="33"/>
        </w:numPr>
        <w:tabs>
          <w:tab w:val="left" w:pos="732"/>
        </w:tabs>
        <w:autoSpaceDE w:val="0"/>
        <w:autoSpaceDN w:val="0"/>
        <w:spacing w:before="2" w:after="0" w:line="249" w:lineRule="auto"/>
        <w:ind w:left="110" w:right="128" w:firstLine="396"/>
        <w:rPr>
          <w:rFonts w:ascii="Times New Roman" w:hAnsi="Times New Roman"/>
          <w:sz w:val="30"/>
          <w:szCs w:val="30"/>
        </w:rPr>
      </w:pPr>
      <w:r w:rsidRPr="00D576CB">
        <w:rPr>
          <w:rFonts w:ascii="Times New Roman" w:hAnsi="Times New Roman"/>
          <w:color w:val="231F20"/>
          <w:spacing w:val="-3"/>
          <w:sz w:val="30"/>
          <w:szCs w:val="30"/>
        </w:rPr>
        <w:t xml:space="preserve">Оқытудағы </w:t>
      </w:r>
      <w:r w:rsidRPr="00D576CB">
        <w:rPr>
          <w:rFonts w:ascii="Times New Roman" w:hAnsi="Times New Roman"/>
          <w:color w:val="231F20"/>
          <w:sz w:val="30"/>
          <w:szCs w:val="30"/>
        </w:rPr>
        <w:t>жүргізу (негізінен мұғалімнің оқу  материалын өзі баяндауы</w:t>
      </w:r>
      <w:r w:rsidRPr="00D576CB">
        <w:rPr>
          <w:rFonts w:ascii="Times New Roman" w:hAnsi="Times New Roman"/>
          <w:color w:val="231F20"/>
          <w:spacing w:val="53"/>
          <w:sz w:val="30"/>
          <w:szCs w:val="30"/>
        </w:rPr>
        <w:t xml:space="preserve"> </w:t>
      </w:r>
      <w:r w:rsidRPr="00D576CB">
        <w:rPr>
          <w:rFonts w:ascii="Times New Roman" w:hAnsi="Times New Roman"/>
          <w:color w:val="231F20"/>
          <w:sz w:val="30"/>
          <w:szCs w:val="30"/>
        </w:rPr>
        <w:t>түрінде);</w:t>
      </w:r>
    </w:p>
    <w:p w:rsidR="000663BB" w:rsidRPr="00D576CB" w:rsidRDefault="000663BB" w:rsidP="00DA3547">
      <w:pPr>
        <w:pStyle w:val="a4"/>
        <w:widowControl w:val="0"/>
        <w:numPr>
          <w:ilvl w:val="0"/>
          <w:numId w:val="33"/>
        </w:numPr>
        <w:tabs>
          <w:tab w:val="left" w:pos="728"/>
        </w:tabs>
        <w:autoSpaceDE w:val="0"/>
        <w:autoSpaceDN w:val="0"/>
        <w:spacing w:before="2" w:after="0" w:line="240" w:lineRule="auto"/>
        <w:ind w:hanging="221"/>
        <w:rPr>
          <w:rFonts w:ascii="Times New Roman" w:hAnsi="Times New Roman"/>
          <w:sz w:val="30"/>
          <w:szCs w:val="30"/>
        </w:rPr>
      </w:pPr>
      <w:r w:rsidRPr="00D576CB">
        <w:rPr>
          <w:rFonts w:ascii="Times New Roman" w:hAnsi="Times New Roman"/>
          <w:color w:val="231F20"/>
          <w:sz w:val="30"/>
          <w:szCs w:val="30"/>
        </w:rPr>
        <w:t>Диагностикалық тестіні ағымдағы</w:t>
      </w:r>
      <w:r w:rsidRPr="00D576CB">
        <w:rPr>
          <w:rFonts w:ascii="Times New Roman" w:hAnsi="Times New Roman"/>
          <w:color w:val="231F20"/>
          <w:spacing w:val="51"/>
          <w:sz w:val="30"/>
          <w:szCs w:val="30"/>
        </w:rPr>
        <w:t xml:space="preserve"> </w:t>
      </w:r>
      <w:r w:rsidRPr="00D576CB">
        <w:rPr>
          <w:rFonts w:ascii="Times New Roman" w:hAnsi="Times New Roman"/>
          <w:color w:val="231F20"/>
          <w:sz w:val="30"/>
          <w:szCs w:val="30"/>
        </w:rPr>
        <w:t>тексеру;</w:t>
      </w:r>
    </w:p>
    <w:p w:rsidR="000663BB" w:rsidRPr="00D576CB" w:rsidRDefault="000663BB" w:rsidP="00DA3547">
      <w:pPr>
        <w:pStyle w:val="a4"/>
        <w:widowControl w:val="0"/>
        <w:numPr>
          <w:ilvl w:val="0"/>
          <w:numId w:val="33"/>
        </w:numPr>
        <w:tabs>
          <w:tab w:val="left" w:pos="735"/>
        </w:tabs>
        <w:autoSpaceDE w:val="0"/>
        <w:autoSpaceDN w:val="0"/>
        <w:spacing w:before="11" w:after="0" w:line="249" w:lineRule="auto"/>
        <w:ind w:left="110" w:right="128" w:firstLine="396"/>
        <w:rPr>
          <w:rFonts w:ascii="Times New Roman" w:hAnsi="Times New Roman"/>
          <w:sz w:val="30"/>
          <w:szCs w:val="30"/>
        </w:rPr>
      </w:pPr>
      <w:r w:rsidRPr="00D576CB">
        <w:rPr>
          <w:rFonts w:ascii="Times New Roman" w:hAnsi="Times New Roman"/>
          <w:color w:val="231F20"/>
          <w:sz w:val="30"/>
          <w:szCs w:val="30"/>
        </w:rPr>
        <w:t>Тексеріс нəтижелерін бағалау жəне тарау мазмұнын толық меңгерген оқушыларды</w:t>
      </w:r>
      <w:r w:rsidRPr="00D576CB">
        <w:rPr>
          <w:rFonts w:ascii="Times New Roman" w:hAnsi="Times New Roman"/>
          <w:color w:val="231F20"/>
          <w:spacing w:val="51"/>
          <w:sz w:val="30"/>
          <w:szCs w:val="30"/>
        </w:rPr>
        <w:t xml:space="preserve"> </w:t>
      </w:r>
      <w:r w:rsidRPr="00D576CB">
        <w:rPr>
          <w:rFonts w:ascii="Times New Roman" w:hAnsi="Times New Roman"/>
          <w:color w:val="231F20"/>
          <w:sz w:val="30"/>
          <w:szCs w:val="30"/>
        </w:rPr>
        <w:t>айқындау;</w:t>
      </w:r>
    </w:p>
    <w:p w:rsidR="000663BB" w:rsidRPr="00D576CB" w:rsidRDefault="000663BB" w:rsidP="00DA3547">
      <w:pPr>
        <w:pStyle w:val="a4"/>
        <w:widowControl w:val="0"/>
        <w:numPr>
          <w:ilvl w:val="0"/>
          <w:numId w:val="33"/>
        </w:numPr>
        <w:tabs>
          <w:tab w:val="left" w:pos="777"/>
        </w:tabs>
        <w:autoSpaceDE w:val="0"/>
        <w:autoSpaceDN w:val="0"/>
        <w:spacing w:before="72" w:after="0" w:line="249" w:lineRule="auto"/>
        <w:ind w:left="110" w:right="38" w:firstLine="396"/>
        <w:jc w:val="both"/>
        <w:rPr>
          <w:rFonts w:ascii="Times New Roman" w:hAnsi="Times New Roman"/>
          <w:sz w:val="30"/>
          <w:szCs w:val="30"/>
          <w:lang w:val="kk-KZ"/>
        </w:rPr>
      </w:pPr>
      <w:r w:rsidRPr="00D576CB">
        <w:rPr>
          <w:rFonts w:ascii="Times New Roman" w:hAnsi="Times New Roman"/>
          <w:color w:val="231F20"/>
          <w:spacing w:val="-4"/>
          <w:sz w:val="30"/>
          <w:szCs w:val="30"/>
          <w:lang w:val="kk-KZ"/>
        </w:rPr>
        <w:t xml:space="preserve">Толық </w:t>
      </w:r>
      <w:r w:rsidRPr="00D576CB">
        <w:rPr>
          <w:rFonts w:ascii="Times New Roman" w:hAnsi="Times New Roman"/>
          <w:color w:val="231F20"/>
          <w:sz w:val="30"/>
          <w:szCs w:val="30"/>
          <w:lang w:val="kk-KZ"/>
        </w:rPr>
        <w:t xml:space="preserve">меңгере алмаған оқушылармен түзете </w:t>
      </w:r>
      <w:r w:rsidRPr="00D576CB">
        <w:rPr>
          <w:rFonts w:ascii="Times New Roman" w:hAnsi="Times New Roman"/>
          <w:color w:val="231F20"/>
          <w:spacing w:val="-5"/>
          <w:sz w:val="30"/>
          <w:szCs w:val="30"/>
          <w:lang w:val="kk-KZ"/>
        </w:rPr>
        <w:t xml:space="preserve">оқытуды </w:t>
      </w:r>
      <w:r w:rsidRPr="00D576CB">
        <w:rPr>
          <w:rFonts w:ascii="Times New Roman" w:hAnsi="Times New Roman"/>
          <w:color w:val="231F20"/>
          <w:sz w:val="30"/>
          <w:szCs w:val="30"/>
          <w:lang w:val="kk-KZ"/>
        </w:rPr>
        <w:t>жүргізу;</w:t>
      </w:r>
    </w:p>
    <w:p w:rsidR="000663BB" w:rsidRPr="00D576CB" w:rsidRDefault="000663BB" w:rsidP="00DA3547">
      <w:pPr>
        <w:pStyle w:val="a4"/>
        <w:widowControl w:val="0"/>
        <w:numPr>
          <w:ilvl w:val="0"/>
          <w:numId w:val="33"/>
        </w:numPr>
        <w:tabs>
          <w:tab w:val="left" w:pos="785"/>
        </w:tabs>
        <w:autoSpaceDE w:val="0"/>
        <w:autoSpaceDN w:val="0"/>
        <w:spacing w:before="2" w:after="0" w:line="249" w:lineRule="auto"/>
        <w:ind w:left="110" w:right="38" w:firstLine="396"/>
        <w:jc w:val="both"/>
        <w:rPr>
          <w:rFonts w:ascii="Times New Roman" w:hAnsi="Times New Roman"/>
          <w:sz w:val="30"/>
          <w:szCs w:val="30"/>
          <w:lang w:val="kk-KZ"/>
        </w:rPr>
      </w:pPr>
      <w:r w:rsidRPr="00D576CB">
        <w:rPr>
          <w:rFonts w:ascii="Times New Roman" w:hAnsi="Times New Roman"/>
          <w:color w:val="231F20"/>
          <w:sz w:val="30"/>
          <w:szCs w:val="30"/>
          <w:lang w:val="kk-KZ"/>
        </w:rPr>
        <w:t>Диагностикалық тест өткізу жəне оқу бірлігін толық меңгерген оқушыларды</w:t>
      </w:r>
      <w:r w:rsidRPr="00D576CB">
        <w:rPr>
          <w:rFonts w:ascii="Times New Roman" w:hAnsi="Times New Roman"/>
          <w:color w:val="231F20"/>
          <w:spacing w:val="52"/>
          <w:sz w:val="30"/>
          <w:szCs w:val="30"/>
          <w:lang w:val="kk-KZ"/>
        </w:rPr>
        <w:t xml:space="preserve"> </w:t>
      </w:r>
      <w:r w:rsidRPr="00D576CB">
        <w:rPr>
          <w:rFonts w:ascii="Times New Roman" w:hAnsi="Times New Roman"/>
          <w:color w:val="231F20"/>
          <w:spacing w:val="-4"/>
          <w:sz w:val="30"/>
          <w:szCs w:val="30"/>
          <w:lang w:val="kk-KZ"/>
        </w:rPr>
        <w:t>айқындау.</w:t>
      </w:r>
    </w:p>
    <w:p w:rsidR="000663BB" w:rsidRPr="00D576CB" w:rsidRDefault="000663BB" w:rsidP="000663BB">
      <w:pPr>
        <w:pStyle w:val="a9"/>
        <w:spacing w:before="1" w:line="249" w:lineRule="auto"/>
        <w:ind w:right="38"/>
        <w:jc w:val="both"/>
        <w:rPr>
          <w:sz w:val="30"/>
          <w:szCs w:val="30"/>
        </w:rPr>
      </w:pPr>
      <w:r w:rsidRPr="00D576CB">
        <w:rPr>
          <w:color w:val="231F20"/>
          <w:spacing w:val="-3"/>
          <w:sz w:val="30"/>
          <w:szCs w:val="30"/>
        </w:rPr>
        <w:t xml:space="preserve">Модульдік </w:t>
      </w:r>
      <w:r w:rsidRPr="00D576CB">
        <w:rPr>
          <w:color w:val="231F20"/>
          <w:sz w:val="30"/>
          <w:szCs w:val="30"/>
        </w:rPr>
        <w:t>оқыту XX ғасырдың 60 жылдарының аяғынан бастап ағылшын тілді елдерде дами бастаған. Оның негізгі мəні – сабақтың жоспары, ақпараттар банкі жəне сабақтың дидактикалық мақсаттарына қол жеткізуге бағыт беретін əдістемелік</w:t>
      </w:r>
      <w:r w:rsidRPr="00D576CB">
        <w:rPr>
          <w:color w:val="231F20"/>
          <w:spacing w:val="-26"/>
          <w:sz w:val="30"/>
          <w:szCs w:val="30"/>
        </w:rPr>
        <w:t xml:space="preserve"> </w:t>
      </w:r>
      <w:r w:rsidRPr="00D576CB">
        <w:rPr>
          <w:color w:val="231F20"/>
          <w:spacing w:val="-3"/>
          <w:sz w:val="30"/>
          <w:szCs w:val="30"/>
        </w:rPr>
        <w:t xml:space="preserve">нұсқаулардан </w:t>
      </w:r>
      <w:r w:rsidRPr="00D576CB">
        <w:rPr>
          <w:color w:val="231F20"/>
          <w:sz w:val="30"/>
          <w:szCs w:val="30"/>
        </w:rPr>
        <w:t xml:space="preserve">тұратын </w:t>
      </w:r>
      <w:r w:rsidRPr="00D576CB">
        <w:rPr>
          <w:color w:val="231F20"/>
          <w:spacing w:val="-3"/>
          <w:sz w:val="30"/>
          <w:szCs w:val="30"/>
        </w:rPr>
        <w:t xml:space="preserve">жеке </w:t>
      </w:r>
      <w:r w:rsidRPr="00D576CB">
        <w:rPr>
          <w:color w:val="231F20"/>
          <w:sz w:val="30"/>
          <w:szCs w:val="30"/>
        </w:rPr>
        <w:t xml:space="preserve">оқу бағдарламасын оқушылардың өзіне ұсынып, сол бойынша оларға өз бетімен жұмыс </w:t>
      </w:r>
      <w:r w:rsidRPr="00D576CB">
        <w:rPr>
          <w:color w:val="231F20"/>
          <w:spacing w:val="-5"/>
          <w:sz w:val="30"/>
          <w:szCs w:val="30"/>
        </w:rPr>
        <w:t xml:space="preserve">жасату. </w:t>
      </w:r>
      <w:r w:rsidRPr="00D576CB">
        <w:rPr>
          <w:color w:val="231F20"/>
          <w:sz w:val="30"/>
          <w:szCs w:val="30"/>
        </w:rPr>
        <w:t xml:space="preserve">Педагогтың қызметі əр түрлі болған: ақпаратты игеруге </w:t>
      </w:r>
      <w:r w:rsidRPr="00D576CB">
        <w:rPr>
          <w:color w:val="231F20"/>
          <w:spacing w:val="-3"/>
          <w:sz w:val="30"/>
          <w:szCs w:val="30"/>
        </w:rPr>
        <w:t xml:space="preserve">көмектесу, </w:t>
      </w:r>
      <w:r w:rsidRPr="00D576CB">
        <w:rPr>
          <w:color w:val="231F20"/>
          <w:sz w:val="30"/>
          <w:szCs w:val="30"/>
        </w:rPr>
        <w:t xml:space="preserve">кеңес </w:t>
      </w:r>
      <w:r w:rsidRPr="00D576CB">
        <w:rPr>
          <w:color w:val="231F20"/>
          <w:spacing w:val="-6"/>
          <w:sz w:val="30"/>
          <w:szCs w:val="30"/>
        </w:rPr>
        <w:t xml:space="preserve">беру, </w:t>
      </w:r>
      <w:r w:rsidRPr="00D576CB">
        <w:rPr>
          <w:color w:val="231F20"/>
          <w:sz w:val="30"/>
          <w:szCs w:val="30"/>
        </w:rPr>
        <w:t>бағыт беріп оқушының жұмысын ұйымдастыру жəне</w:t>
      </w:r>
      <w:r w:rsidRPr="00D576CB">
        <w:rPr>
          <w:color w:val="231F20"/>
          <w:spacing w:val="-2"/>
          <w:sz w:val="30"/>
          <w:szCs w:val="30"/>
        </w:rPr>
        <w:t xml:space="preserve"> </w:t>
      </w:r>
      <w:r w:rsidRPr="00D576CB">
        <w:rPr>
          <w:color w:val="231F20"/>
          <w:spacing w:val="-5"/>
          <w:sz w:val="30"/>
          <w:szCs w:val="30"/>
        </w:rPr>
        <w:t>бақылау.</w:t>
      </w:r>
    </w:p>
    <w:p w:rsidR="000663BB" w:rsidRPr="00D576CB" w:rsidRDefault="000663BB" w:rsidP="000663BB">
      <w:pPr>
        <w:pStyle w:val="a9"/>
        <w:spacing w:before="8" w:line="249" w:lineRule="auto"/>
        <w:ind w:right="38"/>
        <w:jc w:val="both"/>
        <w:rPr>
          <w:sz w:val="30"/>
          <w:szCs w:val="30"/>
        </w:rPr>
      </w:pPr>
      <w:r w:rsidRPr="00D576CB">
        <w:rPr>
          <w:color w:val="231F20"/>
          <w:spacing w:val="-3"/>
          <w:sz w:val="30"/>
          <w:szCs w:val="30"/>
        </w:rPr>
        <w:t>Модульдік</w:t>
      </w:r>
      <w:r w:rsidRPr="00D576CB">
        <w:rPr>
          <w:color w:val="231F20"/>
          <w:spacing w:val="-21"/>
          <w:sz w:val="30"/>
          <w:szCs w:val="30"/>
        </w:rPr>
        <w:t xml:space="preserve"> </w:t>
      </w:r>
      <w:r w:rsidRPr="00D576CB">
        <w:rPr>
          <w:color w:val="231F20"/>
          <w:sz w:val="30"/>
          <w:szCs w:val="30"/>
        </w:rPr>
        <w:t>оқыту</w:t>
      </w:r>
      <w:r w:rsidRPr="00D576CB">
        <w:rPr>
          <w:color w:val="231F20"/>
          <w:spacing w:val="-20"/>
          <w:sz w:val="30"/>
          <w:szCs w:val="30"/>
        </w:rPr>
        <w:t xml:space="preserve"> </w:t>
      </w:r>
      <w:r w:rsidRPr="00D576CB">
        <w:rPr>
          <w:color w:val="231F20"/>
          <w:spacing w:val="-3"/>
          <w:sz w:val="30"/>
          <w:szCs w:val="30"/>
        </w:rPr>
        <w:t>«модуль»</w:t>
      </w:r>
      <w:r w:rsidRPr="00D576CB">
        <w:rPr>
          <w:color w:val="231F20"/>
          <w:spacing w:val="-21"/>
          <w:sz w:val="30"/>
          <w:szCs w:val="30"/>
        </w:rPr>
        <w:t xml:space="preserve"> </w:t>
      </w:r>
      <w:r w:rsidRPr="00D576CB">
        <w:rPr>
          <w:color w:val="231F20"/>
          <w:sz w:val="30"/>
          <w:szCs w:val="30"/>
        </w:rPr>
        <w:t>сөзінен</w:t>
      </w:r>
      <w:r w:rsidRPr="00D576CB">
        <w:rPr>
          <w:color w:val="231F20"/>
          <w:spacing w:val="-21"/>
          <w:sz w:val="30"/>
          <w:szCs w:val="30"/>
        </w:rPr>
        <w:t xml:space="preserve"> </w:t>
      </w:r>
      <w:r w:rsidRPr="00D576CB">
        <w:rPr>
          <w:color w:val="231F20"/>
          <w:sz w:val="30"/>
          <w:szCs w:val="30"/>
        </w:rPr>
        <w:t>шыққан.</w:t>
      </w:r>
      <w:r w:rsidRPr="00D576CB">
        <w:rPr>
          <w:color w:val="231F20"/>
          <w:spacing w:val="-21"/>
          <w:sz w:val="30"/>
          <w:szCs w:val="30"/>
        </w:rPr>
        <w:t xml:space="preserve"> </w:t>
      </w:r>
      <w:r w:rsidRPr="00D576CB">
        <w:rPr>
          <w:color w:val="231F20"/>
          <w:spacing w:val="-4"/>
          <w:sz w:val="30"/>
          <w:szCs w:val="30"/>
        </w:rPr>
        <w:t>Модуль</w:t>
      </w:r>
      <w:r w:rsidRPr="00D576CB">
        <w:rPr>
          <w:color w:val="231F20"/>
          <w:spacing w:val="-20"/>
          <w:sz w:val="30"/>
          <w:szCs w:val="30"/>
        </w:rPr>
        <w:t xml:space="preserve"> </w:t>
      </w:r>
      <w:r w:rsidRPr="00D576CB">
        <w:rPr>
          <w:color w:val="231F20"/>
          <w:sz w:val="30"/>
          <w:szCs w:val="30"/>
        </w:rPr>
        <w:t>–</w:t>
      </w:r>
      <w:r w:rsidRPr="00D576CB">
        <w:rPr>
          <w:color w:val="231F20"/>
          <w:spacing w:val="-20"/>
          <w:sz w:val="30"/>
          <w:szCs w:val="30"/>
        </w:rPr>
        <w:t xml:space="preserve"> </w:t>
      </w:r>
      <w:r w:rsidRPr="00D576CB">
        <w:rPr>
          <w:color w:val="231F20"/>
          <w:sz w:val="30"/>
          <w:szCs w:val="30"/>
        </w:rPr>
        <w:t>бұл</w:t>
      </w:r>
      <w:r w:rsidRPr="00D576CB">
        <w:rPr>
          <w:color w:val="231F20"/>
          <w:spacing w:val="-21"/>
          <w:sz w:val="30"/>
          <w:szCs w:val="30"/>
        </w:rPr>
        <w:t xml:space="preserve"> </w:t>
      </w:r>
      <w:r w:rsidRPr="00D576CB">
        <w:rPr>
          <w:color w:val="231F20"/>
          <w:sz w:val="30"/>
          <w:szCs w:val="30"/>
        </w:rPr>
        <w:t xml:space="preserve">белгілі бір функционалдық жүктемесі бар қандай да бір жүйенің өз алдына </w:t>
      </w:r>
      <w:r w:rsidRPr="00D576CB">
        <w:rPr>
          <w:color w:val="231F20"/>
          <w:spacing w:val="-3"/>
          <w:sz w:val="30"/>
          <w:szCs w:val="30"/>
        </w:rPr>
        <w:t xml:space="preserve">жеке </w:t>
      </w:r>
      <w:r w:rsidRPr="00D576CB">
        <w:rPr>
          <w:color w:val="231F20"/>
          <w:sz w:val="30"/>
          <w:szCs w:val="30"/>
        </w:rPr>
        <w:t xml:space="preserve">бөлігі, бөлшегі. Оқыту теориясында функционалдық жүктеме болашақ маманның кəсіби білімі мен дағдыларын қалыптастыруға қажетті əрекеттердің жəне ақпараттың белгілі бір «мөлшері» («дозасы») болып табылады. Осы айтылғандарды ескере отырып, </w:t>
      </w:r>
      <w:r w:rsidRPr="00D576CB">
        <w:rPr>
          <w:color w:val="231F20"/>
          <w:spacing w:val="-3"/>
          <w:sz w:val="30"/>
          <w:szCs w:val="30"/>
        </w:rPr>
        <w:t xml:space="preserve">модульге </w:t>
      </w:r>
      <w:r w:rsidRPr="00D576CB">
        <w:rPr>
          <w:color w:val="231F20"/>
          <w:sz w:val="30"/>
          <w:szCs w:val="30"/>
        </w:rPr>
        <w:t>мынадай анықтама беруге болады: «Оқытушы</w:t>
      </w:r>
      <w:r w:rsidRPr="00D576CB">
        <w:rPr>
          <w:color w:val="231F20"/>
          <w:spacing w:val="35"/>
          <w:sz w:val="30"/>
          <w:szCs w:val="30"/>
        </w:rPr>
        <w:t xml:space="preserve"> </w:t>
      </w:r>
      <w:r w:rsidRPr="00D576CB">
        <w:rPr>
          <w:color w:val="231F20"/>
          <w:spacing w:val="-3"/>
          <w:sz w:val="30"/>
          <w:szCs w:val="30"/>
        </w:rPr>
        <w:t>модуль</w:t>
      </w:r>
    </w:p>
    <w:p w:rsidR="000663BB" w:rsidRPr="00D576CB" w:rsidRDefault="000663BB" w:rsidP="00000A7B">
      <w:pPr>
        <w:pStyle w:val="a4"/>
        <w:widowControl w:val="0"/>
        <w:numPr>
          <w:ilvl w:val="0"/>
          <w:numId w:val="6"/>
        </w:numPr>
        <w:tabs>
          <w:tab w:val="left" w:pos="326"/>
        </w:tabs>
        <w:autoSpaceDE w:val="0"/>
        <w:autoSpaceDN w:val="0"/>
        <w:spacing w:before="6" w:after="0" w:line="249" w:lineRule="auto"/>
        <w:ind w:right="38" w:firstLine="0"/>
        <w:jc w:val="both"/>
        <w:rPr>
          <w:rFonts w:ascii="Times New Roman" w:hAnsi="Times New Roman"/>
          <w:sz w:val="30"/>
          <w:szCs w:val="30"/>
          <w:lang w:val="kk-KZ"/>
        </w:rPr>
      </w:pPr>
      <w:r w:rsidRPr="00D576CB">
        <w:rPr>
          <w:rFonts w:ascii="Times New Roman" w:hAnsi="Times New Roman"/>
          <w:color w:val="231F20"/>
          <w:sz w:val="30"/>
          <w:szCs w:val="30"/>
          <w:lang w:val="kk-KZ"/>
        </w:rPr>
        <w:t>бұл оқу пəнінің танымдық жəне кəсіби аспектілерден тұратын мазмұндық</w:t>
      </w:r>
      <w:r w:rsidRPr="00D576CB">
        <w:rPr>
          <w:rFonts w:ascii="Times New Roman" w:hAnsi="Times New Roman"/>
          <w:color w:val="231F20"/>
          <w:spacing w:val="-18"/>
          <w:sz w:val="30"/>
          <w:szCs w:val="30"/>
          <w:lang w:val="kk-KZ"/>
        </w:rPr>
        <w:t xml:space="preserve"> </w:t>
      </w:r>
      <w:r w:rsidRPr="00D576CB">
        <w:rPr>
          <w:rFonts w:ascii="Times New Roman" w:hAnsi="Times New Roman"/>
          <w:color w:val="231F20"/>
          <w:sz w:val="30"/>
          <w:szCs w:val="30"/>
          <w:lang w:val="kk-KZ"/>
        </w:rPr>
        <w:t>бөлігінің</w:t>
      </w:r>
      <w:r w:rsidRPr="00D576CB">
        <w:rPr>
          <w:rFonts w:ascii="Times New Roman" w:hAnsi="Times New Roman"/>
          <w:color w:val="231F20"/>
          <w:spacing w:val="-17"/>
          <w:sz w:val="30"/>
          <w:szCs w:val="30"/>
          <w:lang w:val="kk-KZ"/>
        </w:rPr>
        <w:t xml:space="preserve"> </w:t>
      </w:r>
      <w:r w:rsidRPr="00D576CB">
        <w:rPr>
          <w:rFonts w:ascii="Times New Roman" w:hAnsi="Times New Roman"/>
          <w:color w:val="231F20"/>
          <w:sz w:val="30"/>
          <w:szCs w:val="30"/>
          <w:lang w:val="kk-KZ"/>
        </w:rPr>
        <w:t>жүйелі</w:t>
      </w:r>
      <w:r w:rsidRPr="00D576CB">
        <w:rPr>
          <w:rFonts w:ascii="Times New Roman" w:hAnsi="Times New Roman"/>
          <w:color w:val="231F20"/>
          <w:spacing w:val="-17"/>
          <w:sz w:val="30"/>
          <w:szCs w:val="30"/>
          <w:lang w:val="kk-KZ"/>
        </w:rPr>
        <w:t xml:space="preserve"> </w:t>
      </w:r>
      <w:r w:rsidRPr="00D576CB">
        <w:rPr>
          <w:rFonts w:ascii="Times New Roman" w:hAnsi="Times New Roman"/>
          <w:color w:val="231F20"/>
          <w:sz w:val="30"/>
          <w:szCs w:val="30"/>
          <w:lang w:val="kk-KZ"/>
        </w:rPr>
        <w:t>түрде</w:t>
      </w:r>
      <w:r w:rsidRPr="00D576CB">
        <w:rPr>
          <w:rFonts w:ascii="Times New Roman" w:hAnsi="Times New Roman"/>
          <w:color w:val="231F20"/>
          <w:spacing w:val="-17"/>
          <w:sz w:val="30"/>
          <w:szCs w:val="30"/>
          <w:lang w:val="kk-KZ"/>
        </w:rPr>
        <w:t xml:space="preserve"> </w:t>
      </w:r>
      <w:r w:rsidRPr="00D576CB">
        <w:rPr>
          <w:rFonts w:ascii="Times New Roman" w:hAnsi="Times New Roman"/>
          <w:color w:val="231F20"/>
          <w:sz w:val="30"/>
          <w:szCs w:val="30"/>
          <w:lang w:val="kk-KZ"/>
        </w:rPr>
        <w:t>аяқталған</w:t>
      </w:r>
      <w:r w:rsidRPr="00D576CB">
        <w:rPr>
          <w:rFonts w:ascii="Times New Roman" w:hAnsi="Times New Roman"/>
          <w:color w:val="231F20"/>
          <w:spacing w:val="-17"/>
          <w:sz w:val="30"/>
          <w:szCs w:val="30"/>
          <w:lang w:val="kk-KZ"/>
        </w:rPr>
        <w:t xml:space="preserve"> </w:t>
      </w:r>
      <w:r w:rsidRPr="00D576CB">
        <w:rPr>
          <w:rFonts w:ascii="Times New Roman" w:hAnsi="Times New Roman"/>
          <w:color w:val="231F20"/>
          <w:sz w:val="30"/>
          <w:szCs w:val="30"/>
          <w:lang w:val="kk-KZ"/>
        </w:rPr>
        <w:t>формасы,</w:t>
      </w:r>
      <w:r w:rsidRPr="00D576CB">
        <w:rPr>
          <w:rFonts w:ascii="Times New Roman" w:hAnsi="Times New Roman"/>
          <w:color w:val="231F20"/>
          <w:spacing w:val="-18"/>
          <w:sz w:val="30"/>
          <w:szCs w:val="30"/>
          <w:lang w:val="kk-KZ"/>
        </w:rPr>
        <w:t xml:space="preserve"> </w:t>
      </w:r>
      <w:r w:rsidRPr="00D576CB">
        <w:rPr>
          <w:rFonts w:ascii="Times New Roman" w:hAnsi="Times New Roman"/>
          <w:color w:val="231F20"/>
          <w:sz w:val="30"/>
          <w:szCs w:val="30"/>
          <w:lang w:val="kk-KZ"/>
        </w:rPr>
        <w:t>ол</w:t>
      </w:r>
      <w:r w:rsidRPr="00D576CB">
        <w:rPr>
          <w:rFonts w:ascii="Times New Roman" w:hAnsi="Times New Roman"/>
          <w:color w:val="231F20"/>
          <w:spacing w:val="-17"/>
          <w:sz w:val="30"/>
          <w:szCs w:val="30"/>
          <w:lang w:val="kk-KZ"/>
        </w:rPr>
        <w:t xml:space="preserve"> </w:t>
      </w:r>
      <w:r w:rsidRPr="00D576CB">
        <w:rPr>
          <w:rFonts w:ascii="Times New Roman" w:hAnsi="Times New Roman"/>
          <w:color w:val="231F20"/>
          <w:sz w:val="30"/>
          <w:szCs w:val="30"/>
          <w:lang w:val="kk-KZ"/>
        </w:rPr>
        <w:t xml:space="preserve">оқушының берілген </w:t>
      </w:r>
      <w:r w:rsidRPr="00D576CB">
        <w:rPr>
          <w:rFonts w:ascii="Times New Roman" w:hAnsi="Times New Roman"/>
          <w:color w:val="231F20"/>
          <w:spacing w:val="-3"/>
          <w:sz w:val="30"/>
          <w:szCs w:val="30"/>
          <w:lang w:val="kk-KZ"/>
        </w:rPr>
        <w:t xml:space="preserve">модульді </w:t>
      </w:r>
      <w:r w:rsidRPr="00D576CB">
        <w:rPr>
          <w:rFonts w:ascii="Times New Roman" w:hAnsi="Times New Roman"/>
          <w:color w:val="231F20"/>
          <w:sz w:val="30"/>
          <w:szCs w:val="30"/>
          <w:lang w:val="kk-KZ"/>
        </w:rPr>
        <w:t xml:space="preserve">толық меңгеруі нəтижесінде қалыптасатын білім, білік, дағдыларын бақылап, </w:t>
      </w:r>
      <w:r w:rsidRPr="00D576CB">
        <w:rPr>
          <w:rFonts w:ascii="Times New Roman" w:hAnsi="Times New Roman"/>
          <w:color w:val="231F20"/>
          <w:spacing w:val="-3"/>
          <w:sz w:val="30"/>
          <w:szCs w:val="30"/>
          <w:lang w:val="kk-KZ"/>
        </w:rPr>
        <w:t xml:space="preserve">тексерудің </w:t>
      </w:r>
      <w:r w:rsidRPr="00D576CB">
        <w:rPr>
          <w:rFonts w:ascii="Times New Roman" w:hAnsi="Times New Roman"/>
          <w:color w:val="231F20"/>
          <w:sz w:val="30"/>
          <w:szCs w:val="30"/>
          <w:lang w:val="kk-KZ"/>
        </w:rPr>
        <w:t>тиісті формасымен аяқталуы тиіс».</w:t>
      </w:r>
    </w:p>
    <w:p w:rsidR="000663BB" w:rsidRPr="00D576CB" w:rsidRDefault="000663BB" w:rsidP="000663BB">
      <w:pPr>
        <w:pStyle w:val="a9"/>
        <w:spacing w:before="4" w:line="251" w:lineRule="exact"/>
        <w:ind w:left="507" w:firstLine="0"/>
        <w:rPr>
          <w:sz w:val="30"/>
          <w:szCs w:val="30"/>
        </w:rPr>
      </w:pPr>
      <w:r w:rsidRPr="00D576CB">
        <w:rPr>
          <w:color w:val="231F20"/>
          <w:sz w:val="30"/>
          <w:szCs w:val="30"/>
        </w:rPr>
        <w:t>Модуль:</w:t>
      </w:r>
    </w:p>
    <w:p w:rsidR="000663BB" w:rsidRPr="00D576CB" w:rsidRDefault="000663BB" w:rsidP="00DA3547">
      <w:pPr>
        <w:pStyle w:val="a4"/>
        <w:widowControl w:val="0"/>
        <w:numPr>
          <w:ilvl w:val="0"/>
          <w:numId w:val="37"/>
        </w:numPr>
        <w:tabs>
          <w:tab w:val="left" w:pos="830"/>
          <w:tab w:val="left" w:pos="831"/>
        </w:tabs>
        <w:autoSpaceDE w:val="0"/>
        <w:autoSpaceDN w:val="0"/>
        <w:spacing w:after="0" w:line="264" w:lineRule="exact"/>
        <w:ind w:left="830"/>
        <w:rPr>
          <w:rFonts w:ascii="Times New Roman" w:hAnsi="Times New Roman"/>
          <w:sz w:val="30"/>
          <w:szCs w:val="30"/>
        </w:rPr>
      </w:pPr>
      <w:r w:rsidRPr="00D576CB">
        <w:rPr>
          <w:rFonts w:ascii="Times New Roman" w:hAnsi="Times New Roman"/>
          <w:color w:val="231F20"/>
          <w:sz w:val="30"/>
          <w:szCs w:val="30"/>
        </w:rPr>
        <w:t>ақпараттардың аяқталған</w:t>
      </w:r>
      <w:r w:rsidRPr="00D576CB">
        <w:rPr>
          <w:rFonts w:ascii="Times New Roman" w:hAnsi="Times New Roman"/>
          <w:color w:val="231F20"/>
          <w:spacing w:val="-13"/>
          <w:sz w:val="30"/>
          <w:szCs w:val="30"/>
        </w:rPr>
        <w:t xml:space="preserve"> </w:t>
      </w:r>
      <w:r w:rsidRPr="00D576CB">
        <w:rPr>
          <w:rFonts w:ascii="Times New Roman" w:hAnsi="Times New Roman"/>
          <w:color w:val="231F20"/>
          <w:sz w:val="30"/>
          <w:szCs w:val="30"/>
        </w:rPr>
        <w:t>блогынан;</w:t>
      </w:r>
    </w:p>
    <w:p w:rsidR="000663BB" w:rsidRPr="00D576CB" w:rsidRDefault="000663BB" w:rsidP="00DA3547">
      <w:pPr>
        <w:pStyle w:val="a4"/>
        <w:widowControl w:val="0"/>
        <w:numPr>
          <w:ilvl w:val="0"/>
          <w:numId w:val="37"/>
        </w:numPr>
        <w:tabs>
          <w:tab w:val="left" w:pos="830"/>
          <w:tab w:val="left" w:pos="831"/>
        </w:tabs>
        <w:autoSpaceDE w:val="0"/>
        <w:autoSpaceDN w:val="0"/>
        <w:spacing w:after="0" w:line="264" w:lineRule="exact"/>
        <w:ind w:left="830"/>
        <w:rPr>
          <w:rFonts w:ascii="Times New Roman" w:hAnsi="Times New Roman"/>
          <w:sz w:val="30"/>
          <w:szCs w:val="30"/>
        </w:rPr>
      </w:pPr>
      <w:r w:rsidRPr="00D576CB">
        <w:rPr>
          <w:rFonts w:ascii="Times New Roman" w:hAnsi="Times New Roman"/>
          <w:color w:val="231F20"/>
          <w:sz w:val="30"/>
          <w:szCs w:val="30"/>
        </w:rPr>
        <w:t>оқушы іс-əрекеті</w:t>
      </w:r>
      <w:r w:rsidRPr="00D576CB">
        <w:rPr>
          <w:rFonts w:ascii="Times New Roman" w:hAnsi="Times New Roman"/>
          <w:color w:val="231F20"/>
          <w:spacing w:val="-14"/>
          <w:sz w:val="30"/>
          <w:szCs w:val="30"/>
        </w:rPr>
        <w:t xml:space="preserve"> </w:t>
      </w:r>
      <w:r w:rsidRPr="00D576CB">
        <w:rPr>
          <w:rFonts w:ascii="Times New Roman" w:hAnsi="Times New Roman"/>
          <w:color w:val="231F20"/>
          <w:sz w:val="30"/>
          <w:szCs w:val="30"/>
        </w:rPr>
        <w:t>бағдарламасынан;</w:t>
      </w:r>
    </w:p>
    <w:p w:rsidR="000663BB" w:rsidRPr="00D576CB" w:rsidRDefault="000663BB" w:rsidP="00DA3547">
      <w:pPr>
        <w:pStyle w:val="a4"/>
        <w:widowControl w:val="0"/>
        <w:numPr>
          <w:ilvl w:val="0"/>
          <w:numId w:val="37"/>
        </w:numPr>
        <w:tabs>
          <w:tab w:val="left" w:pos="830"/>
          <w:tab w:val="left" w:pos="831"/>
        </w:tabs>
        <w:autoSpaceDE w:val="0"/>
        <w:autoSpaceDN w:val="0"/>
        <w:spacing w:after="0" w:line="249" w:lineRule="auto"/>
        <w:ind w:right="38" w:firstLine="396"/>
        <w:rPr>
          <w:rFonts w:ascii="Times New Roman" w:hAnsi="Times New Roman"/>
          <w:sz w:val="30"/>
          <w:szCs w:val="30"/>
        </w:rPr>
      </w:pPr>
      <w:r w:rsidRPr="00D576CB">
        <w:rPr>
          <w:rFonts w:ascii="Times New Roman" w:hAnsi="Times New Roman"/>
          <w:color w:val="231F20"/>
          <w:sz w:val="30"/>
          <w:szCs w:val="30"/>
        </w:rPr>
        <w:t xml:space="preserve">бағдарламаны табысты жүзеге асыру бойынша </w:t>
      </w:r>
      <w:r w:rsidRPr="00D576CB">
        <w:rPr>
          <w:rFonts w:ascii="Times New Roman" w:hAnsi="Times New Roman"/>
          <w:color w:val="231F20"/>
          <w:spacing w:val="-3"/>
          <w:sz w:val="30"/>
          <w:szCs w:val="30"/>
        </w:rPr>
        <w:t xml:space="preserve">берілген </w:t>
      </w:r>
      <w:r w:rsidRPr="00D576CB">
        <w:rPr>
          <w:rFonts w:ascii="Times New Roman" w:hAnsi="Times New Roman"/>
          <w:color w:val="231F20"/>
          <w:sz w:val="30"/>
          <w:szCs w:val="30"/>
        </w:rPr>
        <w:t>мұғалімнің нұсқауларынан</w:t>
      </w:r>
      <w:r w:rsidRPr="00D576CB">
        <w:rPr>
          <w:rFonts w:ascii="Times New Roman" w:hAnsi="Times New Roman"/>
          <w:color w:val="231F20"/>
          <w:spacing w:val="-2"/>
          <w:sz w:val="30"/>
          <w:szCs w:val="30"/>
        </w:rPr>
        <w:t xml:space="preserve"> </w:t>
      </w:r>
      <w:r w:rsidRPr="00D576CB">
        <w:rPr>
          <w:rFonts w:ascii="Times New Roman" w:hAnsi="Times New Roman"/>
          <w:color w:val="231F20"/>
          <w:sz w:val="30"/>
          <w:szCs w:val="30"/>
        </w:rPr>
        <w:t>тұрады.</w:t>
      </w:r>
    </w:p>
    <w:p w:rsidR="000663BB" w:rsidRPr="00D576CB" w:rsidRDefault="000663BB" w:rsidP="000663BB">
      <w:pPr>
        <w:pStyle w:val="a9"/>
        <w:spacing w:line="249" w:lineRule="auto"/>
        <w:ind w:right="14"/>
        <w:rPr>
          <w:sz w:val="30"/>
          <w:szCs w:val="30"/>
        </w:rPr>
      </w:pPr>
      <w:r w:rsidRPr="00D576CB">
        <w:rPr>
          <w:color w:val="231F20"/>
          <w:sz w:val="30"/>
          <w:szCs w:val="30"/>
        </w:rPr>
        <w:t xml:space="preserve">Модульдер белгілі бір ережелерге сəйкес жасалады, оларға мыналар </w:t>
      </w:r>
      <w:r w:rsidRPr="00D576CB">
        <w:rPr>
          <w:color w:val="231F20"/>
          <w:sz w:val="30"/>
          <w:szCs w:val="30"/>
        </w:rPr>
        <w:lastRenderedPageBreak/>
        <w:t>жатады:</w:t>
      </w:r>
    </w:p>
    <w:p w:rsidR="000663BB" w:rsidRPr="00D576CB" w:rsidRDefault="000663BB" w:rsidP="00DA3547">
      <w:pPr>
        <w:pStyle w:val="a4"/>
        <w:widowControl w:val="0"/>
        <w:numPr>
          <w:ilvl w:val="0"/>
          <w:numId w:val="36"/>
        </w:numPr>
        <w:tabs>
          <w:tab w:val="left" w:pos="746"/>
        </w:tabs>
        <w:autoSpaceDE w:val="0"/>
        <w:autoSpaceDN w:val="0"/>
        <w:spacing w:after="0" w:line="240" w:lineRule="auto"/>
        <w:rPr>
          <w:rFonts w:ascii="Times New Roman" w:hAnsi="Times New Roman"/>
          <w:sz w:val="30"/>
          <w:szCs w:val="30"/>
        </w:rPr>
      </w:pPr>
      <w:r w:rsidRPr="00D576CB">
        <w:rPr>
          <w:rFonts w:ascii="Times New Roman" w:hAnsi="Times New Roman"/>
          <w:color w:val="231F20"/>
          <w:spacing w:val="-3"/>
          <w:sz w:val="30"/>
          <w:szCs w:val="30"/>
        </w:rPr>
        <w:t xml:space="preserve">оқытудың </w:t>
      </w:r>
      <w:r w:rsidRPr="00D576CB">
        <w:rPr>
          <w:rFonts w:ascii="Times New Roman" w:hAnsi="Times New Roman"/>
          <w:color w:val="231F20"/>
          <w:sz w:val="30"/>
          <w:szCs w:val="30"/>
        </w:rPr>
        <w:t>мақсаттарын анықтау;</w:t>
      </w:r>
    </w:p>
    <w:p w:rsidR="000663BB" w:rsidRPr="00D576CB" w:rsidRDefault="000663BB" w:rsidP="00DA3547">
      <w:pPr>
        <w:pStyle w:val="a4"/>
        <w:widowControl w:val="0"/>
        <w:numPr>
          <w:ilvl w:val="0"/>
          <w:numId w:val="36"/>
        </w:numPr>
        <w:tabs>
          <w:tab w:val="left" w:pos="777"/>
        </w:tabs>
        <w:autoSpaceDE w:val="0"/>
        <w:autoSpaceDN w:val="0"/>
        <w:spacing w:before="11" w:after="0" w:line="249" w:lineRule="auto"/>
        <w:ind w:left="110" w:right="38" w:firstLine="396"/>
        <w:rPr>
          <w:rFonts w:ascii="Times New Roman" w:hAnsi="Times New Roman"/>
          <w:sz w:val="30"/>
          <w:szCs w:val="30"/>
        </w:rPr>
      </w:pPr>
      <w:r w:rsidRPr="00D576CB">
        <w:rPr>
          <w:rFonts w:ascii="Times New Roman" w:hAnsi="Times New Roman"/>
          <w:color w:val="231F20"/>
          <w:sz w:val="30"/>
          <w:szCs w:val="30"/>
        </w:rPr>
        <w:t>қойылған мақсаттарға сəйкес оқу материалының мазмұнын іріктеу жəне құрылымын</w:t>
      </w:r>
      <w:r w:rsidRPr="00D576CB">
        <w:rPr>
          <w:rFonts w:ascii="Times New Roman" w:hAnsi="Times New Roman"/>
          <w:color w:val="231F20"/>
          <w:spacing w:val="-4"/>
          <w:sz w:val="30"/>
          <w:szCs w:val="30"/>
        </w:rPr>
        <w:t xml:space="preserve"> </w:t>
      </w:r>
      <w:r w:rsidRPr="00D576CB">
        <w:rPr>
          <w:rFonts w:ascii="Times New Roman" w:hAnsi="Times New Roman"/>
          <w:color w:val="231F20"/>
          <w:spacing w:val="-3"/>
          <w:sz w:val="30"/>
          <w:szCs w:val="30"/>
        </w:rPr>
        <w:t>жасау;</w:t>
      </w:r>
    </w:p>
    <w:p w:rsidR="0046442D" w:rsidRPr="00D576CB" w:rsidRDefault="000663BB" w:rsidP="00DA3547">
      <w:pPr>
        <w:pStyle w:val="a4"/>
        <w:widowControl w:val="0"/>
        <w:numPr>
          <w:ilvl w:val="0"/>
          <w:numId w:val="36"/>
        </w:numPr>
        <w:tabs>
          <w:tab w:val="left" w:pos="777"/>
        </w:tabs>
        <w:autoSpaceDE w:val="0"/>
        <w:autoSpaceDN w:val="0"/>
        <w:spacing w:before="11" w:after="0" w:line="249" w:lineRule="auto"/>
        <w:ind w:left="110" w:right="38" w:firstLine="396"/>
        <w:rPr>
          <w:rFonts w:ascii="Times New Roman" w:hAnsi="Times New Roman"/>
          <w:sz w:val="30"/>
          <w:szCs w:val="30"/>
        </w:rPr>
      </w:pPr>
      <w:r w:rsidRPr="00D576CB">
        <w:rPr>
          <w:rFonts w:ascii="Times New Roman" w:hAnsi="Times New Roman"/>
          <w:color w:val="231F20"/>
          <w:sz w:val="30"/>
          <w:szCs w:val="30"/>
        </w:rPr>
        <w:t>о</w:t>
      </w:r>
      <w:r w:rsidRPr="00D576CB">
        <w:rPr>
          <w:rFonts w:ascii="Times New Roman" w:hAnsi="Times New Roman" w:cs="Arial"/>
          <w:color w:val="231F20"/>
          <w:sz w:val="30"/>
          <w:szCs w:val="30"/>
        </w:rPr>
        <w:t>қ</w:t>
      </w:r>
      <w:r w:rsidRPr="00D576CB">
        <w:rPr>
          <w:rFonts w:ascii="Times New Roman" w:hAnsi="Times New Roman" w:cs="Calibri"/>
          <w:color w:val="231F20"/>
          <w:sz w:val="30"/>
          <w:szCs w:val="30"/>
        </w:rPr>
        <w:t>у (учение) н</w:t>
      </w:r>
      <w:r w:rsidRPr="00D576CB">
        <w:rPr>
          <w:rFonts w:ascii="Times New Roman" w:hAnsi="Times New Roman"/>
          <w:color w:val="231F20"/>
          <w:sz w:val="30"/>
          <w:szCs w:val="30"/>
        </w:rPr>
        <w:t xml:space="preserve">əтижесін </w:t>
      </w:r>
      <w:r w:rsidRPr="00D576CB">
        <w:rPr>
          <w:rFonts w:ascii="Times New Roman" w:hAnsi="Times New Roman"/>
          <w:color w:val="231F20"/>
          <w:spacing w:val="-3"/>
          <w:sz w:val="30"/>
          <w:szCs w:val="30"/>
        </w:rPr>
        <w:t xml:space="preserve">бағалаудың </w:t>
      </w:r>
      <w:r w:rsidRPr="00D576CB">
        <w:rPr>
          <w:rFonts w:ascii="Times New Roman" w:hAnsi="Times New Roman"/>
          <w:color w:val="231F20"/>
          <w:sz w:val="30"/>
          <w:szCs w:val="30"/>
        </w:rPr>
        <w:t>критерийлерін</w:t>
      </w:r>
      <w:r w:rsidRPr="00D576CB">
        <w:rPr>
          <w:rFonts w:ascii="Times New Roman" w:hAnsi="Times New Roman"/>
          <w:color w:val="231F20"/>
          <w:spacing w:val="-12"/>
          <w:sz w:val="30"/>
          <w:szCs w:val="30"/>
        </w:rPr>
        <w:t xml:space="preserve"> </w:t>
      </w:r>
      <w:r w:rsidRPr="00D576CB">
        <w:rPr>
          <w:rFonts w:ascii="Times New Roman" w:hAnsi="Times New Roman"/>
          <w:color w:val="231F20"/>
          <w:sz w:val="30"/>
          <w:szCs w:val="30"/>
        </w:rPr>
        <w:t>дайындау;</w:t>
      </w:r>
    </w:p>
    <w:p w:rsidR="0046442D" w:rsidRPr="00D576CB" w:rsidRDefault="000663BB" w:rsidP="00DA3547">
      <w:pPr>
        <w:pStyle w:val="a4"/>
        <w:widowControl w:val="0"/>
        <w:numPr>
          <w:ilvl w:val="0"/>
          <w:numId w:val="36"/>
        </w:numPr>
        <w:tabs>
          <w:tab w:val="left" w:pos="777"/>
        </w:tabs>
        <w:autoSpaceDE w:val="0"/>
        <w:autoSpaceDN w:val="0"/>
        <w:spacing w:before="11" w:after="0" w:line="249" w:lineRule="auto"/>
        <w:ind w:left="110" w:right="38" w:firstLine="396"/>
        <w:rPr>
          <w:rFonts w:ascii="Times New Roman" w:hAnsi="Times New Roman"/>
          <w:sz w:val="30"/>
          <w:szCs w:val="30"/>
        </w:rPr>
      </w:pPr>
      <w:r w:rsidRPr="00D576CB">
        <w:rPr>
          <w:rFonts w:ascii="Times New Roman" w:hAnsi="Times New Roman" w:cs="Arial"/>
          <w:color w:val="231F20"/>
          <w:sz w:val="30"/>
          <w:szCs w:val="30"/>
        </w:rPr>
        <w:t>ө</w:t>
      </w:r>
      <w:r w:rsidRPr="00D576CB">
        <w:rPr>
          <w:rFonts w:ascii="Times New Roman" w:hAnsi="Times New Roman" w:cs="Calibri"/>
          <w:color w:val="231F20"/>
          <w:sz w:val="30"/>
          <w:szCs w:val="30"/>
        </w:rPr>
        <w:t>зін</w:t>
      </w:r>
      <w:r w:rsidRPr="00D576CB">
        <w:rPr>
          <w:rFonts w:ascii="Times New Roman" w:hAnsi="Times New Roman"/>
          <w:color w:val="231F20"/>
          <w:sz w:val="30"/>
          <w:szCs w:val="30"/>
        </w:rPr>
        <w:t>-өзі</w:t>
      </w:r>
      <w:r w:rsidRPr="00D576CB">
        <w:rPr>
          <w:rFonts w:ascii="Times New Roman" w:hAnsi="Times New Roman"/>
          <w:color w:val="231F20"/>
          <w:spacing w:val="-18"/>
          <w:sz w:val="30"/>
          <w:szCs w:val="30"/>
        </w:rPr>
        <w:t xml:space="preserve"> </w:t>
      </w:r>
      <w:r w:rsidRPr="00D576CB">
        <w:rPr>
          <w:rFonts w:ascii="Times New Roman" w:hAnsi="Times New Roman"/>
          <w:color w:val="231F20"/>
          <w:sz w:val="30"/>
          <w:szCs w:val="30"/>
        </w:rPr>
        <w:t>тексеруге</w:t>
      </w:r>
      <w:r w:rsidRPr="00D576CB">
        <w:rPr>
          <w:rFonts w:ascii="Times New Roman" w:hAnsi="Times New Roman"/>
          <w:color w:val="231F20"/>
          <w:spacing w:val="-18"/>
          <w:sz w:val="30"/>
          <w:szCs w:val="30"/>
        </w:rPr>
        <w:t xml:space="preserve"> </w:t>
      </w:r>
      <w:r w:rsidRPr="00D576CB">
        <w:rPr>
          <w:rFonts w:ascii="Times New Roman" w:hAnsi="Times New Roman"/>
          <w:color w:val="231F20"/>
          <w:sz w:val="30"/>
          <w:szCs w:val="30"/>
        </w:rPr>
        <w:t>арналған</w:t>
      </w:r>
      <w:r w:rsidRPr="00D576CB">
        <w:rPr>
          <w:rFonts w:ascii="Times New Roman" w:hAnsi="Times New Roman"/>
          <w:color w:val="231F20"/>
          <w:spacing w:val="-18"/>
          <w:sz w:val="30"/>
          <w:szCs w:val="30"/>
        </w:rPr>
        <w:t xml:space="preserve"> </w:t>
      </w:r>
      <w:r w:rsidRPr="00D576CB">
        <w:rPr>
          <w:rFonts w:ascii="Times New Roman" w:hAnsi="Times New Roman"/>
          <w:color w:val="231F20"/>
          <w:sz w:val="30"/>
          <w:szCs w:val="30"/>
        </w:rPr>
        <w:t>тексеру</w:t>
      </w:r>
      <w:r w:rsidRPr="00D576CB">
        <w:rPr>
          <w:rFonts w:ascii="Times New Roman" w:hAnsi="Times New Roman"/>
          <w:color w:val="231F20"/>
          <w:spacing w:val="-18"/>
          <w:sz w:val="30"/>
          <w:szCs w:val="30"/>
        </w:rPr>
        <w:t xml:space="preserve"> </w:t>
      </w:r>
      <w:r w:rsidRPr="00D576CB">
        <w:rPr>
          <w:rFonts w:ascii="Times New Roman" w:hAnsi="Times New Roman"/>
          <w:color w:val="231F20"/>
          <w:sz w:val="30"/>
          <w:szCs w:val="30"/>
        </w:rPr>
        <w:t>тапсырмаларын</w:t>
      </w:r>
      <w:r w:rsidRPr="00D576CB">
        <w:rPr>
          <w:rFonts w:ascii="Times New Roman" w:hAnsi="Times New Roman"/>
          <w:color w:val="231F20"/>
          <w:spacing w:val="-17"/>
          <w:sz w:val="30"/>
          <w:szCs w:val="30"/>
        </w:rPr>
        <w:t xml:space="preserve"> </w:t>
      </w:r>
      <w:r w:rsidRPr="00D576CB">
        <w:rPr>
          <w:rFonts w:ascii="Times New Roman" w:hAnsi="Times New Roman"/>
          <w:color w:val="231F20"/>
          <w:spacing w:val="-4"/>
          <w:sz w:val="30"/>
          <w:szCs w:val="30"/>
        </w:rPr>
        <w:t>дайындау.</w:t>
      </w:r>
      <w:r w:rsidRPr="00D576CB">
        <w:rPr>
          <w:rFonts w:ascii="Times New Roman" w:hAnsi="Times New Roman"/>
          <w:color w:val="231F20"/>
          <w:sz w:val="30"/>
          <w:szCs w:val="30"/>
        </w:rPr>
        <w:t xml:space="preserve"> </w:t>
      </w:r>
      <w:r w:rsidRPr="00D576CB">
        <w:rPr>
          <w:rFonts w:ascii="Times New Roman" w:hAnsi="Times New Roman"/>
          <w:color w:val="231F20"/>
          <w:spacing w:val="-3"/>
          <w:sz w:val="30"/>
          <w:szCs w:val="30"/>
        </w:rPr>
        <w:t>Модульдік</w:t>
      </w:r>
      <w:r w:rsidRPr="00D576CB">
        <w:rPr>
          <w:rFonts w:ascii="Times New Roman" w:hAnsi="Times New Roman"/>
          <w:color w:val="231F20"/>
          <w:spacing w:val="-3"/>
          <w:sz w:val="30"/>
          <w:szCs w:val="30"/>
        </w:rPr>
        <w:tab/>
      </w:r>
      <w:r w:rsidRPr="00D576CB">
        <w:rPr>
          <w:rFonts w:ascii="Times New Roman" w:hAnsi="Times New Roman"/>
          <w:color w:val="231F20"/>
          <w:sz w:val="30"/>
          <w:szCs w:val="30"/>
        </w:rPr>
        <w:t>оқыту</w:t>
      </w:r>
      <w:r w:rsidRPr="00D576CB">
        <w:rPr>
          <w:rFonts w:ascii="Times New Roman" w:hAnsi="Times New Roman"/>
          <w:color w:val="231F20"/>
          <w:sz w:val="30"/>
          <w:szCs w:val="30"/>
        </w:rPr>
        <w:tab/>
        <w:t>кейбір</w:t>
      </w:r>
      <w:r w:rsidRPr="00D576CB">
        <w:rPr>
          <w:rFonts w:ascii="Times New Roman" w:hAnsi="Times New Roman"/>
          <w:color w:val="231F20"/>
          <w:sz w:val="30"/>
          <w:szCs w:val="30"/>
        </w:rPr>
        <w:tab/>
        <w:t>философиялық,</w:t>
      </w:r>
      <w:r w:rsidRPr="00D576CB">
        <w:rPr>
          <w:rFonts w:ascii="Times New Roman" w:hAnsi="Times New Roman"/>
          <w:color w:val="231F20"/>
          <w:sz w:val="30"/>
          <w:szCs w:val="30"/>
        </w:rPr>
        <w:tab/>
      </w:r>
      <w:r w:rsidRPr="00D576CB">
        <w:rPr>
          <w:rFonts w:ascii="Times New Roman" w:hAnsi="Times New Roman"/>
          <w:color w:val="231F20"/>
          <w:spacing w:val="-1"/>
          <w:sz w:val="30"/>
          <w:szCs w:val="30"/>
        </w:rPr>
        <w:t>əлеуметтік,</w:t>
      </w:r>
      <w:r w:rsidRPr="00D576CB">
        <w:rPr>
          <w:rFonts w:ascii="Times New Roman" w:hAnsi="Times New Roman"/>
          <w:color w:val="231F20"/>
          <w:sz w:val="30"/>
          <w:szCs w:val="30"/>
        </w:rPr>
        <w:t xml:space="preserve"> психологиялық</w:t>
      </w:r>
      <w:r w:rsidRPr="00D576CB">
        <w:rPr>
          <w:rFonts w:ascii="Times New Roman" w:hAnsi="Times New Roman"/>
          <w:color w:val="231F20"/>
          <w:spacing w:val="18"/>
          <w:sz w:val="30"/>
          <w:szCs w:val="30"/>
        </w:rPr>
        <w:t xml:space="preserve"> </w:t>
      </w:r>
      <w:r w:rsidRPr="00D576CB">
        <w:rPr>
          <w:rFonts w:ascii="Times New Roman" w:hAnsi="Times New Roman"/>
          <w:color w:val="231F20"/>
          <w:sz w:val="30"/>
          <w:szCs w:val="30"/>
        </w:rPr>
        <w:t>жəне</w:t>
      </w:r>
      <w:r w:rsidRPr="00D576CB">
        <w:rPr>
          <w:rFonts w:ascii="Times New Roman" w:hAnsi="Times New Roman"/>
          <w:color w:val="231F20"/>
          <w:spacing w:val="18"/>
          <w:sz w:val="30"/>
          <w:szCs w:val="30"/>
        </w:rPr>
        <w:t xml:space="preserve"> </w:t>
      </w:r>
      <w:r w:rsidRPr="00D576CB">
        <w:rPr>
          <w:rFonts w:ascii="Times New Roman" w:hAnsi="Times New Roman"/>
          <w:color w:val="231F20"/>
          <w:sz w:val="30"/>
          <w:szCs w:val="30"/>
        </w:rPr>
        <w:t>педагогикалық</w:t>
      </w:r>
      <w:r w:rsidRPr="00D576CB">
        <w:rPr>
          <w:rFonts w:ascii="Times New Roman" w:hAnsi="Times New Roman"/>
          <w:color w:val="231F20"/>
          <w:spacing w:val="19"/>
          <w:sz w:val="30"/>
          <w:szCs w:val="30"/>
        </w:rPr>
        <w:t xml:space="preserve"> </w:t>
      </w:r>
      <w:r w:rsidRPr="00D576CB">
        <w:rPr>
          <w:rFonts w:ascii="Times New Roman" w:hAnsi="Times New Roman"/>
          <w:color w:val="231F20"/>
          <w:sz w:val="30"/>
          <w:szCs w:val="30"/>
        </w:rPr>
        <w:t>теориялар</w:t>
      </w:r>
      <w:r w:rsidRPr="00D576CB">
        <w:rPr>
          <w:rFonts w:ascii="Times New Roman" w:hAnsi="Times New Roman"/>
          <w:color w:val="231F20"/>
          <w:spacing w:val="18"/>
          <w:sz w:val="30"/>
          <w:szCs w:val="30"/>
        </w:rPr>
        <w:t xml:space="preserve"> </w:t>
      </w:r>
      <w:r w:rsidRPr="00D576CB">
        <w:rPr>
          <w:rFonts w:ascii="Times New Roman" w:hAnsi="Times New Roman"/>
          <w:color w:val="231F20"/>
          <w:sz w:val="30"/>
          <w:szCs w:val="30"/>
        </w:rPr>
        <w:t>мен</w:t>
      </w:r>
      <w:r w:rsidRPr="00D576CB">
        <w:rPr>
          <w:rFonts w:ascii="Times New Roman" w:hAnsi="Times New Roman"/>
          <w:color w:val="231F20"/>
          <w:spacing w:val="19"/>
          <w:sz w:val="30"/>
          <w:szCs w:val="30"/>
        </w:rPr>
        <w:t xml:space="preserve"> </w:t>
      </w:r>
      <w:r w:rsidRPr="00D576CB">
        <w:rPr>
          <w:rFonts w:ascii="Times New Roman" w:hAnsi="Times New Roman"/>
          <w:color w:val="231F20"/>
          <w:sz w:val="30"/>
          <w:szCs w:val="30"/>
        </w:rPr>
        <w:t>тұжырымдарға</w:t>
      </w:r>
      <w:r w:rsidR="0046442D" w:rsidRPr="00D576CB">
        <w:rPr>
          <w:rFonts w:ascii="Times New Roman" w:hAnsi="Times New Roman"/>
          <w:color w:val="231F20"/>
          <w:sz w:val="30"/>
          <w:szCs w:val="30"/>
        </w:rPr>
        <w:t xml:space="preserve"> негізделеді. Оларға ізгілендіру, оқуда, іс-əрекетте жетістіктерге міндетті түрде қол жеткізу, жеке тұлғаға бағдарлай оқыту идеялары тəн. Сондай-ақ модульдік оқыту оқу үдерісін ұйымдастырудағы құрылымдық нақтылығымен жəне жоспарланғандығымен ерекшеленеді.</w:t>
      </w:r>
    </w:p>
    <w:p w:rsidR="0046442D" w:rsidRPr="00D576CB" w:rsidRDefault="0046442D" w:rsidP="0046442D">
      <w:pPr>
        <w:widowControl w:val="0"/>
        <w:tabs>
          <w:tab w:val="left" w:pos="777"/>
        </w:tabs>
        <w:autoSpaceDE w:val="0"/>
        <w:autoSpaceDN w:val="0"/>
        <w:spacing w:before="11" w:after="0" w:line="249" w:lineRule="auto"/>
        <w:ind w:right="38"/>
        <w:rPr>
          <w:rFonts w:ascii="Times New Roman" w:hAnsi="Times New Roman"/>
          <w:sz w:val="30"/>
          <w:szCs w:val="30"/>
          <w:lang w:val="kk-KZ"/>
        </w:rPr>
      </w:pPr>
    </w:p>
    <w:p w:rsidR="00AC1ABE" w:rsidRPr="00D576CB" w:rsidRDefault="00AC1ABE" w:rsidP="00AC1ABE">
      <w:pPr>
        <w:spacing w:after="0" w:line="240" w:lineRule="auto"/>
        <w:jc w:val="center"/>
        <w:rPr>
          <w:rFonts w:ascii="Times New Roman" w:hAnsi="Times New Roman"/>
          <w:b/>
          <w:sz w:val="30"/>
          <w:szCs w:val="30"/>
          <w:lang w:val="kk-KZ"/>
        </w:rPr>
      </w:pPr>
      <w:r>
        <w:rPr>
          <w:rFonts w:ascii="Times New Roman" w:hAnsi="Times New Roman"/>
          <w:b/>
          <w:sz w:val="30"/>
          <w:szCs w:val="30"/>
          <w:lang w:val="kk-KZ"/>
        </w:rPr>
        <w:t>Лекция №41</w:t>
      </w:r>
    </w:p>
    <w:p w:rsidR="0046442D" w:rsidRPr="00D576CB" w:rsidRDefault="0046442D" w:rsidP="0046442D">
      <w:pPr>
        <w:widowControl w:val="0"/>
        <w:tabs>
          <w:tab w:val="left" w:pos="777"/>
        </w:tabs>
        <w:autoSpaceDE w:val="0"/>
        <w:autoSpaceDN w:val="0"/>
        <w:spacing w:before="11" w:after="0" w:line="249" w:lineRule="auto"/>
        <w:ind w:right="38"/>
        <w:rPr>
          <w:rFonts w:ascii="Times New Roman" w:hAnsi="Times New Roman"/>
          <w:sz w:val="30"/>
          <w:szCs w:val="30"/>
          <w:lang w:val="kk-KZ"/>
        </w:rPr>
      </w:pPr>
    </w:p>
    <w:p w:rsidR="0046442D" w:rsidRPr="00D576CB" w:rsidRDefault="0046442D" w:rsidP="00DA3547">
      <w:pPr>
        <w:pStyle w:val="Heading1"/>
        <w:numPr>
          <w:ilvl w:val="1"/>
          <w:numId w:val="35"/>
        </w:numPr>
        <w:tabs>
          <w:tab w:val="left" w:pos="922"/>
        </w:tabs>
        <w:spacing w:before="1" w:line="249" w:lineRule="auto"/>
        <w:ind w:left="2109" w:right="309" w:hanging="1729"/>
        <w:rPr>
          <w:sz w:val="30"/>
          <w:szCs w:val="30"/>
        </w:rPr>
      </w:pPr>
      <w:r w:rsidRPr="00D576CB">
        <w:rPr>
          <w:color w:val="231F20"/>
          <w:sz w:val="30"/>
          <w:szCs w:val="30"/>
        </w:rPr>
        <w:t xml:space="preserve">Оқу мен жазу арқылы сын тұрғысынан </w:t>
      </w:r>
      <w:r w:rsidRPr="00D576CB">
        <w:rPr>
          <w:color w:val="231F20"/>
          <w:spacing w:val="-5"/>
          <w:sz w:val="30"/>
          <w:szCs w:val="30"/>
        </w:rPr>
        <w:t xml:space="preserve">ойлауды </w:t>
      </w:r>
      <w:r w:rsidRPr="00D576CB">
        <w:rPr>
          <w:color w:val="231F20"/>
          <w:sz w:val="30"/>
          <w:szCs w:val="30"/>
        </w:rPr>
        <w:t>дамыту</w:t>
      </w:r>
      <w:r w:rsidRPr="00D576CB">
        <w:rPr>
          <w:color w:val="231F20"/>
          <w:spacing w:val="-2"/>
          <w:sz w:val="30"/>
          <w:szCs w:val="30"/>
        </w:rPr>
        <w:t xml:space="preserve"> </w:t>
      </w:r>
      <w:r w:rsidRPr="00D576CB">
        <w:rPr>
          <w:color w:val="231F20"/>
          <w:sz w:val="30"/>
          <w:szCs w:val="30"/>
        </w:rPr>
        <w:t>технологиясы</w:t>
      </w:r>
    </w:p>
    <w:p w:rsidR="0046442D" w:rsidRPr="00D576CB" w:rsidRDefault="0046442D" w:rsidP="0046442D">
      <w:pPr>
        <w:pStyle w:val="a9"/>
        <w:spacing w:before="7"/>
        <w:ind w:left="0" w:firstLine="0"/>
        <w:rPr>
          <w:b/>
          <w:sz w:val="30"/>
          <w:szCs w:val="30"/>
        </w:rPr>
      </w:pPr>
    </w:p>
    <w:p w:rsidR="00C11891" w:rsidRDefault="00C11891" w:rsidP="00843601">
      <w:pPr>
        <w:pStyle w:val="a9"/>
        <w:tabs>
          <w:tab w:val="left" w:pos="1667"/>
          <w:tab w:val="left" w:pos="2030"/>
          <w:tab w:val="left" w:pos="3023"/>
          <w:tab w:val="left" w:pos="4947"/>
          <w:tab w:val="left" w:pos="6033"/>
        </w:tabs>
        <w:spacing w:line="249" w:lineRule="auto"/>
        <w:ind w:right="38"/>
        <w:jc w:val="both"/>
        <w:rPr>
          <w:color w:val="231F20"/>
          <w:sz w:val="30"/>
          <w:szCs w:val="30"/>
        </w:rPr>
      </w:pPr>
      <w:r>
        <w:rPr>
          <w:color w:val="231F20"/>
          <w:sz w:val="30"/>
          <w:szCs w:val="30"/>
        </w:rPr>
        <w:t>Жоспар</w:t>
      </w:r>
    </w:p>
    <w:p w:rsidR="00C11891" w:rsidRPr="00C11891" w:rsidRDefault="00C11891" w:rsidP="00DA3547">
      <w:pPr>
        <w:pStyle w:val="a9"/>
        <w:numPr>
          <w:ilvl w:val="2"/>
          <w:numId w:val="35"/>
        </w:numPr>
        <w:tabs>
          <w:tab w:val="left" w:pos="1667"/>
          <w:tab w:val="left" w:pos="2030"/>
          <w:tab w:val="left" w:pos="3023"/>
          <w:tab w:val="left" w:pos="4947"/>
          <w:tab w:val="left" w:pos="6033"/>
        </w:tabs>
        <w:spacing w:line="249" w:lineRule="auto"/>
        <w:ind w:right="38"/>
        <w:jc w:val="both"/>
        <w:rPr>
          <w:color w:val="231F20"/>
          <w:sz w:val="30"/>
          <w:szCs w:val="30"/>
        </w:rPr>
      </w:pPr>
      <w:r w:rsidRPr="00D576CB">
        <w:rPr>
          <w:color w:val="231F20"/>
          <w:sz w:val="30"/>
          <w:szCs w:val="30"/>
        </w:rPr>
        <w:t xml:space="preserve">Сыни тұрғыдан </w:t>
      </w:r>
      <w:r w:rsidRPr="00D576CB">
        <w:rPr>
          <w:color w:val="231F20"/>
          <w:spacing w:val="-3"/>
          <w:sz w:val="30"/>
          <w:szCs w:val="30"/>
        </w:rPr>
        <w:t>ойлау</w:t>
      </w:r>
    </w:p>
    <w:p w:rsidR="00C11891" w:rsidRDefault="00C11891" w:rsidP="00DA3547">
      <w:pPr>
        <w:pStyle w:val="a9"/>
        <w:numPr>
          <w:ilvl w:val="2"/>
          <w:numId w:val="35"/>
        </w:numPr>
        <w:tabs>
          <w:tab w:val="left" w:pos="1667"/>
          <w:tab w:val="left" w:pos="2030"/>
          <w:tab w:val="left" w:pos="3023"/>
          <w:tab w:val="left" w:pos="4947"/>
          <w:tab w:val="left" w:pos="6033"/>
        </w:tabs>
        <w:spacing w:line="249" w:lineRule="auto"/>
        <w:ind w:right="38"/>
        <w:jc w:val="both"/>
        <w:rPr>
          <w:color w:val="231F20"/>
          <w:sz w:val="30"/>
          <w:szCs w:val="30"/>
        </w:rPr>
      </w:pPr>
      <w:r w:rsidRPr="00D576CB">
        <w:rPr>
          <w:color w:val="231F20"/>
          <w:sz w:val="30"/>
          <w:szCs w:val="30"/>
        </w:rPr>
        <w:t xml:space="preserve">Сын тұрғысынан </w:t>
      </w:r>
      <w:r w:rsidRPr="00D576CB">
        <w:rPr>
          <w:color w:val="231F20"/>
          <w:spacing w:val="-4"/>
          <w:sz w:val="30"/>
          <w:szCs w:val="30"/>
        </w:rPr>
        <w:t xml:space="preserve">ойлауды </w:t>
      </w:r>
      <w:r w:rsidRPr="00D576CB">
        <w:rPr>
          <w:color w:val="231F20"/>
          <w:sz w:val="30"/>
          <w:szCs w:val="30"/>
        </w:rPr>
        <w:t>дамыту бағдарламасының мақсаты</w:t>
      </w:r>
    </w:p>
    <w:p w:rsidR="00B518C6" w:rsidRDefault="00B518C6" w:rsidP="00843601">
      <w:pPr>
        <w:pStyle w:val="a9"/>
        <w:tabs>
          <w:tab w:val="left" w:pos="1667"/>
          <w:tab w:val="left" w:pos="2030"/>
          <w:tab w:val="left" w:pos="3023"/>
          <w:tab w:val="left" w:pos="4947"/>
          <w:tab w:val="left" w:pos="6033"/>
        </w:tabs>
        <w:spacing w:line="249" w:lineRule="auto"/>
        <w:ind w:right="38"/>
        <w:jc w:val="both"/>
        <w:rPr>
          <w:color w:val="231F20"/>
          <w:sz w:val="30"/>
          <w:szCs w:val="30"/>
        </w:rPr>
      </w:pPr>
    </w:p>
    <w:p w:rsidR="0046442D" w:rsidRPr="00D576CB" w:rsidRDefault="0046442D" w:rsidP="00843601">
      <w:pPr>
        <w:pStyle w:val="a9"/>
        <w:tabs>
          <w:tab w:val="left" w:pos="1667"/>
          <w:tab w:val="left" w:pos="2030"/>
          <w:tab w:val="left" w:pos="3023"/>
          <w:tab w:val="left" w:pos="4947"/>
          <w:tab w:val="left" w:pos="6033"/>
        </w:tabs>
        <w:spacing w:line="249" w:lineRule="auto"/>
        <w:ind w:right="38"/>
        <w:jc w:val="both"/>
        <w:rPr>
          <w:sz w:val="30"/>
          <w:szCs w:val="30"/>
        </w:rPr>
      </w:pPr>
      <w:r w:rsidRPr="00D576CB">
        <w:rPr>
          <w:color w:val="231F20"/>
          <w:sz w:val="30"/>
          <w:szCs w:val="30"/>
        </w:rPr>
        <w:t>Сабақ</w:t>
      </w:r>
      <w:r w:rsidRPr="00D576CB">
        <w:rPr>
          <w:color w:val="231F20"/>
          <w:spacing w:val="32"/>
          <w:sz w:val="30"/>
          <w:szCs w:val="30"/>
        </w:rPr>
        <w:t xml:space="preserve"> </w:t>
      </w:r>
      <w:r w:rsidRPr="00D576CB">
        <w:rPr>
          <w:color w:val="231F20"/>
          <w:sz w:val="30"/>
          <w:szCs w:val="30"/>
        </w:rPr>
        <w:t>барысында</w:t>
      </w:r>
      <w:r w:rsidRPr="00D576CB">
        <w:rPr>
          <w:color w:val="231F20"/>
          <w:spacing w:val="33"/>
          <w:sz w:val="30"/>
          <w:szCs w:val="30"/>
        </w:rPr>
        <w:t xml:space="preserve"> </w:t>
      </w:r>
      <w:r w:rsidRPr="00D576CB">
        <w:rPr>
          <w:color w:val="231F20"/>
          <w:sz w:val="30"/>
          <w:szCs w:val="30"/>
        </w:rPr>
        <w:t>оқушының</w:t>
      </w:r>
      <w:r w:rsidRPr="00D576CB">
        <w:rPr>
          <w:color w:val="231F20"/>
          <w:spacing w:val="33"/>
          <w:sz w:val="30"/>
          <w:szCs w:val="30"/>
        </w:rPr>
        <w:t xml:space="preserve"> </w:t>
      </w:r>
      <w:r w:rsidRPr="00D576CB">
        <w:rPr>
          <w:color w:val="231F20"/>
          <w:sz w:val="30"/>
          <w:szCs w:val="30"/>
        </w:rPr>
        <w:t>ізденуі</w:t>
      </w:r>
      <w:r w:rsidRPr="00D576CB">
        <w:rPr>
          <w:color w:val="231F20"/>
          <w:spacing w:val="33"/>
          <w:sz w:val="30"/>
          <w:szCs w:val="30"/>
        </w:rPr>
        <w:t xml:space="preserve"> </w:t>
      </w:r>
      <w:r w:rsidRPr="00D576CB">
        <w:rPr>
          <w:color w:val="231F20"/>
          <w:sz w:val="30"/>
          <w:szCs w:val="30"/>
        </w:rPr>
        <w:t>мен</w:t>
      </w:r>
      <w:r w:rsidRPr="00D576CB">
        <w:rPr>
          <w:color w:val="231F20"/>
          <w:spacing w:val="32"/>
          <w:sz w:val="30"/>
          <w:szCs w:val="30"/>
        </w:rPr>
        <w:t xml:space="preserve"> </w:t>
      </w:r>
      <w:r w:rsidRPr="00D576CB">
        <w:rPr>
          <w:color w:val="231F20"/>
          <w:sz w:val="30"/>
          <w:szCs w:val="30"/>
        </w:rPr>
        <w:t>зерттеу</w:t>
      </w:r>
      <w:r w:rsidRPr="00D576CB">
        <w:rPr>
          <w:color w:val="231F20"/>
          <w:spacing w:val="33"/>
          <w:sz w:val="30"/>
          <w:szCs w:val="30"/>
        </w:rPr>
        <w:t xml:space="preserve"> </w:t>
      </w:r>
      <w:r w:rsidRPr="00D576CB">
        <w:rPr>
          <w:color w:val="231F20"/>
          <w:sz w:val="30"/>
          <w:szCs w:val="30"/>
        </w:rPr>
        <w:t>дағдыларын қалыптастыра отырып, пəнге деген</w:t>
      </w:r>
      <w:r w:rsidRPr="00D576CB">
        <w:rPr>
          <w:color w:val="231F20"/>
          <w:spacing w:val="52"/>
          <w:sz w:val="30"/>
          <w:szCs w:val="30"/>
        </w:rPr>
        <w:t xml:space="preserve"> </w:t>
      </w:r>
      <w:r w:rsidRPr="00D576CB">
        <w:rPr>
          <w:color w:val="231F20"/>
          <w:sz w:val="30"/>
          <w:szCs w:val="30"/>
        </w:rPr>
        <w:t>қызығушылықтарын</w:t>
      </w:r>
      <w:r w:rsidRPr="00D576CB">
        <w:rPr>
          <w:color w:val="231F20"/>
          <w:spacing w:val="54"/>
          <w:sz w:val="30"/>
          <w:szCs w:val="30"/>
        </w:rPr>
        <w:t xml:space="preserve"> </w:t>
      </w:r>
      <w:r w:rsidRPr="00D576CB">
        <w:rPr>
          <w:color w:val="231F20"/>
          <w:sz w:val="30"/>
          <w:szCs w:val="30"/>
        </w:rPr>
        <w:t>арттыру мақсатында</w:t>
      </w:r>
      <w:r w:rsidRPr="00D576CB">
        <w:rPr>
          <w:color w:val="231F20"/>
          <w:spacing w:val="-18"/>
          <w:sz w:val="30"/>
          <w:szCs w:val="30"/>
        </w:rPr>
        <w:t xml:space="preserve"> </w:t>
      </w:r>
      <w:r w:rsidRPr="00D576CB">
        <w:rPr>
          <w:color w:val="231F20"/>
          <w:sz w:val="30"/>
          <w:szCs w:val="30"/>
        </w:rPr>
        <w:t>қолданылатын</w:t>
      </w:r>
      <w:r w:rsidRPr="00D576CB">
        <w:rPr>
          <w:color w:val="231F20"/>
          <w:spacing w:val="-17"/>
          <w:sz w:val="30"/>
          <w:szCs w:val="30"/>
        </w:rPr>
        <w:t xml:space="preserve"> </w:t>
      </w:r>
      <w:r w:rsidRPr="00D576CB">
        <w:rPr>
          <w:color w:val="231F20"/>
          <w:sz w:val="30"/>
          <w:szCs w:val="30"/>
        </w:rPr>
        <w:t>технологиялар</w:t>
      </w:r>
      <w:r w:rsidRPr="00D576CB">
        <w:rPr>
          <w:color w:val="231F20"/>
          <w:spacing w:val="-16"/>
          <w:sz w:val="30"/>
          <w:szCs w:val="30"/>
        </w:rPr>
        <w:t xml:space="preserve"> </w:t>
      </w:r>
      <w:r w:rsidRPr="00D576CB">
        <w:rPr>
          <w:color w:val="231F20"/>
          <w:sz w:val="30"/>
          <w:szCs w:val="30"/>
        </w:rPr>
        <w:t>баршылық.</w:t>
      </w:r>
      <w:r w:rsidRPr="00D576CB">
        <w:rPr>
          <w:color w:val="231F20"/>
          <w:spacing w:val="-17"/>
          <w:sz w:val="30"/>
          <w:szCs w:val="30"/>
        </w:rPr>
        <w:t xml:space="preserve"> </w:t>
      </w:r>
      <w:r w:rsidRPr="00D576CB">
        <w:rPr>
          <w:color w:val="231F20"/>
          <w:sz w:val="30"/>
          <w:szCs w:val="30"/>
        </w:rPr>
        <w:t>Солардың</w:t>
      </w:r>
      <w:r w:rsidRPr="00D576CB">
        <w:rPr>
          <w:color w:val="231F20"/>
          <w:spacing w:val="-18"/>
          <w:sz w:val="30"/>
          <w:szCs w:val="30"/>
        </w:rPr>
        <w:t xml:space="preserve"> </w:t>
      </w:r>
      <w:r w:rsidRPr="00D576CB">
        <w:rPr>
          <w:color w:val="231F20"/>
          <w:spacing w:val="-3"/>
          <w:sz w:val="30"/>
          <w:szCs w:val="30"/>
        </w:rPr>
        <w:t>бірі</w:t>
      </w:r>
      <w:r w:rsidRPr="00D576CB">
        <w:rPr>
          <w:color w:val="231F20"/>
          <w:sz w:val="30"/>
          <w:szCs w:val="30"/>
        </w:rPr>
        <w:t xml:space="preserve"> оқу</w:t>
      </w:r>
      <w:r w:rsidRPr="00D576CB">
        <w:rPr>
          <w:color w:val="231F20"/>
          <w:spacing w:val="-18"/>
          <w:sz w:val="30"/>
          <w:szCs w:val="30"/>
        </w:rPr>
        <w:t xml:space="preserve"> </w:t>
      </w:r>
      <w:r w:rsidRPr="00D576CB">
        <w:rPr>
          <w:color w:val="231F20"/>
          <w:sz w:val="30"/>
          <w:szCs w:val="30"/>
        </w:rPr>
        <w:t>мен</w:t>
      </w:r>
      <w:r w:rsidRPr="00D576CB">
        <w:rPr>
          <w:color w:val="231F20"/>
          <w:spacing w:val="-18"/>
          <w:sz w:val="30"/>
          <w:szCs w:val="30"/>
        </w:rPr>
        <w:t xml:space="preserve"> </w:t>
      </w:r>
      <w:r w:rsidRPr="00D576CB">
        <w:rPr>
          <w:color w:val="231F20"/>
          <w:sz w:val="30"/>
          <w:szCs w:val="30"/>
        </w:rPr>
        <w:t>жазу</w:t>
      </w:r>
      <w:r w:rsidRPr="00D576CB">
        <w:rPr>
          <w:color w:val="231F20"/>
          <w:spacing w:val="-17"/>
          <w:sz w:val="30"/>
          <w:szCs w:val="30"/>
        </w:rPr>
        <w:t xml:space="preserve"> </w:t>
      </w:r>
      <w:r w:rsidRPr="00D576CB">
        <w:rPr>
          <w:color w:val="231F20"/>
          <w:sz w:val="30"/>
          <w:szCs w:val="30"/>
        </w:rPr>
        <w:t>арқылы</w:t>
      </w:r>
      <w:r w:rsidRPr="00D576CB">
        <w:rPr>
          <w:color w:val="231F20"/>
          <w:spacing w:val="-18"/>
          <w:sz w:val="30"/>
          <w:szCs w:val="30"/>
        </w:rPr>
        <w:t xml:space="preserve"> </w:t>
      </w:r>
      <w:r w:rsidRPr="00D576CB">
        <w:rPr>
          <w:color w:val="231F20"/>
          <w:sz w:val="30"/>
          <w:szCs w:val="30"/>
        </w:rPr>
        <w:t>сыни</w:t>
      </w:r>
      <w:r w:rsidRPr="00D576CB">
        <w:rPr>
          <w:color w:val="231F20"/>
          <w:spacing w:val="-17"/>
          <w:sz w:val="30"/>
          <w:szCs w:val="30"/>
        </w:rPr>
        <w:t xml:space="preserve"> </w:t>
      </w:r>
      <w:r w:rsidRPr="00D576CB">
        <w:rPr>
          <w:color w:val="231F20"/>
          <w:sz w:val="30"/>
          <w:szCs w:val="30"/>
        </w:rPr>
        <w:t>тұрғыдан</w:t>
      </w:r>
      <w:r w:rsidRPr="00D576CB">
        <w:rPr>
          <w:color w:val="231F20"/>
          <w:spacing w:val="-18"/>
          <w:sz w:val="30"/>
          <w:szCs w:val="30"/>
        </w:rPr>
        <w:t xml:space="preserve"> </w:t>
      </w:r>
      <w:r w:rsidRPr="00D576CB">
        <w:rPr>
          <w:color w:val="231F20"/>
          <w:spacing w:val="-4"/>
          <w:sz w:val="30"/>
          <w:szCs w:val="30"/>
        </w:rPr>
        <w:t>ойлауды</w:t>
      </w:r>
      <w:r w:rsidRPr="00D576CB">
        <w:rPr>
          <w:color w:val="231F20"/>
          <w:spacing w:val="21"/>
          <w:sz w:val="30"/>
          <w:szCs w:val="30"/>
        </w:rPr>
        <w:t xml:space="preserve"> </w:t>
      </w:r>
      <w:r w:rsidRPr="00D576CB">
        <w:rPr>
          <w:color w:val="231F20"/>
          <w:sz w:val="30"/>
          <w:szCs w:val="30"/>
        </w:rPr>
        <w:t>дамыту</w:t>
      </w:r>
      <w:r w:rsidRPr="00D576CB">
        <w:rPr>
          <w:color w:val="231F20"/>
          <w:spacing w:val="-17"/>
          <w:sz w:val="30"/>
          <w:szCs w:val="30"/>
        </w:rPr>
        <w:t xml:space="preserve"> </w:t>
      </w:r>
      <w:r w:rsidRPr="00D576CB">
        <w:rPr>
          <w:color w:val="231F20"/>
          <w:sz w:val="30"/>
          <w:szCs w:val="30"/>
        </w:rPr>
        <w:t xml:space="preserve">технологиясы. Сыни тұрғыдан </w:t>
      </w:r>
      <w:r w:rsidRPr="00D576CB">
        <w:rPr>
          <w:color w:val="231F20"/>
          <w:spacing w:val="-3"/>
          <w:sz w:val="30"/>
          <w:szCs w:val="30"/>
        </w:rPr>
        <w:t xml:space="preserve">ойлау </w:t>
      </w:r>
      <w:r w:rsidRPr="00D576CB">
        <w:rPr>
          <w:color w:val="231F20"/>
          <w:sz w:val="30"/>
          <w:szCs w:val="30"/>
        </w:rPr>
        <w:t>арқылы оқу мен</w:t>
      </w:r>
      <w:r w:rsidRPr="00D576CB">
        <w:rPr>
          <w:color w:val="231F20"/>
          <w:spacing w:val="7"/>
          <w:sz w:val="30"/>
          <w:szCs w:val="30"/>
        </w:rPr>
        <w:t xml:space="preserve"> </w:t>
      </w:r>
      <w:r w:rsidRPr="00D576CB">
        <w:rPr>
          <w:color w:val="231F20"/>
          <w:spacing w:val="-4"/>
          <w:sz w:val="30"/>
          <w:szCs w:val="30"/>
        </w:rPr>
        <w:t>жазуды</w:t>
      </w:r>
      <w:r w:rsidRPr="00D576CB">
        <w:rPr>
          <w:color w:val="231F20"/>
          <w:spacing w:val="26"/>
          <w:sz w:val="30"/>
          <w:szCs w:val="30"/>
        </w:rPr>
        <w:t xml:space="preserve"> </w:t>
      </w:r>
      <w:r w:rsidR="00C11891">
        <w:rPr>
          <w:color w:val="231F20"/>
          <w:sz w:val="30"/>
          <w:szCs w:val="30"/>
        </w:rPr>
        <w:t>дамыту бағдарламасы–</w:t>
      </w:r>
      <w:r w:rsidRPr="00D576CB">
        <w:rPr>
          <w:color w:val="231F20"/>
          <w:sz w:val="30"/>
          <w:szCs w:val="30"/>
        </w:rPr>
        <w:t>əлемнің</w:t>
      </w:r>
      <w:r w:rsidRPr="00D576CB">
        <w:rPr>
          <w:color w:val="231F20"/>
          <w:sz w:val="30"/>
          <w:szCs w:val="30"/>
        </w:rPr>
        <w:tab/>
        <w:t>түкпір-түкпірінен</w:t>
      </w:r>
      <w:r w:rsidRPr="00D576CB">
        <w:rPr>
          <w:color w:val="231F20"/>
          <w:sz w:val="30"/>
          <w:szCs w:val="30"/>
        </w:rPr>
        <w:tab/>
        <w:t>жиылған</w:t>
      </w:r>
      <w:r w:rsidRPr="00D576CB">
        <w:rPr>
          <w:color w:val="231F20"/>
          <w:sz w:val="30"/>
          <w:szCs w:val="30"/>
        </w:rPr>
        <w:tab/>
      </w:r>
      <w:r w:rsidRPr="00D576CB">
        <w:rPr>
          <w:color w:val="231F20"/>
          <w:spacing w:val="-4"/>
          <w:sz w:val="30"/>
          <w:szCs w:val="30"/>
        </w:rPr>
        <w:t xml:space="preserve">білім </w:t>
      </w:r>
      <w:r w:rsidRPr="00D576CB">
        <w:rPr>
          <w:color w:val="231F20"/>
          <w:sz w:val="30"/>
          <w:szCs w:val="30"/>
        </w:rPr>
        <w:t>берушілердің бірлескен еңбегі. Технологияның</w:t>
      </w:r>
      <w:r w:rsidRPr="00D576CB">
        <w:rPr>
          <w:color w:val="231F20"/>
          <w:spacing w:val="28"/>
          <w:sz w:val="30"/>
          <w:szCs w:val="30"/>
        </w:rPr>
        <w:t xml:space="preserve"> </w:t>
      </w:r>
      <w:r w:rsidRPr="00D576CB">
        <w:rPr>
          <w:color w:val="231F20"/>
          <w:sz w:val="30"/>
          <w:szCs w:val="30"/>
        </w:rPr>
        <w:t>негізін</w:t>
      </w:r>
      <w:r w:rsidRPr="00D576CB">
        <w:rPr>
          <w:color w:val="231F20"/>
          <w:spacing w:val="8"/>
          <w:sz w:val="30"/>
          <w:szCs w:val="30"/>
        </w:rPr>
        <w:t xml:space="preserve"> </w:t>
      </w:r>
      <w:r w:rsidRPr="00D576CB">
        <w:rPr>
          <w:color w:val="231F20"/>
          <w:sz w:val="30"/>
          <w:szCs w:val="30"/>
        </w:rPr>
        <w:t>қалаушылар американдық ғалымдар Чарльз Темпл, Джон</w:t>
      </w:r>
      <w:r w:rsidRPr="00D576CB">
        <w:rPr>
          <w:color w:val="231F20"/>
          <w:spacing w:val="32"/>
          <w:sz w:val="30"/>
          <w:szCs w:val="30"/>
        </w:rPr>
        <w:t xml:space="preserve"> </w:t>
      </w:r>
      <w:r w:rsidRPr="00D576CB">
        <w:rPr>
          <w:color w:val="231F20"/>
          <w:sz w:val="30"/>
          <w:szCs w:val="30"/>
        </w:rPr>
        <w:t>Дьюи,</w:t>
      </w:r>
      <w:r w:rsidRPr="00D576CB">
        <w:rPr>
          <w:color w:val="231F20"/>
          <w:spacing w:val="51"/>
          <w:sz w:val="30"/>
          <w:szCs w:val="30"/>
        </w:rPr>
        <w:t xml:space="preserve"> </w:t>
      </w:r>
      <w:r w:rsidRPr="00D576CB">
        <w:rPr>
          <w:color w:val="231F20"/>
          <w:spacing w:val="-3"/>
          <w:sz w:val="30"/>
          <w:szCs w:val="30"/>
        </w:rPr>
        <w:t>Мередит.</w:t>
      </w:r>
      <w:r w:rsidRPr="00D576CB">
        <w:rPr>
          <w:color w:val="231F20"/>
          <w:sz w:val="30"/>
          <w:szCs w:val="30"/>
        </w:rPr>
        <w:t xml:space="preserve"> Жобаның</w:t>
      </w:r>
      <w:r w:rsidRPr="00D576CB">
        <w:rPr>
          <w:color w:val="231F20"/>
          <w:spacing w:val="32"/>
          <w:sz w:val="30"/>
          <w:szCs w:val="30"/>
        </w:rPr>
        <w:t xml:space="preserve"> </w:t>
      </w:r>
      <w:r w:rsidRPr="00D576CB">
        <w:rPr>
          <w:color w:val="231F20"/>
          <w:sz w:val="30"/>
          <w:szCs w:val="30"/>
        </w:rPr>
        <w:t>негізі</w:t>
      </w:r>
      <w:r w:rsidRPr="00D576CB">
        <w:rPr>
          <w:color w:val="231F20"/>
          <w:spacing w:val="32"/>
          <w:sz w:val="30"/>
          <w:szCs w:val="30"/>
        </w:rPr>
        <w:t xml:space="preserve"> </w:t>
      </w:r>
      <w:r w:rsidRPr="00D576CB">
        <w:rPr>
          <w:color w:val="231F20"/>
          <w:sz w:val="30"/>
          <w:szCs w:val="30"/>
        </w:rPr>
        <w:t>Ж.</w:t>
      </w:r>
      <w:r w:rsidRPr="00D576CB">
        <w:rPr>
          <w:color w:val="231F20"/>
          <w:spacing w:val="32"/>
          <w:sz w:val="30"/>
          <w:szCs w:val="30"/>
        </w:rPr>
        <w:t xml:space="preserve"> </w:t>
      </w:r>
      <w:r w:rsidRPr="00D576CB">
        <w:rPr>
          <w:color w:val="231F20"/>
          <w:sz w:val="30"/>
          <w:szCs w:val="30"/>
        </w:rPr>
        <w:t>Пиаже,</w:t>
      </w:r>
      <w:r w:rsidRPr="00D576CB">
        <w:rPr>
          <w:color w:val="231F20"/>
          <w:spacing w:val="32"/>
          <w:sz w:val="30"/>
          <w:szCs w:val="30"/>
        </w:rPr>
        <w:t xml:space="preserve"> </w:t>
      </w:r>
      <w:r w:rsidRPr="00D576CB">
        <w:rPr>
          <w:color w:val="231F20"/>
          <w:sz w:val="30"/>
          <w:szCs w:val="30"/>
        </w:rPr>
        <w:t>Л.</w:t>
      </w:r>
      <w:r w:rsidRPr="00D576CB">
        <w:rPr>
          <w:color w:val="231F20"/>
          <w:spacing w:val="32"/>
          <w:sz w:val="30"/>
          <w:szCs w:val="30"/>
        </w:rPr>
        <w:t xml:space="preserve"> </w:t>
      </w:r>
      <w:r w:rsidRPr="00D576CB">
        <w:rPr>
          <w:color w:val="231F20"/>
          <w:sz w:val="30"/>
          <w:szCs w:val="30"/>
        </w:rPr>
        <w:t>С.</w:t>
      </w:r>
      <w:r w:rsidRPr="00D576CB">
        <w:rPr>
          <w:color w:val="231F20"/>
          <w:spacing w:val="32"/>
          <w:sz w:val="30"/>
          <w:szCs w:val="30"/>
        </w:rPr>
        <w:t xml:space="preserve"> </w:t>
      </w:r>
      <w:r w:rsidRPr="00D576CB">
        <w:rPr>
          <w:color w:val="231F20"/>
          <w:sz w:val="30"/>
          <w:szCs w:val="30"/>
        </w:rPr>
        <w:t>Выготский</w:t>
      </w:r>
      <w:r w:rsidRPr="00D576CB">
        <w:rPr>
          <w:color w:val="231F20"/>
          <w:spacing w:val="32"/>
          <w:sz w:val="30"/>
          <w:szCs w:val="30"/>
        </w:rPr>
        <w:t xml:space="preserve"> </w:t>
      </w:r>
      <w:r w:rsidRPr="00D576CB">
        <w:rPr>
          <w:color w:val="231F20"/>
          <w:sz w:val="30"/>
          <w:szCs w:val="30"/>
        </w:rPr>
        <w:t>теорияларын</w:t>
      </w:r>
      <w:r w:rsidRPr="00D576CB">
        <w:rPr>
          <w:color w:val="231F20"/>
          <w:spacing w:val="33"/>
          <w:sz w:val="30"/>
          <w:szCs w:val="30"/>
        </w:rPr>
        <w:t xml:space="preserve"> </w:t>
      </w:r>
      <w:r w:rsidRPr="00D576CB">
        <w:rPr>
          <w:color w:val="231F20"/>
          <w:sz w:val="30"/>
          <w:szCs w:val="30"/>
        </w:rPr>
        <w:t>басшылыққа алады.</w:t>
      </w:r>
    </w:p>
    <w:p w:rsidR="0046442D" w:rsidRPr="00D576CB" w:rsidRDefault="0046442D" w:rsidP="00843601">
      <w:pPr>
        <w:pStyle w:val="a9"/>
        <w:spacing w:before="72" w:line="256" w:lineRule="auto"/>
        <w:ind w:right="127"/>
        <w:jc w:val="both"/>
        <w:rPr>
          <w:sz w:val="30"/>
          <w:szCs w:val="30"/>
        </w:rPr>
      </w:pPr>
      <w:r w:rsidRPr="00D576CB">
        <w:rPr>
          <w:color w:val="231F20"/>
          <w:sz w:val="30"/>
          <w:szCs w:val="30"/>
        </w:rPr>
        <w:t>Бұл технология Совет өкіметі кезінде 1973 жылдан, Қазақстан қоры жанынан 1998 ж. қазан айынан бастап жүргізіліп келеді. Оқу мен жазу арқылы сыни тұрғыдан ойлау, яғни, RWCT жобасы 29 мемлекетте қолданылады. Оқу мен жазу арқылы сын тұрғысынан ойлауды дамыту технологиясының басты мақсаты – дамыта оқыту негізінде «Сыни тұрғыдан ойлау арқылы оқу мен жазуды дамыту» бағдарламасын іске асыру, балаларға терең білім беру.</w:t>
      </w:r>
    </w:p>
    <w:p w:rsidR="0046442D" w:rsidRPr="00D576CB" w:rsidRDefault="0046442D" w:rsidP="0046442D">
      <w:pPr>
        <w:pStyle w:val="a9"/>
        <w:spacing w:line="256" w:lineRule="auto"/>
        <w:ind w:right="128" w:firstLine="397"/>
        <w:jc w:val="both"/>
        <w:rPr>
          <w:sz w:val="30"/>
          <w:szCs w:val="30"/>
        </w:rPr>
      </w:pPr>
      <w:r w:rsidRPr="00D576CB">
        <w:rPr>
          <w:color w:val="231F20"/>
          <w:sz w:val="30"/>
          <w:szCs w:val="30"/>
        </w:rPr>
        <w:lastRenderedPageBreak/>
        <w:t>Қазіргі заманғы педагогикалық технология ретінде ең озық əдістерді</w:t>
      </w:r>
      <w:r w:rsidRPr="00D576CB">
        <w:rPr>
          <w:color w:val="231F20"/>
          <w:spacing w:val="-7"/>
          <w:sz w:val="30"/>
          <w:szCs w:val="30"/>
        </w:rPr>
        <w:t xml:space="preserve"> </w:t>
      </w:r>
      <w:r w:rsidRPr="00D576CB">
        <w:rPr>
          <w:color w:val="231F20"/>
          <w:sz w:val="30"/>
          <w:szCs w:val="30"/>
        </w:rPr>
        <w:t>дер</w:t>
      </w:r>
      <w:r w:rsidRPr="00D576CB">
        <w:rPr>
          <w:color w:val="231F20"/>
          <w:spacing w:val="-7"/>
          <w:sz w:val="30"/>
          <w:szCs w:val="30"/>
        </w:rPr>
        <w:t xml:space="preserve"> </w:t>
      </w:r>
      <w:r w:rsidRPr="00D576CB">
        <w:rPr>
          <w:color w:val="231F20"/>
          <w:sz w:val="30"/>
          <w:szCs w:val="30"/>
        </w:rPr>
        <w:t>кезінде</w:t>
      </w:r>
      <w:r w:rsidRPr="00D576CB">
        <w:rPr>
          <w:color w:val="231F20"/>
          <w:spacing w:val="-6"/>
          <w:sz w:val="30"/>
          <w:szCs w:val="30"/>
        </w:rPr>
        <w:t xml:space="preserve"> </w:t>
      </w:r>
      <w:r w:rsidRPr="00D576CB">
        <w:rPr>
          <w:color w:val="231F20"/>
          <w:spacing w:val="-5"/>
          <w:sz w:val="30"/>
          <w:szCs w:val="30"/>
        </w:rPr>
        <w:t>игеру,</w:t>
      </w:r>
      <w:r w:rsidRPr="00D576CB">
        <w:rPr>
          <w:color w:val="231F20"/>
          <w:spacing w:val="-7"/>
          <w:sz w:val="30"/>
          <w:szCs w:val="30"/>
        </w:rPr>
        <w:t xml:space="preserve"> </w:t>
      </w:r>
      <w:r w:rsidRPr="00D576CB">
        <w:rPr>
          <w:color w:val="231F20"/>
          <w:sz w:val="30"/>
          <w:szCs w:val="30"/>
        </w:rPr>
        <w:t>іздену</w:t>
      </w:r>
      <w:r w:rsidRPr="00D576CB">
        <w:rPr>
          <w:color w:val="231F20"/>
          <w:spacing w:val="-6"/>
          <w:sz w:val="30"/>
          <w:szCs w:val="30"/>
        </w:rPr>
        <w:t xml:space="preserve"> </w:t>
      </w:r>
      <w:r w:rsidRPr="00D576CB">
        <w:rPr>
          <w:color w:val="231F20"/>
          <w:sz w:val="30"/>
          <w:szCs w:val="30"/>
        </w:rPr>
        <w:t>арқылы</w:t>
      </w:r>
      <w:r w:rsidRPr="00D576CB">
        <w:rPr>
          <w:color w:val="231F20"/>
          <w:spacing w:val="-7"/>
          <w:sz w:val="30"/>
          <w:szCs w:val="30"/>
        </w:rPr>
        <w:t xml:space="preserve"> </w:t>
      </w:r>
      <w:r w:rsidRPr="00D576CB">
        <w:rPr>
          <w:color w:val="231F20"/>
          <w:sz w:val="30"/>
          <w:szCs w:val="30"/>
        </w:rPr>
        <w:t>бала</w:t>
      </w:r>
      <w:r w:rsidRPr="00D576CB">
        <w:rPr>
          <w:color w:val="231F20"/>
          <w:spacing w:val="-7"/>
          <w:sz w:val="30"/>
          <w:szCs w:val="30"/>
        </w:rPr>
        <w:t xml:space="preserve"> </w:t>
      </w:r>
      <w:r w:rsidRPr="00D576CB">
        <w:rPr>
          <w:color w:val="231F20"/>
          <w:sz w:val="30"/>
          <w:szCs w:val="30"/>
        </w:rPr>
        <w:t>бойына</w:t>
      </w:r>
      <w:r w:rsidRPr="00D576CB">
        <w:rPr>
          <w:color w:val="231F20"/>
          <w:spacing w:val="-6"/>
          <w:sz w:val="30"/>
          <w:szCs w:val="30"/>
        </w:rPr>
        <w:t xml:space="preserve"> </w:t>
      </w:r>
      <w:r w:rsidRPr="00D576CB">
        <w:rPr>
          <w:color w:val="231F20"/>
          <w:spacing w:val="-4"/>
          <w:sz w:val="30"/>
          <w:szCs w:val="30"/>
        </w:rPr>
        <w:t>дарыту,</w:t>
      </w:r>
      <w:r w:rsidRPr="00D576CB">
        <w:rPr>
          <w:color w:val="231F20"/>
          <w:spacing w:val="-7"/>
          <w:sz w:val="30"/>
          <w:szCs w:val="30"/>
        </w:rPr>
        <w:t xml:space="preserve"> </w:t>
      </w:r>
      <w:r w:rsidRPr="00D576CB">
        <w:rPr>
          <w:color w:val="231F20"/>
          <w:sz w:val="30"/>
          <w:szCs w:val="30"/>
        </w:rPr>
        <w:t>одан өнімді нəтиже шығара білу – əрбір ұстаздың басты</w:t>
      </w:r>
      <w:r w:rsidRPr="00D576CB">
        <w:rPr>
          <w:color w:val="231F20"/>
          <w:spacing w:val="-8"/>
          <w:sz w:val="30"/>
          <w:szCs w:val="30"/>
        </w:rPr>
        <w:t xml:space="preserve"> </w:t>
      </w:r>
      <w:r w:rsidRPr="00D576CB">
        <w:rPr>
          <w:color w:val="231F20"/>
          <w:sz w:val="30"/>
          <w:szCs w:val="30"/>
        </w:rPr>
        <w:t>міндеті.</w:t>
      </w:r>
    </w:p>
    <w:p w:rsidR="0046442D" w:rsidRPr="00D576CB" w:rsidRDefault="0046442D" w:rsidP="0046442D">
      <w:pPr>
        <w:pStyle w:val="a9"/>
        <w:spacing w:line="256" w:lineRule="auto"/>
        <w:ind w:right="128"/>
        <w:jc w:val="both"/>
        <w:rPr>
          <w:sz w:val="30"/>
          <w:szCs w:val="30"/>
        </w:rPr>
      </w:pPr>
      <w:r w:rsidRPr="00D576CB">
        <w:rPr>
          <w:color w:val="231F20"/>
          <w:sz w:val="30"/>
          <w:szCs w:val="30"/>
        </w:rPr>
        <w:t>RWCT бағдарламасы – ағылшын тілінен аударғанда «Сын тұрғысынан ойлау үшін оқу мен жазу» дегенді білдіреді.</w:t>
      </w:r>
    </w:p>
    <w:p w:rsidR="0046442D" w:rsidRPr="00D576CB" w:rsidRDefault="0046442D" w:rsidP="0046442D">
      <w:pPr>
        <w:pStyle w:val="a9"/>
        <w:spacing w:line="256" w:lineRule="auto"/>
        <w:ind w:right="128"/>
        <w:jc w:val="both"/>
        <w:rPr>
          <w:sz w:val="30"/>
          <w:szCs w:val="30"/>
        </w:rPr>
      </w:pPr>
      <w:r w:rsidRPr="00D576CB">
        <w:rPr>
          <w:color w:val="231F20"/>
          <w:sz w:val="30"/>
          <w:szCs w:val="30"/>
        </w:rPr>
        <w:t xml:space="preserve">Сын тұрғысынан </w:t>
      </w:r>
      <w:r w:rsidRPr="00D576CB">
        <w:rPr>
          <w:color w:val="231F20"/>
          <w:spacing w:val="-4"/>
          <w:sz w:val="30"/>
          <w:szCs w:val="30"/>
        </w:rPr>
        <w:t xml:space="preserve">ойлауды </w:t>
      </w:r>
      <w:r w:rsidRPr="00D576CB">
        <w:rPr>
          <w:color w:val="231F20"/>
          <w:sz w:val="30"/>
          <w:szCs w:val="30"/>
        </w:rPr>
        <w:t xml:space="preserve">дамыту бағдарламасының мақсаты: барлық жастағы оқушыларға кез келген мазмұнға сыни тұрғыдан қарап, екі ұйғарым бір пікірдің біреуін таңдауға саналы шешім қабылдауға сабақтарда </w:t>
      </w:r>
      <w:r w:rsidRPr="00D576CB">
        <w:rPr>
          <w:color w:val="231F20"/>
          <w:spacing w:val="-4"/>
          <w:sz w:val="30"/>
          <w:szCs w:val="30"/>
        </w:rPr>
        <w:t xml:space="preserve">үйрету. </w:t>
      </w:r>
      <w:r w:rsidRPr="00D576CB">
        <w:rPr>
          <w:color w:val="231F20"/>
          <w:sz w:val="30"/>
          <w:szCs w:val="30"/>
        </w:rPr>
        <w:t>Біздің елімізге Джордж Соростың ашық қоғам институты, «Сорос-Қазақстан» қоры арқылы келген бұл технология орыс жəне қазақ тілдерінде мектеп тəжірибелеріне енгізілуде.</w:t>
      </w:r>
    </w:p>
    <w:p w:rsidR="0046442D" w:rsidRPr="00D576CB" w:rsidRDefault="0046442D" w:rsidP="0046442D">
      <w:pPr>
        <w:widowControl w:val="0"/>
        <w:tabs>
          <w:tab w:val="left" w:pos="777"/>
        </w:tabs>
        <w:autoSpaceDE w:val="0"/>
        <w:autoSpaceDN w:val="0"/>
        <w:spacing w:before="11" w:after="0" w:line="249" w:lineRule="auto"/>
        <w:ind w:right="38"/>
        <w:rPr>
          <w:rFonts w:ascii="Times New Roman" w:hAnsi="Times New Roman"/>
          <w:color w:val="231F20"/>
          <w:sz w:val="30"/>
          <w:szCs w:val="30"/>
          <w:lang w:val="kk-KZ"/>
        </w:rPr>
      </w:pPr>
      <w:r w:rsidRPr="00D576CB">
        <w:rPr>
          <w:rFonts w:ascii="Times New Roman" w:hAnsi="Times New Roman"/>
          <w:color w:val="231F20"/>
          <w:sz w:val="30"/>
          <w:szCs w:val="30"/>
          <w:lang w:val="kk-KZ"/>
        </w:rPr>
        <w:t xml:space="preserve">«Сын тұрғысынан ойлау» ұғымы белгілі бір идеяларды қабылдай отырып, оның неге қатысты екенін </w:t>
      </w:r>
      <w:r w:rsidRPr="00D576CB">
        <w:rPr>
          <w:rFonts w:ascii="Times New Roman" w:hAnsi="Times New Roman"/>
          <w:color w:val="231F20"/>
          <w:spacing w:val="-4"/>
          <w:sz w:val="30"/>
          <w:szCs w:val="30"/>
          <w:lang w:val="kk-KZ"/>
        </w:rPr>
        <w:t xml:space="preserve">зерттеу, </w:t>
      </w:r>
      <w:r w:rsidRPr="00D576CB">
        <w:rPr>
          <w:rFonts w:ascii="Times New Roman" w:hAnsi="Times New Roman"/>
          <w:color w:val="231F20"/>
          <w:sz w:val="30"/>
          <w:szCs w:val="30"/>
          <w:lang w:val="kk-KZ"/>
        </w:rPr>
        <w:t xml:space="preserve">оларды жеңіл септикалық ойларға қарсы қоя </w:t>
      </w:r>
      <w:r w:rsidRPr="00D576CB">
        <w:rPr>
          <w:rFonts w:ascii="Times New Roman" w:hAnsi="Times New Roman"/>
          <w:color w:val="231F20"/>
          <w:spacing w:val="-5"/>
          <w:sz w:val="30"/>
          <w:szCs w:val="30"/>
          <w:lang w:val="kk-KZ"/>
        </w:rPr>
        <w:t xml:space="preserve">білу, </w:t>
      </w:r>
      <w:r w:rsidRPr="00D576CB">
        <w:rPr>
          <w:rFonts w:ascii="Times New Roman" w:hAnsi="Times New Roman"/>
          <w:color w:val="231F20"/>
          <w:sz w:val="30"/>
          <w:szCs w:val="30"/>
          <w:lang w:val="kk-KZ"/>
        </w:rPr>
        <w:t xml:space="preserve">салыстыра </w:t>
      </w:r>
      <w:r w:rsidRPr="00D576CB">
        <w:rPr>
          <w:rFonts w:ascii="Times New Roman" w:hAnsi="Times New Roman"/>
          <w:color w:val="231F20"/>
          <w:spacing w:val="-6"/>
          <w:sz w:val="30"/>
          <w:szCs w:val="30"/>
          <w:lang w:val="kk-KZ"/>
        </w:rPr>
        <w:t xml:space="preserve">алу, </w:t>
      </w:r>
      <w:r w:rsidRPr="00D576CB">
        <w:rPr>
          <w:rFonts w:ascii="Times New Roman" w:hAnsi="Times New Roman"/>
          <w:color w:val="231F20"/>
          <w:sz w:val="30"/>
          <w:szCs w:val="30"/>
          <w:lang w:val="kk-KZ"/>
        </w:rPr>
        <w:t xml:space="preserve">сол идеяларға қарсы көзқарастармен тепе-теңдікте ұстап </w:t>
      </w:r>
      <w:r w:rsidRPr="00D576CB">
        <w:rPr>
          <w:rFonts w:ascii="Times New Roman" w:hAnsi="Times New Roman"/>
          <w:color w:val="231F20"/>
          <w:spacing w:val="-4"/>
          <w:sz w:val="30"/>
          <w:szCs w:val="30"/>
          <w:lang w:val="kk-KZ"/>
        </w:rPr>
        <w:t xml:space="preserve">зерттеу, </w:t>
      </w:r>
      <w:r w:rsidRPr="00D576CB">
        <w:rPr>
          <w:rFonts w:ascii="Times New Roman" w:hAnsi="Times New Roman"/>
          <w:color w:val="231F20"/>
          <w:sz w:val="30"/>
          <w:szCs w:val="30"/>
          <w:lang w:val="kk-KZ"/>
        </w:rPr>
        <w:t xml:space="preserve">оларға сеніммен </w:t>
      </w:r>
      <w:r w:rsidRPr="00D576CB">
        <w:rPr>
          <w:rFonts w:ascii="Times New Roman" w:hAnsi="Times New Roman"/>
          <w:color w:val="231F20"/>
          <w:spacing w:val="-3"/>
          <w:sz w:val="30"/>
          <w:szCs w:val="30"/>
          <w:lang w:val="kk-KZ"/>
        </w:rPr>
        <w:t xml:space="preserve">қарау </w:t>
      </w:r>
      <w:r w:rsidRPr="00D576CB">
        <w:rPr>
          <w:rFonts w:ascii="Times New Roman" w:hAnsi="Times New Roman"/>
          <w:color w:val="231F20"/>
          <w:sz w:val="30"/>
          <w:szCs w:val="30"/>
          <w:lang w:val="kk-KZ"/>
        </w:rPr>
        <w:t xml:space="preserve">деп түсіндіреді авторлар. Сыни тұрғыдан </w:t>
      </w:r>
      <w:r w:rsidRPr="00D576CB">
        <w:rPr>
          <w:rFonts w:ascii="Times New Roman" w:hAnsi="Times New Roman"/>
          <w:color w:val="231F20"/>
          <w:spacing w:val="-3"/>
          <w:sz w:val="30"/>
          <w:szCs w:val="30"/>
          <w:lang w:val="kk-KZ"/>
        </w:rPr>
        <w:t xml:space="preserve">ойлау </w:t>
      </w:r>
      <w:r w:rsidRPr="00D576CB">
        <w:rPr>
          <w:rFonts w:ascii="Times New Roman" w:hAnsi="Times New Roman"/>
          <w:color w:val="231F20"/>
          <w:sz w:val="30"/>
          <w:szCs w:val="30"/>
          <w:lang w:val="kk-KZ"/>
        </w:rPr>
        <w:t xml:space="preserve">– </w:t>
      </w:r>
      <w:r w:rsidRPr="00D576CB">
        <w:rPr>
          <w:rFonts w:ascii="Times New Roman" w:hAnsi="Times New Roman"/>
          <w:color w:val="231F20"/>
          <w:spacing w:val="-3"/>
          <w:sz w:val="30"/>
          <w:szCs w:val="30"/>
          <w:lang w:val="kk-KZ"/>
        </w:rPr>
        <w:t xml:space="preserve">сынау </w:t>
      </w:r>
      <w:r w:rsidRPr="00D576CB">
        <w:rPr>
          <w:rFonts w:ascii="Times New Roman" w:hAnsi="Times New Roman"/>
          <w:color w:val="231F20"/>
          <w:sz w:val="30"/>
          <w:szCs w:val="30"/>
          <w:lang w:val="kk-KZ"/>
        </w:rPr>
        <w:t xml:space="preserve">емес, шыңдалған </w:t>
      </w:r>
      <w:r w:rsidRPr="00D576CB">
        <w:rPr>
          <w:rFonts w:ascii="Times New Roman" w:hAnsi="Times New Roman"/>
          <w:color w:val="231F20"/>
          <w:spacing w:val="-6"/>
          <w:sz w:val="30"/>
          <w:szCs w:val="30"/>
          <w:lang w:val="kk-KZ"/>
        </w:rPr>
        <w:t xml:space="preserve">ойлау. </w:t>
      </w:r>
      <w:r w:rsidRPr="00D576CB">
        <w:rPr>
          <w:rFonts w:ascii="Times New Roman" w:hAnsi="Times New Roman"/>
          <w:color w:val="231F20"/>
          <w:sz w:val="30"/>
          <w:szCs w:val="30"/>
          <w:lang w:val="kk-KZ"/>
        </w:rPr>
        <w:t xml:space="preserve">Бұл деңгейдегі </w:t>
      </w:r>
      <w:r w:rsidRPr="00D576CB">
        <w:rPr>
          <w:rFonts w:ascii="Times New Roman" w:hAnsi="Times New Roman"/>
          <w:color w:val="231F20"/>
          <w:spacing w:val="-3"/>
          <w:sz w:val="30"/>
          <w:szCs w:val="30"/>
          <w:lang w:val="kk-KZ"/>
        </w:rPr>
        <w:t xml:space="preserve">ойлау </w:t>
      </w:r>
      <w:r w:rsidRPr="00D576CB">
        <w:rPr>
          <w:rFonts w:ascii="Times New Roman" w:hAnsi="Times New Roman"/>
          <w:color w:val="231F20"/>
          <w:sz w:val="30"/>
          <w:szCs w:val="30"/>
          <w:lang w:val="kk-KZ"/>
        </w:rPr>
        <w:t xml:space="preserve">тек ересек адамдарға жоғарғы сынып оқушыларына ғана тəн  деп  </w:t>
      </w:r>
      <w:r w:rsidRPr="00D576CB">
        <w:rPr>
          <w:rFonts w:ascii="Times New Roman" w:hAnsi="Times New Roman"/>
          <w:color w:val="231F20"/>
          <w:spacing w:val="-3"/>
          <w:sz w:val="30"/>
          <w:szCs w:val="30"/>
          <w:lang w:val="kk-KZ"/>
        </w:rPr>
        <w:t xml:space="preserve">ойлау  </w:t>
      </w:r>
      <w:r w:rsidRPr="00D576CB">
        <w:rPr>
          <w:rFonts w:ascii="Times New Roman" w:hAnsi="Times New Roman"/>
          <w:color w:val="231F20"/>
          <w:sz w:val="30"/>
          <w:szCs w:val="30"/>
          <w:lang w:val="kk-KZ"/>
        </w:rPr>
        <w:t>аса  дұрыс  емес.</w:t>
      </w:r>
    </w:p>
    <w:p w:rsidR="0046442D" w:rsidRPr="00D576CB" w:rsidRDefault="0046442D" w:rsidP="0046442D">
      <w:pPr>
        <w:spacing w:before="11" w:line="249" w:lineRule="auto"/>
        <w:ind w:left="110" w:right="14" w:firstLine="396"/>
        <w:rPr>
          <w:rFonts w:ascii="Times New Roman" w:hAnsi="Times New Roman"/>
          <w:sz w:val="30"/>
          <w:szCs w:val="30"/>
          <w:lang w:val="kk-KZ"/>
        </w:rPr>
      </w:pPr>
      <w:r w:rsidRPr="00D576CB">
        <w:rPr>
          <w:rFonts w:ascii="Times New Roman" w:hAnsi="Times New Roman"/>
          <w:i/>
          <w:color w:val="231F20"/>
          <w:sz w:val="30"/>
          <w:szCs w:val="30"/>
          <w:lang w:val="kk-KZ"/>
        </w:rPr>
        <w:t>«Оқу мен жазу сын тұрғы</w:t>
      </w:r>
      <w:r w:rsidRPr="00D576CB">
        <w:rPr>
          <w:rFonts w:ascii="Times New Roman" w:hAnsi="Times New Roman"/>
          <w:color w:val="231F20"/>
          <w:sz w:val="30"/>
          <w:szCs w:val="30"/>
          <w:lang w:val="kk-KZ"/>
        </w:rPr>
        <w:t>с</w:t>
      </w:r>
      <w:r w:rsidRPr="00D576CB">
        <w:rPr>
          <w:rFonts w:ascii="Times New Roman" w:hAnsi="Times New Roman"/>
          <w:i/>
          <w:color w:val="231F20"/>
          <w:sz w:val="30"/>
          <w:szCs w:val="30"/>
          <w:lang w:val="kk-KZ"/>
        </w:rPr>
        <w:t>ынан ойлау</w:t>
      </w:r>
      <w:r w:rsidRPr="00D576CB">
        <w:rPr>
          <w:rFonts w:ascii="Times New Roman" w:hAnsi="Times New Roman"/>
          <w:color w:val="231F20"/>
          <w:sz w:val="30"/>
          <w:szCs w:val="30"/>
          <w:lang w:val="kk-KZ"/>
        </w:rPr>
        <w:t>» сабақтарында мына мəселелерге назар аударылады:</w:t>
      </w:r>
    </w:p>
    <w:p w:rsidR="0046442D" w:rsidRPr="00D576CB" w:rsidRDefault="0046442D" w:rsidP="00DA3547">
      <w:pPr>
        <w:pStyle w:val="a4"/>
        <w:widowControl w:val="0"/>
        <w:numPr>
          <w:ilvl w:val="2"/>
          <w:numId w:val="35"/>
        </w:numPr>
        <w:tabs>
          <w:tab w:val="left" w:pos="1084"/>
        </w:tabs>
        <w:autoSpaceDE w:val="0"/>
        <w:autoSpaceDN w:val="0"/>
        <w:spacing w:before="1" w:after="0" w:line="249" w:lineRule="auto"/>
        <w:ind w:right="38" w:firstLine="719"/>
        <w:rPr>
          <w:rFonts w:ascii="Times New Roman" w:hAnsi="Times New Roman"/>
          <w:sz w:val="30"/>
          <w:szCs w:val="30"/>
          <w:lang w:val="kk-KZ"/>
        </w:rPr>
      </w:pPr>
      <w:r w:rsidRPr="00D576CB">
        <w:rPr>
          <w:rFonts w:ascii="Times New Roman" w:hAnsi="Times New Roman"/>
          <w:color w:val="231F20"/>
          <w:sz w:val="30"/>
          <w:szCs w:val="30"/>
          <w:lang w:val="kk-KZ"/>
        </w:rPr>
        <w:t xml:space="preserve">Сабақты белсенді өткізіп, əр баладан еркін </w:t>
      </w:r>
      <w:r w:rsidRPr="00D576CB">
        <w:rPr>
          <w:rFonts w:ascii="Times New Roman" w:hAnsi="Times New Roman"/>
          <w:color w:val="231F20"/>
          <w:spacing w:val="-4"/>
          <w:sz w:val="30"/>
          <w:szCs w:val="30"/>
          <w:lang w:val="kk-KZ"/>
        </w:rPr>
        <w:t xml:space="preserve">жауап </w:t>
      </w:r>
      <w:r w:rsidRPr="00D576CB">
        <w:rPr>
          <w:rFonts w:ascii="Times New Roman" w:hAnsi="Times New Roman"/>
          <w:color w:val="231F20"/>
          <w:sz w:val="30"/>
          <w:szCs w:val="30"/>
          <w:lang w:val="kk-KZ"/>
        </w:rPr>
        <w:t>алуға жағдай</w:t>
      </w:r>
      <w:r w:rsidRPr="00D576CB">
        <w:rPr>
          <w:rFonts w:ascii="Times New Roman" w:hAnsi="Times New Roman"/>
          <w:color w:val="231F20"/>
          <w:spacing w:val="-1"/>
          <w:sz w:val="30"/>
          <w:szCs w:val="30"/>
          <w:lang w:val="kk-KZ"/>
        </w:rPr>
        <w:t xml:space="preserve"> </w:t>
      </w:r>
      <w:r w:rsidRPr="00D576CB">
        <w:rPr>
          <w:rFonts w:ascii="Times New Roman" w:hAnsi="Times New Roman"/>
          <w:color w:val="231F20"/>
          <w:spacing w:val="-6"/>
          <w:sz w:val="30"/>
          <w:szCs w:val="30"/>
          <w:lang w:val="kk-KZ"/>
        </w:rPr>
        <w:t>жасау.</w:t>
      </w:r>
    </w:p>
    <w:p w:rsidR="0046442D" w:rsidRPr="00D576CB" w:rsidRDefault="0046442D" w:rsidP="00DA3547">
      <w:pPr>
        <w:pStyle w:val="a4"/>
        <w:widowControl w:val="0"/>
        <w:numPr>
          <w:ilvl w:val="2"/>
          <w:numId w:val="35"/>
        </w:numPr>
        <w:tabs>
          <w:tab w:val="left" w:pos="1112"/>
        </w:tabs>
        <w:autoSpaceDE w:val="0"/>
        <w:autoSpaceDN w:val="0"/>
        <w:spacing w:before="2" w:after="0" w:line="249" w:lineRule="auto"/>
        <w:ind w:right="38" w:firstLine="719"/>
        <w:rPr>
          <w:rFonts w:ascii="Times New Roman" w:hAnsi="Times New Roman"/>
          <w:sz w:val="30"/>
          <w:szCs w:val="30"/>
          <w:lang w:val="kk-KZ"/>
        </w:rPr>
      </w:pPr>
      <w:r w:rsidRPr="00D576CB">
        <w:rPr>
          <w:rFonts w:ascii="Times New Roman" w:hAnsi="Times New Roman"/>
          <w:color w:val="231F20"/>
          <w:sz w:val="30"/>
          <w:szCs w:val="30"/>
          <w:lang w:val="kk-KZ"/>
        </w:rPr>
        <w:t xml:space="preserve">Қиялын дамыту үшін «менің ойымша» деген </w:t>
      </w:r>
      <w:r w:rsidRPr="00D576CB">
        <w:rPr>
          <w:rFonts w:ascii="Times New Roman" w:hAnsi="Times New Roman"/>
          <w:color w:val="231F20"/>
          <w:spacing w:val="-3"/>
          <w:sz w:val="30"/>
          <w:szCs w:val="30"/>
          <w:lang w:val="kk-KZ"/>
        </w:rPr>
        <w:t xml:space="preserve">жауапқа </w:t>
      </w:r>
      <w:r w:rsidRPr="00D576CB">
        <w:rPr>
          <w:rFonts w:ascii="Times New Roman" w:hAnsi="Times New Roman"/>
          <w:color w:val="231F20"/>
          <w:sz w:val="30"/>
          <w:szCs w:val="30"/>
          <w:lang w:val="kk-KZ"/>
        </w:rPr>
        <w:t>дағдыландыру.</w:t>
      </w:r>
    </w:p>
    <w:p w:rsidR="0046442D" w:rsidRPr="00D576CB" w:rsidRDefault="0046442D" w:rsidP="00DA3547">
      <w:pPr>
        <w:pStyle w:val="a4"/>
        <w:widowControl w:val="0"/>
        <w:numPr>
          <w:ilvl w:val="2"/>
          <w:numId w:val="35"/>
        </w:numPr>
        <w:tabs>
          <w:tab w:val="left" w:pos="1038"/>
        </w:tabs>
        <w:autoSpaceDE w:val="0"/>
        <w:autoSpaceDN w:val="0"/>
        <w:spacing w:before="2" w:after="0" w:line="240" w:lineRule="auto"/>
        <w:ind w:left="1037" w:hanging="208"/>
        <w:rPr>
          <w:rFonts w:ascii="Times New Roman" w:hAnsi="Times New Roman"/>
          <w:sz w:val="30"/>
          <w:szCs w:val="30"/>
          <w:lang w:val="kk-KZ"/>
        </w:rPr>
      </w:pPr>
      <w:r w:rsidRPr="00D576CB">
        <w:rPr>
          <w:rFonts w:ascii="Times New Roman" w:hAnsi="Times New Roman"/>
          <w:color w:val="231F20"/>
          <w:sz w:val="30"/>
          <w:szCs w:val="30"/>
          <w:lang w:val="kk-KZ"/>
        </w:rPr>
        <w:t>Тіл</w:t>
      </w:r>
      <w:r w:rsidRPr="00D576CB">
        <w:rPr>
          <w:rFonts w:ascii="Times New Roman" w:hAnsi="Times New Roman"/>
          <w:color w:val="231F20"/>
          <w:spacing w:val="-14"/>
          <w:sz w:val="30"/>
          <w:szCs w:val="30"/>
          <w:lang w:val="kk-KZ"/>
        </w:rPr>
        <w:t xml:space="preserve"> </w:t>
      </w:r>
      <w:r w:rsidRPr="00D576CB">
        <w:rPr>
          <w:rFonts w:ascii="Times New Roman" w:hAnsi="Times New Roman"/>
          <w:color w:val="231F20"/>
          <w:sz w:val="30"/>
          <w:szCs w:val="30"/>
          <w:lang w:val="kk-KZ"/>
        </w:rPr>
        <w:t>байлығын</w:t>
      </w:r>
      <w:r w:rsidRPr="00D576CB">
        <w:rPr>
          <w:rFonts w:ascii="Times New Roman" w:hAnsi="Times New Roman"/>
          <w:color w:val="231F20"/>
          <w:spacing w:val="-14"/>
          <w:sz w:val="30"/>
          <w:szCs w:val="30"/>
          <w:lang w:val="kk-KZ"/>
        </w:rPr>
        <w:t xml:space="preserve"> </w:t>
      </w:r>
      <w:r w:rsidRPr="00D576CB">
        <w:rPr>
          <w:rFonts w:ascii="Times New Roman" w:hAnsi="Times New Roman"/>
          <w:color w:val="231F20"/>
          <w:sz w:val="30"/>
          <w:szCs w:val="30"/>
          <w:lang w:val="kk-KZ"/>
        </w:rPr>
        <w:t>дамыту</w:t>
      </w:r>
      <w:r w:rsidRPr="00D576CB">
        <w:rPr>
          <w:rFonts w:ascii="Times New Roman" w:hAnsi="Times New Roman"/>
          <w:color w:val="231F20"/>
          <w:spacing w:val="-14"/>
          <w:sz w:val="30"/>
          <w:szCs w:val="30"/>
          <w:lang w:val="kk-KZ"/>
        </w:rPr>
        <w:t xml:space="preserve"> </w:t>
      </w:r>
      <w:r w:rsidRPr="00D576CB">
        <w:rPr>
          <w:rFonts w:ascii="Times New Roman" w:hAnsi="Times New Roman"/>
          <w:color w:val="231F20"/>
          <w:sz w:val="30"/>
          <w:szCs w:val="30"/>
          <w:lang w:val="kk-KZ"/>
        </w:rPr>
        <w:t>үшін</w:t>
      </w:r>
      <w:r w:rsidRPr="00D576CB">
        <w:rPr>
          <w:rFonts w:ascii="Times New Roman" w:hAnsi="Times New Roman"/>
          <w:color w:val="231F20"/>
          <w:spacing w:val="29"/>
          <w:sz w:val="30"/>
          <w:szCs w:val="30"/>
          <w:lang w:val="kk-KZ"/>
        </w:rPr>
        <w:t xml:space="preserve"> </w:t>
      </w:r>
      <w:r w:rsidRPr="00D576CB">
        <w:rPr>
          <w:rFonts w:ascii="Times New Roman" w:hAnsi="Times New Roman"/>
          <w:color w:val="231F20"/>
          <w:sz w:val="30"/>
          <w:szCs w:val="30"/>
          <w:lang w:val="kk-KZ"/>
        </w:rPr>
        <w:t>қалайда</w:t>
      </w:r>
      <w:r w:rsidRPr="00D576CB">
        <w:rPr>
          <w:rFonts w:ascii="Times New Roman" w:hAnsi="Times New Roman"/>
          <w:color w:val="231F20"/>
          <w:spacing w:val="-13"/>
          <w:sz w:val="30"/>
          <w:szCs w:val="30"/>
          <w:lang w:val="kk-KZ"/>
        </w:rPr>
        <w:t xml:space="preserve"> </w:t>
      </w:r>
      <w:r w:rsidRPr="00D576CB">
        <w:rPr>
          <w:rFonts w:ascii="Times New Roman" w:hAnsi="Times New Roman"/>
          <w:color w:val="231F20"/>
          <w:spacing w:val="-3"/>
          <w:sz w:val="30"/>
          <w:szCs w:val="30"/>
          <w:lang w:val="kk-KZ"/>
        </w:rPr>
        <w:t>жауапты</w:t>
      </w:r>
      <w:r w:rsidRPr="00D576CB">
        <w:rPr>
          <w:rFonts w:ascii="Times New Roman" w:hAnsi="Times New Roman"/>
          <w:color w:val="231F20"/>
          <w:spacing w:val="-13"/>
          <w:sz w:val="30"/>
          <w:szCs w:val="30"/>
          <w:lang w:val="kk-KZ"/>
        </w:rPr>
        <w:t xml:space="preserve"> </w:t>
      </w:r>
      <w:r w:rsidRPr="00D576CB">
        <w:rPr>
          <w:rFonts w:ascii="Times New Roman" w:hAnsi="Times New Roman"/>
          <w:color w:val="231F20"/>
          <w:sz w:val="30"/>
          <w:szCs w:val="30"/>
          <w:lang w:val="kk-KZ"/>
        </w:rPr>
        <w:t>соңына</w:t>
      </w:r>
      <w:r w:rsidRPr="00D576CB">
        <w:rPr>
          <w:rFonts w:ascii="Times New Roman" w:hAnsi="Times New Roman"/>
          <w:color w:val="231F20"/>
          <w:spacing w:val="-14"/>
          <w:sz w:val="30"/>
          <w:szCs w:val="30"/>
          <w:lang w:val="kk-KZ"/>
        </w:rPr>
        <w:t xml:space="preserve"> </w:t>
      </w:r>
      <w:r w:rsidRPr="00D576CB">
        <w:rPr>
          <w:rFonts w:ascii="Times New Roman" w:hAnsi="Times New Roman"/>
          <w:color w:val="231F20"/>
          <w:sz w:val="30"/>
          <w:szCs w:val="30"/>
          <w:lang w:val="kk-KZ"/>
        </w:rPr>
        <w:t>дейін</w:t>
      </w:r>
    </w:p>
    <w:p w:rsidR="0046442D" w:rsidRPr="00D576CB" w:rsidRDefault="0046442D" w:rsidP="0046442D">
      <w:pPr>
        <w:pStyle w:val="a9"/>
        <w:spacing w:before="11"/>
        <w:ind w:firstLine="0"/>
        <w:rPr>
          <w:sz w:val="30"/>
          <w:szCs w:val="30"/>
        </w:rPr>
      </w:pPr>
      <w:r w:rsidRPr="00D576CB">
        <w:rPr>
          <w:color w:val="231F20"/>
          <w:sz w:val="30"/>
          <w:szCs w:val="30"/>
        </w:rPr>
        <w:t>тыңдау.</w:t>
      </w:r>
    </w:p>
    <w:p w:rsidR="0046442D" w:rsidRPr="00D576CB" w:rsidRDefault="0046442D" w:rsidP="00DA3547">
      <w:pPr>
        <w:pStyle w:val="a4"/>
        <w:widowControl w:val="0"/>
        <w:numPr>
          <w:ilvl w:val="2"/>
          <w:numId w:val="35"/>
        </w:numPr>
        <w:tabs>
          <w:tab w:val="left" w:pos="1080"/>
        </w:tabs>
        <w:autoSpaceDE w:val="0"/>
        <w:autoSpaceDN w:val="0"/>
        <w:spacing w:before="11" w:after="0" w:line="249" w:lineRule="auto"/>
        <w:ind w:right="38" w:firstLine="720"/>
        <w:rPr>
          <w:rFonts w:ascii="Times New Roman" w:hAnsi="Times New Roman"/>
          <w:sz w:val="30"/>
          <w:szCs w:val="30"/>
          <w:lang w:val="kk-KZ"/>
        </w:rPr>
      </w:pPr>
      <w:r w:rsidRPr="00D576CB">
        <w:rPr>
          <w:rFonts w:ascii="Times New Roman" w:hAnsi="Times New Roman"/>
          <w:color w:val="231F20"/>
          <w:spacing w:val="-5"/>
          <w:sz w:val="30"/>
          <w:szCs w:val="30"/>
          <w:lang w:val="kk-KZ"/>
        </w:rPr>
        <w:t xml:space="preserve">Жеке </w:t>
      </w:r>
      <w:r w:rsidRPr="00D576CB">
        <w:rPr>
          <w:rFonts w:ascii="Times New Roman" w:hAnsi="Times New Roman"/>
          <w:color w:val="231F20"/>
          <w:sz w:val="30"/>
          <w:szCs w:val="30"/>
          <w:lang w:val="kk-KZ"/>
        </w:rPr>
        <w:t xml:space="preserve">тұлға ретінде «мен» деген рөлін </w:t>
      </w:r>
      <w:r w:rsidRPr="00D576CB">
        <w:rPr>
          <w:rFonts w:ascii="Times New Roman" w:hAnsi="Times New Roman"/>
          <w:color w:val="231F20"/>
          <w:spacing w:val="-4"/>
          <w:sz w:val="30"/>
          <w:szCs w:val="30"/>
          <w:lang w:val="kk-KZ"/>
        </w:rPr>
        <w:t xml:space="preserve">көтеру, </w:t>
      </w:r>
      <w:r w:rsidRPr="00D576CB">
        <w:rPr>
          <w:rFonts w:ascii="Times New Roman" w:hAnsi="Times New Roman"/>
          <w:color w:val="231F20"/>
          <w:sz w:val="30"/>
          <w:szCs w:val="30"/>
          <w:lang w:val="kk-KZ"/>
        </w:rPr>
        <w:t>өз пікірін қалыптастыру.</w:t>
      </w:r>
    </w:p>
    <w:p w:rsidR="0046442D" w:rsidRPr="00D576CB" w:rsidRDefault="0046442D" w:rsidP="0046442D">
      <w:pPr>
        <w:spacing w:before="2" w:line="249" w:lineRule="auto"/>
        <w:ind w:left="110" w:right="14" w:firstLine="396"/>
        <w:rPr>
          <w:rFonts w:ascii="Times New Roman" w:hAnsi="Times New Roman"/>
          <w:sz w:val="30"/>
          <w:szCs w:val="30"/>
          <w:lang w:val="kk-KZ"/>
        </w:rPr>
      </w:pPr>
      <w:r w:rsidRPr="00D576CB">
        <w:rPr>
          <w:rFonts w:ascii="Times New Roman" w:hAnsi="Times New Roman"/>
          <w:i/>
          <w:color w:val="231F20"/>
          <w:sz w:val="30"/>
          <w:szCs w:val="30"/>
          <w:lang w:val="kk-KZ"/>
        </w:rPr>
        <w:t>«Сын тұрғы</w:t>
      </w:r>
      <w:r w:rsidRPr="00D576CB">
        <w:rPr>
          <w:rFonts w:ascii="Times New Roman" w:hAnsi="Times New Roman"/>
          <w:color w:val="231F20"/>
          <w:sz w:val="30"/>
          <w:szCs w:val="30"/>
          <w:lang w:val="kk-KZ"/>
        </w:rPr>
        <w:t>с</w:t>
      </w:r>
      <w:r w:rsidRPr="00D576CB">
        <w:rPr>
          <w:rFonts w:ascii="Times New Roman" w:hAnsi="Times New Roman"/>
          <w:i/>
          <w:color w:val="231F20"/>
          <w:sz w:val="30"/>
          <w:szCs w:val="30"/>
          <w:lang w:val="kk-KZ"/>
        </w:rPr>
        <w:t>ынан ойлауды дамыту</w:t>
      </w:r>
      <w:r w:rsidRPr="00D576CB">
        <w:rPr>
          <w:rFonts w:ascii="Times New Roman" w:hAnsi="Times New Roman"/>
          <w:color w:val="231F20"/>
          <w:sz w:val="30"/>
          <w:szCs w:val="30"/>
          <w:lang w:val="kk-KZ"/>
        </w:rPr>
        <w:t>» технологиясы үш кезең бойынша қолданылады:</w:t>
      </w:r>
    </w:p>
    <w:p w:rsidR="0046442D" w:rsidRPr="00D576CB" w:rsidRDefault="0046442D" w:rsidP="00DA3547">
      <w:pPr>
        <w:pStyle w:val="a4"/>
        <w:widowControl w:val="0"/>
        <w:numPr>
          <w:ilvl w:val="0"/>
          <w:numId w:val="38"/>
        </w:numPr>
        <w:tabs>
          <w:tab w:val="left" w:pos="830"/>
          <w:tab w:val="left" w:pos="831"/>
        </w:tabs>
        <w:autoSpaceDE w:val="0"/>
        <w:autoSpaceDN w:val="0"/>
        <w:spacing w:after="0" w:line="253" w:lineRule="exact"/>
        <w:ind w:left="830"/>
        <w:rPr>
          <w:rFonts w:ascii="Times New Roman" w:hAnsi="Times New Roman"/>
          <w:sz w:val="30"/>
          <w:szCs w:val="30"/>
          <w:lang w:val="kk-KZ"/>
        </w:rPr>
      </w:pPr>
      <w:r w:rsidRPr="00D576CB">
        <w:rPr>
          <w:rFonts w:ascii="Times New Roman" w:hAnsi="Times New Roman"/>
          <w:color w:val="231F20"/>
          <w:sz w:val="30"/>
          <w:szCs w:val="30"/>
          <w:lang w:val="kk-KZ"/>
        </w:rPr>
        <w:t>Қызығушылықты ояту ( «көпір жасау», ой</w:t>
      </w:r>
      <w:r w:rsidRPr="00D576CB">
        <w:rPr>
          <w:rFonts w:ascii="Times New Roman" w:hAnsi="Times New Roman"/>
          <w:color w:val="231F20"/>
          <w:spacing w:val="-10"/>
          <w:sz w:val="30"/>
          <w:szCs w:val="30"/>
          <w:lang w:val="kk-KZ"/>
        </w:rPr>
        <w:t xml:space="preserve"> </w:t>
      </w:r>
      <w:r w:rsidRPr="00D576CB">
        <w:rPr>
          <w:rFonts w:ascii="Times New Roman" w:hAnsi="Times New Roman"/>
          <w:color w:val="231F20"/>
          <w:sz w:val="30"/>
          <w:szCs w:val="30"/>
          <w:lang w:val="kk-KZ"/>
        </w:rPr>
        <w:t>қозғау);</w:t>
      </w:r>
    </w:p>
    <w:p w:rsidR="0046442D" w:rsidRPr="00D576CB" w:rsidRDefault="0046442D" w:rsidP="00DA3547">
      <w:pPr>
        <w:pStyle w:val="a4"/>
        <w:widowControl w:val="0"/>
        <w:numPr>
          <w:ilvl w:val="0"/>
          <w:numId w:val="38"/>
        </w:numPr>
        <w:tabs>
          <w:tab w:val="left" w:pos="830"/>
          <w:tab w:val="left" w:pos="831"/>
        </w:tabs>
        <w:autoSpaceDE w:val="0"/>
        <w:autoSpaceDN w:val="0"/>
        <w:spacing w:after="0" w:line="264" w:lineRule="exact"/>
        <w:ind w:left="830"/>
        <w:rPr>
          <w:rFonts w:ascii="Times New Roman" w:hAnsi="Times New Roman"/>
          <w:sz w:val="30"/>
          <w:szCs w:val="30"/>
        </w:rPr>
      </w:pPr>
      <w:r w:rsidRPr="00D576CB">
        <w:rPr>
          <w:rFonts w:ascii="Times New Roman" w:hAnsi="Times New Roman"/>
          <w:color w:val="231F20"/>
          <w:sz w:val="30"/>
          <w:szCs w:val="30"/>
        </w:rPr>
        <w:t>Мағынаны тану (мағынаны</w:t>
      </w:r>
      <w:r w:rsidRPr="00D576CB">
        <w:rPr>
          <w:rFonts w:ascii="Times New Roman" w:hAnsi="Times New Roman"/>
          <w:color w:val="231F20"/>
          <w:spacing w:val="-4"/>
          <w:sz w:val="30"/>
          <w:szCs w:val="30"/>
        </w:rPr>
        <w:t xml:space="preserve"> </w:t>
      </w:r>
      <w:r w:rsidRPr="00D576CB">
        <w:rPr>
          <w:rFonts w:ascii="Times New Roman" w:hAnsi="Times New Roman"/>
          <w:color w:val="231F20"/>
          <w:sz w:val="30"/>
          <w:szCs w:val="30"/>
        </w:rPr>
        <w:t>ажырату);</w:t>
      </w:r>
    </w:p>
    <w:p w:rsidR="0046442D" w:rsidRPr="00D576CB" w:rsidRDefault="0046442D" w:rsidP="00DA3547">
      <w:pPr>
        <w:pStyle w:val="a4"/>
        <w:widowControl w:val="0"/>
        <w:numPr>
          <w:ilvl w:val="0"/>
          <w:numId w:val="38"/>
        </w:numPr>
        <w:tabs>
          <w:tab w:val="left" w:pos="830"/>
          <w:tab w:val="left" w:pos="831"/>
        </w:tabs>
        <w:autoSpaceDE w:val="0"/>
        <w:autoSpaceDN w:val="0"/>
        <w:spacing w:after="0" w:line="267" w:lineRule="exact"/>
        <w:ind w:left="830"/>
        <w:rPr>
          <w:rFonts w:ascii="Times New Roman" w:hAnsi="Times New Roman"/>
          <w:sz w:val="30"/>
          <w:szCs w:val="30"/>
        </w:rPr>
      </w:pPr>
      <w:r w:rsidRPr="00D576CB">
        <w:rPr>
          <w:rFonts w:ascii="Times New Roman" w:hAnsi="Times New Roman"/>
          <w:color w:val="231F20"/>
          <w:sz w:val="30"/>
          <w:szCs w:val="30"/>
        </w:rPr>
        <w:t>Ой-толғаныс (рефлексия, жаңа білім</w:t>
      </w:r>
      <w:r w:rsidRPr="00D576CB">
        <w:rPr>
          <w:rFonts w:ascii="Times New Roman" w:hAnsi="Times New Roman"/>
          <w:color w:val="231F20"/>
          <w:spacing w:val="-7"/>
          <w:sz w:val="30"/>
          <w:szCs w:val="30"/>
        </w:rPr>
        <w:t xml:space="preserve"> </w:t>
      </w:r>
      <w:r w:rsidRPr="00D576CB">
        <w:rPr>
          <w:rFonts w:ascii="Times New Roman" w:hAnsi="Times New Roman"/>
          <w:color w:val="231F20"/>
          <w:sz w:val="30"/>
          <w:szCs w:val="30"/>
        </w:rPr>
        <w:t>құрастырылады).</w:t>
      </w:r>
    </w:p>
    <w:p w:rsidR="0046442D" w:rsidRPr="00D576CB" w:rsidRDefault="0046442D" w:rsidP="0046442D">
      <w:pPr>
        <w:pStyle w:val="a9"/>
        <w:spacing w:before="10" w:line="249" w:lineRule="auto"/>
        <w:ind w:right="38"/>
        <w:jc w:val="both"/>
        <w:rPr>
          <w:sz w:val="30"/>
          <w:szCs w:val="30"/>
        </w:rPr>
      </w:pPr>
      <w:r w:rsidRPr="00D576CB">
        <w:rPr>
          <w:color w:val="231F20"/>
          <w:sz w:val="30"/>
          <w:szCs w:val="30"/>
        </w:rPr>
        <w:t>Білім берудің маңызды шарты оқу үдерісінде оқушылардың қызығушылығын арттырып, өздігінен білім алуға құштарлықтарын дамыту болып табылады.</w:t>
      </w:r>
    </w:p>
    <w:p w:rsidR="0046442D" w:rsidRPr="00D576CB" w:rsidRDefault="00E874AF" w:rsidP="0046442D">
      <w:pPr>
        <w:widowControl w:val="0"/>
        <w:tabs>
          <w:tab w:val="left" w:pos="777"/>
        </w:tabs>
        <w:autoSpaceDE w:val="0"/>
        <w:autoSpaceDN w:val="0"/>
        <w:spacing w:before="11" w:after="0" w:line="249" w:lineRule="auto"/>
        <w:ind w:right="38"/>
        <w:rPr>
          <w:rFonts w:ascii="Times New Roman" w:hAnsi="Times New Roman"/>
          <w:color w:val="231F20"/>
          <w:sz w:val="30"/>
          <w:szCs w:val="30"/>
          <w:lang w:val="kk-KZ"/>
        </w:rPr>
      </w:pPr>
      <w:r w:rsidRPr="00D576CB">
        <w:rPr>
          <w:rFonts w:ascii="Times New Roman" w:hAnsi="Times New Roman"/>
          <w:color w:val="231F20"/>
          <w:sz w:val="30"/>
          <w:szCs w:val="30"/>
          <w:lang w:val="kk-KZ"/>
        </w:rPr>
        <w:t xml:space="preserve">Енді оқу үдерісін дəстүрлі əдіспен жəне </w:t>
      </w:r>
      <w:r w:rsidRPr="00D576CB">
        <w:rPr>
          <w:rFonts w:ascii="Times New Roman" w:hAnsi="Times New Roman"/>
          <w:color w:val="231F20"/>
          <w:spacing w:val="-7"/>
          <w:sz w:val="30"/>
          <w:szCs w:val="30"/>
          <w:lang w:val="kk-KZ"/>
        </w:rPr>
        <w:t xml:space="preserve">RWCT </w:t>
      </w:r>
      <w:r w:rsidRPr="00D576CB">
        <w:rPr>
          <w:rFonts w:ascii="Times New Roman" w:hAnsi="Times New Roman"/>
          <w:color w:val="231F20"/>
          <w:sz w:val="30"/>
          <w:szCs w:val="30"/>
          <w:lang w:val="kk-KZ"/>
        </w:rPr>
        <w:t>жаңа жүйемен өткізгендегі мұғалім мен оқушының іс-əрекеттерін кесте түрінде</w:t>
      </w:r>
      <w:r w:rsidRPr="00D576CB">
        <w:rPr>
          <w:rFonts w:ascii="Times New Roman" w:hAnsi="Times New Roman"/>
          <w:color w:val="231F20"/>
          <w:spacing w:val="-1"/>
          <w:sz w:val="30"/>
          <w:szCs w:val="30"/>
          <w:lang w:val="kk-KZ"/>
        </w:rPr>
        <w:t xml:space="preserve"> </w:t>
      </w:r>
      <w:r w:rsidRPr="00D576CB">
        <w:rPr>
          <w:rFonts w:ascii="Times New Roman" w:hAnsi="Times New Roman"/>
          <w:color w:val="231F20"/>
          <w:sz w:val="30"/>
          <w:szCs w:val="30"/>
          <w:lang w:val="kk-KZ"/>
        </w:rPr>
        <w:lastRenderedPageBreak/>
        <w:t>көрсетейік.</w:t>
      </w:r>
    </w:p>
    <w:p w:rsidR="00E874AF" w:rsidRPr="00D576CB" w:rsidRDefault="00E874AF" w:rsidP="0046442D">
      <w:pPr>
        <w:widowControl w:val="0"/>
        <w:tabs>
          <w:tab w:val="left" w:pos="777"/>
        </w:tabs>
        <w:autoSpaceDE w:val="0"/>
        <w:autoSpaceDN w:val="0"/>
        <w:spacing w:before="11" w:after="0" w:line="249" w:lineRule="auto"/>
        <w:ind w:right="38"/>
        <w:rPr>
          <w:rFonts w:ascii="Times New Roman" w:hAnsi="Times New Roman"/>
          <w:color w:val="231F20"/>
          <w:sz w:val="30"/>
          <w:szCs w:val="30"/>
          <w:lang w:val="kk-KZ"/>
        </w:rPr>
      </w:pPr>
    </w:p>
    <w:p w:rsidR="00E874AF" w:rsidRPr="00D576CB" w:rsidRDefault="00E874AF" w:rsidP="0046442D">
      <w:pPr>
        <w:widowControl w:val="0"/>
        <w:tabs>
          <w:tab w:val="left" w:pos="777"/>
        </w:tabs>
        <w:autoSpaceDE w:val="0"/>
        <w:autoSpaceDN w:val="0"/>
        <w:spacing w:before="11" w:after="0" w:line="249" w:lineRule="auto"/>
        <w:ind w:right="38"/>
        <w:rPr>
          <w:rFonts w:ascii="Times New Roman" w:hAnsi="Times New Roman"/>
          <w:sz w:val="30"/>
          <w:szCs w:val="30"/>
          <w:lang w:val="kk-KZ"/>
        </w:rPr>
      </w:pPr>
      <w:r w:rsidRPr="00D576CB">
        <w:rPr>
          <w:rFonts w:ascii="Times New Roman" w:hAnsi="Times New Roman"/>
          <w:color w:val="231F20"/>
          <w:sz w:val="30"/>
          <w:szCs w:val="30"/>
          <w:lang w:val="kk-KZ"/>
        </w:rPr>
        <w:t>Дәстүрлі сабақтар</w:t>
      </w:r>
    </w:p>
    <w:p w:rsidR="0046442D" w:rsidRPr="00D576CB" w:rsidRDefault="0046442D" w:rsidP="0046442D">
      <w:pPr>
        <w:widowControl w:val="0"/>
        <w:tabs>
          <w:tab w:val="left" w:pos="777"/>
        </w:tabs>
        <w:autoSpaceDE w:val="0"/>
        <w:autoSpaceDN w:val="0"/>
        <w:spacing w:before="11" w:after="0" w:line="249" w:lineRule="auto"/>
        <w:ind w:right="38"/>
        <w:rPr>
          <w:rFonts w:ascii="Times New Roman" w:hAnsi="Times New Roman"/>
          <w:sz w:val="30"/>
          <w:szCs w:val="30"/>
          <w:lang w:val="kk-KZ"/>
        </w:rPr>
      </w:pPr>
    </w:p>
    <w:tbl>
      <w:tblPr>
        <w:tblStyle w:val="TableNormal"/>
        <w:tblW w:w="0" w:type="auto"/>
        <w:tblInd w:w="2" w:type="dxa"/>
        <w:tblBorders>
          <w:top w:val="single" w:sz="2" w:space="0" w:color="231F20"/>
          <w:left w:val="single" w:sz="2" w:space="0" w:color="231F20"/>
          <w:bottom w:val="single" w:sz="2" w:space="0" w:color="231F20"/>
          <w:right w:val="single" w:sz="2" w:space="0" w:color="231F20"/>
          <w:insideH w:val="single" w:sz="2" w:space="0" w:color="231F20"/>
          <w:insideV w:val="single" w:sz="2" w:space="0" w:color="231F20"/>
        </w:tblBorders>
        <w:tblLayout w:type="fixed"/>
        <w:tblLook w:val="01E0"/>
      </w:tblPr>
      <w:tblGrid>
        <w:gridCol w:w="3206"/>
        <w:gridCol w:w="3207"/>
      </w:tblGrid>
      <w:tr w:rsidR="00E874AF" w:rsidRPr="00D576CB" w:rsidTr="003326D6">
        <w:trPr>
          <w:trHeight w:val="384"/>
        </w:trPr>
        <w:tc>
          <w:tcPr>
            <w:tcW w:w="3206" w:type="dxa"/>
          </w:tcPr>
          <w:p w:rsidR="00E874AF" w:rsidRPr="00D576CB" w:rsidRDefault="00E874AF" w:rsidP="003326D6">
            <w:pPr>
              <w:pStyle w:val="TableParagraph"/>
              <w:spacing w:before="24"/>
              <w:ind w:left="80"/>
              <w:rPr>
                <w:sz w:val="30"/>
                <w:szCs w:val="30"/>
              </w:rPr>
            </w:pPr>
            <w:r w:rsidRPr="00D576CB">
              <w:rPr>
                <w:color w:val="231F20"/>
                <w:sz w:val="30"/>
                <w:szCs w:val="30"/>
              </w:rPr>
              <w:t>Мұғалімнің əдістері</w:t>
            </w:r>
          </w:p>
        </w:tc>
        <w:tc>
          <w:tcPr>
            <w:tcW w:w="3207" w:type="dxa"/>
          </w:tcPr>
          <w:p w:rsidR="00E874AF" w:rsidRPr="00D576CB" w:rsidRDefault="00E874AF" w:rsidP="003326D6">
            <w:pPr>
              <w:pStyle w:val="TableParagraph"/>
              <w:spacing w:before="24"/>
              <w:ind w:left="80"/>
              <w:rPr>
                <w:sz w:val="30"/>
                <w:szCs w:val="30"/>
              </w:rPr>
            </w:pPr>
            <w:r w:rsidRPr="00D576CB">
              <w:rPr>
                <w:color w:val="231F20"/>
                <w:sz w:val="30"/>
                <w:szCs w:val="30"/>
              </w:rPr>
              <w:t>Оқушының іс-əрекеті</w:t>
            </w:r>
          </w:p>
        </w:tc>
      </w:tr>
      <w:tr w:rsidR="00E874AF" w:rsidRPr="00D576CB" w:rsidTr="003326D6">
        <w:trPr>
          <w:trHeight w:val="417"/>
        </w:trPr>
        <w:tc>
          <w:tcPr>
            <w:tcW w:w="3206" w:type="dxa"/>
          </w:tcPr>
          <w:p w:rsidR="00E874AF" w:rsidRPr="00D576CB" w:rsidRDefault="00E874AF" w:rsidP="003326D6">
            <w:pPr>
              <w:pStyle w:val="TableParagraph"/>
              <w:spacing w:before="24"/>
              <w:ind w:left="80"/>
              <w:rPr>
                <w:sz w:val="30"/>
                <w:szCs w:val="30"/>
              </w:rPr>
            </w:pPr>
            <w:r w:rsidRPr="00D576CB">
              <w:rPr>
                <w:color w:val="231F20"/>
                <w:sz w:val="30"/>
                <w:szCs w:val="30"/>
              </w:rPr>
              <w:t>Тақырыпты түсіндіреді</w:t>
            </w:r>
          </w:p>
        </w:tc>
        <w:tc>
          <w:tcPr>
            <w:tcW w:w="3207" w:type="dxa"/>
          </w:tcPr>
          <w:p w:rsidR="00E874AF" w:rsidRPr="00D576CB" w:rsidRDefault="00E874AF" w:rsidP="003326D6">
            <w:pPr>
              <w:pStyle w:val="TableParagraph"/>
              <w:spacing w:before="24"/>
              <w:ind w:left="79"/>
              <w:rPr>
                <w:sz w:val="30"/>
                <w:szCs w:val="30"/>
              </w:rPr>
            </w:pPr>
            <w:r w:rsidRPr="00D576CB">
              <w:rPr>
                <w:color w:val="231F20"/>
                <w:sz w:val="30"/>
                <w:szCs w:val="30"/>
              </w:rPr>
              <w:t>Мазмұнын айтып береді</w:t>
            </w:r>
          </w:p>
        </w:tc>
      </w:tr>
      <w:tr w:rsidR="00E874AF" w:rsidRPr="00D576CB" w:rsidTr="003326D6">
        <w:trPr>
          <w:trHeight w:val="571"/>
        </w:trPr>
        <w:tc>
          <w:tcPr>
            <w:tcW w:w="3206" w:type="dxa"/>
          </w:tcPr>
          <w:p w:rsidR="00E874AF" w:rsidRPr="00D576CB" w:rsidRDefault="00E874AF" w:rsidP="003326D6">
            <w:pPr>
              <w:pStyle w:val="TableParagraph"/>
              <w:tabs>
                <w:tab w:val="left" w:pos="1557"/>
                <w:tab w:val="left" w:pos="2548"/>
              </w:tabs>
              <w:spacing w:before="24" w:line="249" w:lineRule="auto"/>
              <w:ind w:left="80" w:right="72" w:hanging="1"/>
              <w:rPr>
                <w:sz w:val="30"/>
                <w:szCs w:val="30"/>
              </w:rPr>
            </w:pPr>
            <w:r w:rsidRPr="00D576CB">
              <w:rPr>
                <w:color w:val="231F20"/>
                <w:sz w:val="30"/>
                <w:szCs w:val="30"/>
              </w:rPr>
              <w:t>Кейіпкерлер</w:t>
            </w:r>
            <w:r w:rsidRPr="00D576CB">
              <w:rPr>
                <w:color w:val="231F20"/>
                <w:sz w:val="30"/>
                <w:szCs w:val="30"/>
              </w:rPr>
              <w:tab/>
              <w:t>туралы</w:t>
            </w:r>
            <w:r w:rsidRPr="00D576CB">
              <w:rPr>
                <w:color w:val="231F20"/>
                <w:sz w:val="30"/>
                <w:szCs w:val="30"/>
              </w:rPr>
              <w:tab/>
            </w:r>
            <w:r w:rsidRPr="00D576CB">
              <w:rPr>
                <w:color w:val="231F20"/>
                <w:spacing w:val="-4"/>
                <w:sz w:val="30"/>
                <w:szCs w:val="30"/>
              </w:rPr>
              <w:t xml:space="preserve">айтып </w:t>
            </w:r>
            <w:r w:rsidRPr="00D576CB">
              <w:rPr>
                <w:color w:val="231F20"/>
                <w:sz w:val="30"/>
                <w:szCs w:val="30"/>
              </w:rPr>
              <w:t>береді</w:t>
            </w:r>
          </w:p>
        </w:tc>
        <w:tc>
          <w:tcPr>
            <w:tcW w:w="3207" w:type="dxa"/>
          </w:tcPr>
          <w:p w:rsidR="00E874AF" w:rsidRPr="00D576CB" w:rsidRDefault="00E874AF" w:rsidP="003326D6">
            <w:pPr>
              <w:pStyle w:val="TableParagraph"/>
              <w:spacing w:before="24"/>
              <w:ind w:left="79"/>
              <w:rPr>
                <w:sz w:val="30"/>
                <w:szCs w:val="30"/>
              </w:rPr>
            </w:pPr>
            <w:r w:rsidRPr="00D576CB">
              <w:rPr>
                <w:color w:val="231F20"/>
                <w:sz w:val="30"/>
                <w:szCs w:val="30"/>
              </w:rPr>
              <w:t>Кейіпкерге мінездеме береді</w:t>
            </w:r>
          </w:p>
        </w:tc>
      </w:tr>
      <w:tr w:rsidR="00E874AF" w:rsidRPr="00DC5A2F" w:rsidTr="003326D6">
        <w:trPr>
          <w:trHeight w:val="888"/>
        </w:trPr>
        <w:tc>
          <w:tcPr>
            <w:tcW w:w="3206" w:type="dxa"/>
          </w:tcPr>
          <w:p w:rsidR="00E874AF" w:rsidRPr="00D576CB" w:rsidRDefault="00E874AF" w:rsidP="003326D6">
            <w:pPr>
              <w:pStyle w:val="TableParagraph"/>
              <w:spacing w:before="24"/>
              <w:ind w:left="80"/>
              <w:rPr>
                <w:sz w:val="30"/>
                <w:szCs w:val="30"/>
              </w:rPr>
            </w:pPr>
            <w:r w:rsidRPr="00D576CB">
              <w:rPr>
                <w:color w:val="231F20"/>
                <w:sz w:val="30"/>
                <w:szCs w:val="30"/>
              </w:rPr>
              <w:t>Мəтіннің идеясын анықтайды</w:t>
            </w:r>
          </w:p>
        </w:tc>
        <w:tc>
          <w:tcPr>
            <w:tcW w:w="3207" w:type="dxa"/>
          </w:tcPr>
          <w:p w:rsidR="00E874AF" w:rsidRPr="00D576CB" w:rsidRDefault="00E874AF" w:rsidP="003326D6">
            <w:pPr>
              <w:pStyle w:val="TableParagraph"/>
              <w:spacing w:before="24" w:line="249" w:lineRule="auto"/>
              <w:ind w:left="79" w:right="72"/>
              <w:jc w:val="both"/>
              <w:rPr>
                <w:sz w:val="30"/>
                <w:szCs w:val="30"/>
              </w:rPr>
            </w:pPr>
            <w:r w:rsidRPr="00D576CB">
              <w:rPr>
                <w:color w:val="231F20"/>
                <w:sz w:val="30"/>
                <w:szCs w:val="30"/>
              </w:rPr>
              <w:t xml:space="preserve">Оқулық бойынша мұғалімнің түсіндіргенімен </w:t>
            </w:r>
            <w:r w:rsidRPr="00D576CB">
              <w:rPr>
                <w:color w:val="231F20"/>
                <w:spacing w:val="-2"/>
                <w:sz w:val="30"/>
                <w:szCs w:val="30"/>
              </w:rPr>
              <w:t xml:space="preserve">байланыстырып </w:t>
            </w:r>
            <w:r w:rsidRPr="00D576CB">
              <w:rPr>
                <w:color w:val="231F20"/>
                <w:sz w:val="30"/>
                <w:szCs w:val="30"/>
              </w:rPr>
              <w:t>айтады</w:t>
            </w:r>
          </w:p>
        </w:tc>
      </w:tr>
      <w:tr w:rsidR="00E874AF" w:rsidRPr="00DC5A2F" w:rsidTr="003326D6">
        <w:trPr>
          <w:trHeight w:val="879"/>
        </w:trPr>
        <w:tc>
          <w:tcPr>
            <w:tcW w:w="3206" w:type="dxa"/>
          </w:tcPr>
          <w:p w:rsidR="00E874AF" w:rsidRPr="00D576CB" w:rsidRDefault="00E874AF" w:rsidP="003326D6">
            <w:pPr>
              <w:pStyle w:val="TableParagraph"/>
              <w:spacing w:before="24" w:line="249" w:lineRule="auto"/>
              <w:ind w:left="80" w:right="56"/>
              <w:rPr>
                <w:sz w:val="30"/>
                <w:szCs w:val="30"/>
              </w:rPr>
            </w:pPr>
            <w:r w:rsidRPr="00D576CB">
              <w:rPr>
                <w:color w:val="231F20"/>
                <w:sz w:val="30"/>
                <w:szCs w:val="30"/>
              </w:rPr>
              <w:t>Мəтіннің көркемдік ерекшелігін мысалдар арқылы түсіндіреді</w:t>
            </w:r>
          </w:p>
        </w:tc>
        <w:tc>
          <w:tcPr>
            <w:tcW w:w="3207" w:type="dxa"/>
          </w:tcPr>
          <w:p w:rsidR="00E874AF" w:rsidRPr="00D576CB" w:rsidRDefault="00E874AF" w:rsidP="003326D6">
            <w:pPr>
              <w:pStyle w:val="TableParagraph"/>
              <w:spacing w:before="24" w:line="249" w:lineRule="auto"/>
              <w:ind w:left="79" w:right="72"/>
              <w:jc w:val="both"/>
              <w:rPr>
                <w:sz w:val="30"/>
                <w:szCs w:val="30"/>
              </w:rPr>
            </w:pPr>
            <w:r w:rsidRPr="00D576CB">
              <w:rPr>
                <w:color w:val="231F20"/>
                <w:sz w:val="30"/>
                <w:szCs w:val="30"/>
              </w:rPr>
              <w:t>Мəтіндегі</w:t>
            </w:r>
            <w:r w:rsidRPr="00D576CB">
              <w:rPr>
                <w:color w:val="231F20"/>
                <w:spacing w:val="-26"/>
                <w:sz w:val="30"/>
                <w:szCs w:val="30"/>
              </w:rPr>
              <w:t xml:space="preserve"> </w:t>
            </w:r>
            <w:r w:rsidRPr="00D576CB">
              <w:rPr>
                <w:color w:val="231F20"/>
                <w:sz w:val="30"/>
                <w:szCs w:val="30"/>
              </w:rPr>
              <w:t>негізгі</w:t>
            </w:r>
            <w:r w:rsidRPr="00D576CB">
              <w:rPr>
                <w:color w:val="231F20"/>
                <w:spacing w:val="-25"/>
                <w:sz w:val="30"/>
                <w:szCs w:val="30"/>
              </w:rPr>
              <w:t xml:space="preserve"> </w:t>
            </w:r>
            <w:r w:rsidRPr="00D576CB">
              <w:rPr>
                <w:color w:val="231F20"/>
                <w:sz w:val="30"/>
                <w:szCs w:val="30"/>
              </w:rPr>
              <w:t>сөздерді</w:t>
            </w:r>
            <w:r w:rsidRPr="00D576CB">
              <w:rPr>
                <w:color w:val="231F20"/>
                <w:spacing w:val="-26"/>
                <w:sz w:val="30"/>
                <w:szCs w:val="30"/>
              </w:rPr>
              <w:t xml:space="preserve"> </w:t>
            </w:r>
            <w:r w:rsidRPr="00D576CB">
              <w:rPr>
                <w:color w:val="231F20"/>
                <w:sz w:val="30"/>
                <w:szCs w:val="30"/>
              </w:rPr>
              <w:t xml:space="preserve">тауып, айтып береді, </w:t>
            </w:r>
            <w:r w:rsidRPr="00D576CB">
              <w:rPr>
                <w:color w:val="231F20"/>
                <w:spacing w:val="-3"/>
                <w:sz w:val="30"/>
                <w:szCs w:val="30"/>
              </w:rPr>
              <w:t xml:space="preserve">дəптерлеріне </w:t>
            </w:r>
            <w:r w:rsidRPr="00D576CB">
              <w:rPr>
                <w:color w:val="231F20"/>
                <w:sz w:val="30"/>
                <w:szCs w:val="30"/>
              </w:rPr>
              <w:t>жазады</w:t>
            </w:r>
          </w:p>
        </w:tc>
      </w:tr>
      <w:tr w:rsidR="00E874AF" w:rsidRPr="00D576CB" w:rsidTr="003326D6">
        <w:trPr>
          <w:trHeight w:val="618"/>
        </w:trPr>
        <w:tc>
          <w:tcPr>
            <w:tcW w:w="3206" w:type="dxa"/>
          </w:tcPr>
          <w:p w:rsidR="00E874AF" w:rsidRPr="00D576CB" w:rsidRDefault="00E874AF" w:rsidP="003326D6">
            <w:pPr>
              <w:pStyle w:val="TableParagraph"/>
              <w:tabs>
                <w:tab w:val="left" w:pos="1366"/>
                <w:tab w:val="left" w:pos="2437"/>
              </w:tabs>
              <w:spacing w:before="24" w:line="249" w:lineRule="auto"/>
              <w:ind w:left="79" w:right="73"/>
              <w:rPr>
                <w:sz w:val="30"/>
                <w:szCs w:val="30"/>
              </w:rPr>
            </w:pPr>
            <w:r w:rsidRPr="00D576CB">
              <w:rPr>
                <w:color w:val="231F20"/>
                <w:sz w:val="30"/>
                <w:szCs w:val="30"/>
              </w:rPr>
              <w:t>Тақырыпқа</w:t>
            </w:r>
            <w:r w:rsidRPr="00D576CB">
              <w:rPr>
                <w:color w:val="231F20"/>
                <w:sz w:val="30"/>
                <w:szCs w:val="30"/>
              </w:rPr>
              <w:tab/>
              <w:t>шығарма</w:t>
            </w:r>
            <w:r w:rsidRPr="00D576CB">
              <w:rPr>
                <w:color w:val="231F20"/>
                <w:sz w:val="30"/>
                <w:szCs w:val="30"/>
              </w:rPr>
              <w:tab/>
            </w:r>
            <w:r w:rsidRPr="00D576CB">
              <w:rPr>
                <w:color w:val="231F20"/>
                <w:spacing w:val="-7"/>
                <w:sz w:val="30"/>
                <w:szCs w:val="30"/>
              </w:rPr>
              <w:t xml:space="preserve">жазуды </w:t>
            </w:r>
            <w:r w:rsidRPr="00D576CB">
              <w:rPr>
                <w:color w:val="231F20"/>
                <w:sz w:val="30"/>
                <w:szCs w:val="30"/>
              </w:rPr>
              <w:t>тапсырады</w:t>
            </w:r>
          </w:p>
        </w:tc>
        <w:tc>
          <w:tcPr>
            <w:tcW w:w="3207" w:type="dxa"/>
          </w:tcPr>
          <w:p w:rsidR="00E874AF" w:rsidRPr="00D576CB" w:rsidRDefault="00E874AF" w:rsidP="003326D6">
            <w:pPr>
              <w:pStyle w:val="TableParagraph"/>
              <w:spacing w:before="24"/>
              <w:ind w:left="79"/>
              <w:rPr>
                <w:sz w:val="30"/>
                <w:szCs w:val="30"/>
              </w:rPr>
            </w:pPr>
            <w:r w:rsidRPr="00D576CB">
              <w:rPr>
                <w:color w:val="231F20"/>
                <w:sz w:val="30"/>
                <w:szCs w:val="30"/>
              </w:rPr>
              <w:t>Шығарма жазады</w:t>
            </w:r>
          </w:p>
        </w:tc>
      </w:tr>
      <w:tr w:rsidR="00E874AF" w:rsidRPr="00D576CB" w:rsidTr="003326D6">
        <w:trPr>
          <w:trHeight w:val="635"/>
        </w:trPr>
        <w:tc>
          <w:tcPr>
            <w:tcW w:w="3206" w:type="dxa"/>
          </w:tcPr>
          <w:p w:rsidR="00E874AF" w:rsidRPr="00D576CB" w:rsidRDefault="00E874AF" w:rsidP="003326D6">
            <w:pPr>
              <w:pStyle w:val="TableParagraph"/>
              <w:tabs>
                <w:tab w:val="left" w:pos="1178"/>
                <w:tab w:val="left" w:pos="2149"/>
              </w:tabs>
              <w:spacing w:before="24" w:line="249" w:lineRule="auto"/>
              <w:ind w:left="79" w:right="72"/>
              <w:rPr>
                <w:sz w:val="30"/>
                <w:szCs w:val="30"/>
              </w:rPr>
            </w:pPr>
            <w:r w:rsidRPr="00D576CB">
              <w:rPr>
                <w:color w:val="231F20"/>
                <w:sz w:val="30"/>
                <w:szCs w:val="30"/>
              </w:rPr>
              <w:t>Сабақты</w:t>
            </w:r>
            <w:r w:rsidRPr="00D576CB">
              <w:rPr>
                <w:color w:val="231F20"/>
                <w:sz w:val="30"/>
                <w:szCs w:val="30"/>
              </w:rPr>
              <w:tab/>
              <w:t>қорыту</w:t>
            </w:r>
            <w:r w:rsidRPr="00D576CB">
              <w:rPr>
                <w:color w:val="231F20"/>
                <w:sz w:val="30"/>
                <w:szCs w:val="30"/>
              </w:rPr>
              <w:tab/>
            </w:r>
            <w:r w:rsidRPr="00D576CB">
              <w:rPr>
                <w:color w:val="231F20"/>
                <w:spacing w:val="-1"/>
                <w:sz w:val="30"/>
                <w:szCs w:val="30"/>
              </w:rPr>
              <w:t xml:space="preserve">сұрақтары </w:t>
            </w:r>
            <w:r w:rsidRPr="00D576CB">
              <w:rPr>
                <w:color w:val="231F20"/>
                <w:sz w:val="30"/>
                <w:szCs w:val="30"/>
              </w:rPr>
              <w:t>жалпы</w:t>
            </w:r>
            <w:r w:rsidRPr="00D576CB">
              <w:rPr>
                <w:color w:val="231F20"/>
                <w:spacing w:val="-1"/>
                <w:sz w:val="30"/>
                <w:szCs w:val="30"/>
              </w:rPr>
              <w:t xml:space="preserve"> </w:t>
            </w:r>
            <w:r w:rsidRPr="00D576CB">
              <w:rPr>
                <w:color w:val="231F20"/>
                <w:sz w:val="30"/>
                <w:szCs w:val="30"/>
              </w:rPr>
              <w:t>қойылады</w:t>
            </w:r>
          </w:p>
        </w:tc>
        <w:tc>
          <w:tcPr>
            <w:tcW w:w="3207" w:type="dxa"/>
          </w:tcPr>
          <w:p w:rsidR="00E874AF" w:rsidRPr="00D576CB" w:rsidRDefault="00E874AF" w:rsidP="003326D6">
            <w:pPr>
              <w:pStyle w:val="TableParagraph"/>
              <w:spacing w:before="24"/>
              <w:ind w:left="79"/>
              <w:rPr>
                <w:sz w:val="30"/>
                <w:szCs w:val="30"/>
              </w:rPr>
            </w:pPr>
            <w:r w:rsidRPr="00D576CB">
              <w:rPr>
                <w:color w:val="231F20"/>
                <w:sz w:val="30"/>
                <w:szCs w:val="30"/>
              </w:rPr>
              <w:t>Жауап береді</w:t>
            </w:r>
          </w:p>
        </w:tc>
      </w:tr>
    </w:tbl>
    <w:p w:rsidR="0046442D" w:rsidRPr="00D576CB" w:rsidRDefault="0046442D" w:rsidP="0046442D">
      <w:pPr>
        <w:widowControl w:val="0"/>
        <w:tabs>
          <w:tab w:val="left" w:pos="777"/>
        </w:tabs>
        <w:autoSpaceDE w:val="0"/>
        <w:autoSpaceDN w:val="0"/>
        <w:spacing w:before="11" w:after="0" w:line="249" w:lineRule="auto"/>
        <w:ind w:right="38"/>
        <w:rPr>
          <w:rFonts w:ascii="Times New Roman" w:hAnsi="Times New Roman"/>
          <w:sz w:val="30"/>
          <w:szCs w:val="30"/>
          <w:lang w:val="kk-KZ"/>
        </w:rPr>
      </w:pPr>
    </w:p>
    <w:p w:rsidR="00E874AF" w:rsidRPr="00D576CB" w:rsidRDefault="00E874AF" w:rsidP="00E874AF">
      <w:pPr>
        <w:pStyle w:val="Heading2"/>
        <w:spacing w:before="161"/>
        <w:ind w:left="2584"/>
        <w:rPr>
          <w:sz w:val="30"/>
          <w:szCs w:val="30"/>
        </w:rPr>
      </w:pPr>
      <w:r w:rsidRPr="00D576CB">
        <w:rPr>
          <w:color w:val="231F20"/>
          <w:sz w:val="30"/>
          <w:szCs w:val="30"/>
        </w:rPr>
        <w:t>RWCT сабақтары</w:t>
      </w:r>
    </w:p>
    <w:p w:rsidR="000663BB" w:rsidRPr="00D576CB" w:rsidRDefault="000663BB" w:rsidP="0046442D">
      <w:pPr>
        <w:pStyle w:val="a4"/>
        <w:widowControl w:val="0"/>
        <w:tabs>
          <w:tab w:val="left" w:pos="777"/>
        </w:tabs>
        <w:autoSpaceDE w:val="0"/>
        <w:autoSpaceDN w:val="0"/>
        <w:spacing w:before="11" w:after="0" w:line="249" w:lineRule="auto"/>
        <w:ind w:left="506" w:right="38"/>
        <w:rPr>
          <w:rFonts w:ascii="Times New Roman" w:hAnsi="Times New Roman"/>
          <w:sz w:val="30"/>
          <w:szCs w:val="30"/>
          <w:lang w:val="kk-KZ"/>
        </w:rPr>
      </w:pPr>
    </w:p>
    <w:p w:rsidR="00E874AF" w:rsidRPr="00D576CB" w:rsidRDefault="00E874AF" w:rsidP="0046442D">
      <w:pPr>
        <w:pStyle w:val="a4"/>
        <w:widowControl w:val="0"/>
        <w:tabs>
          <w:tab w:val="left" w:pos="777"/>
        </w:tabs>
        <w:autoSpaceDE w:val="0"/>
        <w:autoSpaceDN w:val="0"/>
        <w:spacing w:before="11" w:after="0" w:line="249" w:lineRule="auto"/>
        <w:ind w:left="506" w:right="38"/>
        <w:rPr>
          <w:rFonts w:ascii="Times New Roman" w:hAnsi="Times New Roman"/>
          <w:sz w:val="30"/>
          <w:szCs w:val="30"/>
          <w:lang w:val="kk-KZ"/>
        </w:rPr>
      </w:pPr>
    </w:p>
    <w:tbl>
      <w:tblPr>
        <w:tblStyle w:val="TableNormal"/>
        <w:tblW w:w="0" w:type="auto"/>
        <w:tblInd w:w="2" w:type="dxa"/>
        <w:tblBorders>
          <w:top w:val="single" w:sz="2" w:space="0" w:color="231F20"/>
          <w:left w:val="single" w:sz="2" w:space="0" w:color="231F20"/>
          <w:bottom w:val="single" w:sz="2" w:space="0" w:color="231F20"/>
          <w:right w:val="single" w:sz="2" w:space="0" w:color="231F20"/>
          <w:insideH w:val="single" w:sz="2" w:space="0" w:color="231F20"/>
          <w:insideV w:val="single" w:sz="2" w:space="0" w:color="231F20"/>
        </w:tblBorders>
        <w:tblLayout w:type="fixed"/>
        <w:tblLook w:val="01E0"/>
      </w:tblPr>
      <w:tblGrid>
        <w:gridCol w:w="3201"/>
        <w:gridCol w:w="3201"/>
      </w:tblGrid>
      <w:tr w:rsidR="00E874AF" w:rsidRPr="00D576CB" w:rsidTr="003326D6">
        <w:trPr>
          <w:trHeight w:val="337"/>
        </w:trPr>
        <w:tc>
          <w:tcPr>
            <w:tcW w:w="3201" w:type="dxa"/>
          </w:tcPr>
          <w:p w:rsidR="00E874AF" w:rsidRPr="00D576CB" w:rsidRDefault="00E874AF" w:rsidP="003326D6">
            <w:pPr>
              <w:pStyle w:val="TableParagraph"/>
              <w:spacing w:before="1"/>
              <w:rPr>
                <w:sz w:val="30"/>
                <w:szCs w:val="30"/>
              </w:rPr>
            </w:pPr>
            <w:r w:rsidRPr="00D576CB">
              <w:rPr>
                <w:color w:val="231F20"/>
                <w:sz w:val="30"/>
                <w:szCs w:val="30"/>
              </w:rPr>
              <w:t>Мұғалімнің əдістері</w:t>
            </w:r>
          </w:p>
        </w:tc>
        <w:tc>
          <w:tcPr>
            <w:tcW w:w="3201" w:type="dxa"/>
          </w:tcPr>
          <w:p w:rsidR="00E874AF" w:rsidRPr="00D576CB" w:rsidRDefault="00E874AF" w:rsidP="003326D6">
            <w:pPr>
              <w:pStyle w:val="TableParagraph"/>
              <w:spacing w:before="1"/>
              <w:rPr>
                <w:sz w:val="30"/>
                <w:szCs w:val="30"/>
              </w:rPr>
            </w:pPr>
            <w:r w:rsidRPr="00D576CB">
              <w:rPr>
                <w:color w:val="231F20"/>
                <w:sz w:val="30"/>
                <w:szCs w:val="30"/>
              </w:rPr>
              <w:t>Оқушының іс-əрекеті</w:t>
            </w:r>
          </w:p>
        </w:tc>
      </w:tr>
      <w:tr w:rsidR="00E874AF" w:rsidRPr="00D576CB" w:rsidTr="003326D6">
        <w:trPr>
          <w:trHeight w:val="336"/>
        </w:trPr>
        <w:tc>
          <w:tcPr>
            <w:tcW w:w="3201" w:type="dxa"/>
          </w:tcPr>
          <w:p w:rsidR="00E874AF" w:rsidRPr="00D576CB" w:rsidRDefault="00E874AF" w:rsidP="003326D6">
            <w:pPr>
              <w:pStyle w:val="TableParagraph"/>
              <w:spacing w:before="1"/>
              <w:rPr>
                <w:sz w:val="30"/>
                <w:szCs w:val="30"/>
              </w:rPr>
            </w:pPr>
            <w:r w:rsidRPr="00D576CB">
              <w:rPr>
                <w:color w:val="231F20"/>
                <w:sz w:val="30"/>
                <w:szCs w:val="30"/>
              </w:rPr>
              <w:t>Топқа бөліп, ой қозғайды</w:t>
            </w:r>
          </w:p>
        </w:tc>
        <w:tc>
          <w:tcPr>
            <w:tcW w:w="3201" w:type="dxa"/>
          </w:tcPr>
          <w:p w:rsidR="00E874AF" w:rsidRPr="00D576CB" w:rsidRDefault="00E874AF" w:rsidP="003326D6">
            <w:pPr>
              <w:pStyle w:val="TableParagraph"/>
              <w:spacing w:before="1"/>
              <w:rPr>
                <w:sz w:val="30"/>
                <w:szCs w:val="30"/>
              </w:rPr>
            </w:pPr>
            <w:r w:rsidRPr="00D576CB">
              <w:rPr>
                <w:color w:val="231F20"/>
                <w:sz w:val="30"/>
                <w:szCs w:val="30"/>
              </w:rPr>
              <w:t>Ұжыммен жұмыс жасайды</w:t>
            </w:r>
          </w:p>
        </w:tc>
      </w:tr>
      <w:tr w:rsidR="00E874AF" w:rsidRPr="00D576CB" w:rsidTr="003326D6">
        <w:trPr>
          <w:trHeight w:val="524"/>
        </w:trPr>
        <w:tc>
          <w:tcPr>
            <w:tcW w:w="3201" w:type="dxa"/>
          </w:tcPr>
          <w:p w:rsidR="00E874AF" w:rsidRPr="00D576CB" w:rsidRDefault="00E874AF" w:rsidP="003326D6">
            <w:pPr>
              <w:pStyle w:val="TableParagraph"/>
              <w:tabs>
                <w:tab w:val="left" w:pos="1928"/>
              </w:tabs>
              <w:spacing w:before="1"/>
              <w:rPr>
                <w:sz w:val="30"/>
                <w:szCs w:val="30"/>
              </w:rPr>
            </w:pPr>
            <w:r w:rsidRPr="00D576CB">
              <w:rPr>
                <w:color w:val="231F20"/>
                <w:sz w:val="30"/>
                <w:szCs w:val="30"/>
              </w:rPr>
              <w:t>Тақырыпқа</w:t>
            </w:r>
            <w:r w:rsidRPr="00D576CB">
              <w:rPr>
                <w:color w:val="231F20"/>
                <w:sz w:val="30"/>
                <w:szCs w:val="30"/>
              </w:rPr>
              <w:tab/>
              <w:t>қызықтырып</w:t>
            </w:r>
          </w:p>
          <w:p w:rsidR="00E874AF" w:rsidRPr="00D576CB" w:rsidRDefault="00E874AF" w:rsidP="003326D6">
            <w:pPr>
              <w:pStyle w:val="TableParagraph"/>
              <w:spacing w:before="11" w:line="240" w:lineRule="exact"/>
              <w:rPr>
                <w:sz w:val="30"/>
                <w:szCs w:val="30"/>
              </w:rPr>
            </w:pPr>
            <w:r w:rsidRPr="00D576CB">
              <w:rPr>
                <w:color w:val="231F20"/>
                <w:sz w:val="30"/>
                <w:szCs w:val="30"/>
              </w:rPr>
              <w:t>бағыттайды</w:t>
            </w:r>
          </w:p>
        </w:tc>
        <w:tc>
          <w:tcPr>
            <w:tcW w:w="3201" w:type="dxa"/>
          </w:tcPr>
          <w:p w:rsidR="00E874AF" w:rsidRPr="00D576CB" w:rsidRDefault="00E874AF" w:rsidP="003326D6">
            <w:pPr>
              <w:pStyle w:val="TableParagraph"/>
              <w:spacing w:before="1"/>
              <w:rPr>
                <w:sz w:val="30"/>
                <w:szCs w:val="30"/>
              </w:rPr>
            </w:pPr>
            <w:r w:rsidRPr="00D576CB">
              <w:rPr>
                <w:color w:val="231F20"/>
                <w:sz w:val="30"/>
                <w:szCs w:val="30"/>
              </w:rPr>
              <w:t>Мəтінмен өздері танысады</w:t>
            </w:r>
          </w:p>
        </w:tc>
      </w:tr>
      <w:tr w:rsidR="00E874AF" w:rsidRPr="00DC5A2F" w:rsidTr="003326D6">
        <w:trPr>
          <w:trHeight w:val="616"/>
        </w:trPr>
        <w:tc>
          <w:tcPr>
            <w:tcW w:w="3201" w:type="dxa"/>
          </w:tcPr>
          <w:p w:rsidR="00E874AF" w:rsidRPr="00D576CB" w:rsidRDefault="00E874AF" w:rsidP="003326D6">
            <w:pPr>
              <w:pStyle w:val="TableParagraph"/>
              <w:tabs>
                <w:tab w:val="left" w:pos="1201"/>
                <w:tab w:val="left" w:pos="1631"/>
                <w:tab w:val="left" w:pos="2441"/>
              </w:tabs>
              <w:spacing w:before="1" w:line="249" w:lineRule="auto"/>
              <w:ind w:right="50"/>
              <w:rPr>
                <w:sz w:val="30"/>
                <w:szCs w:val="30"/>
              </w:rPr>
            </w:pPr>
            <w:r w:rsidRPr="00D576CB">
              <w:rPr>
                <w:color w:val="231F20"/>
                <w:sz w:val="30"/>
                <w:szCs w:val="30"/>
              </w:rPr>
              <w:t>Мəтіндегі</w:t>
            </w:r>
            <w:r w:rsidRPr="00D576CB">
              <w:rPr>
                <w:color w:val="231F20"/>
                <w:sz w:val="30"/>
                <w:szCs w:val="30"/>
              </w:rPr>
              <w:tab/>
              <w:t>ең</w:t>
            </w:r>
            <w:r w:rsidRPr="00D576CB">
              <w:rPr>
                <w:color w:val="231F20"/>
                <w:sz w:val="30"/>
                <w:szCs w:val="30"/>
              </w:rPr>
              <w:tab/>
              <w:t>құнды</w:t>
            </w:r>
            <w:r w:rsidRPr="00D576CB">
              <w:rPr>
                <w:color w:val="231F20"/>
                <w:sz w:val="30"/>
                <w:szCs w:val="30"/>
              </w:rPr>
              <w:tab/>
            </w:r>
            <w:r w:rsidRPr="00D576CB">
              <w:rPr>
                <w:color w:val="231F20"/>
                <w:spacing w:val="-3"/>
                <w:sz w:val="30"/>
                <w:szCs w:val="30"/>
              </w:rPr>
              <w:t xml:space="preserve">нəрсені </w:t>
            </w:r>
            <w:r w:rsidRPr="00D576CB">
              <w:rPr>
                <w:color w:val="231F20"/>
                <w:spacing w:val="-3"/>
                <w:sz w:val="30"/>
                <w:szCs w:val="30"/>
              </w:rPr>
              <w:lastRenderedPageBreak/>
              <w:t>анықтауды</w:t>
            </w:r>
            <w:r w:rsidRPr="00D576CB">
              <w:rPr>
                <w:color w:val="231F20"/>
                <w:spacing w:val="-1"/>
                <w:sz w:val="30"/>
                <w:szCs w:val="30"/>
              </w:rPr>
              <w:t xml:space="preserve"> </w:t>
            </w:r>
            <w:r w:rsidRPr="00D576CB">
              <w:rPr>
                <w:color w:val="231F20"/>
                <w:sz w:val="30"/>
                <w:szCs w:val="30"/>
              </w:rPr>
              <w:t>ұсынады</w:t>
            </w:r>
          </w:p>
        </w:tc>
        <w:tc>
          <w:tcPr>
            <w:tcW w:w="3201" w:type="dxa"/>
          </w:tcPr>
          <w:p w:rsidR="00E874AF" w:rsidRPr="00D576CB" w:rsidRDefault="00E874AF" w:rsidP="003326D6">
            <w:pPr>
              <w:pStyle w:val="TableParagraph"/>
              <w:spacing w:before="1" w:line="249" w:lineRule="auto"/>
              <w:ind w:hanging="1"/>
              <w:rPr>
                <w:sz w:val="30"/>
                <w:szCs w:val="30"/>
              </w:rPr>
            </w:pPr>
            <w:r w:rsidRPr="00D576CB">
              <w:rPr>
                <w:color w:val="231F20"/>
                <w:sz w:val="30"/>
                <w:szCs w:val="30"/>
              </w:rPr>
              <w:lastRenderedPageBreak/>
              <w:t>Əр түрлі əдістер арқылы мəтінді зерттейді</w:t>
            </w:r>
          </w:p>
        </w:tc>
      </w:tr>
      <w:tr w:rsidR="00E874AF" w:rsidRPr="00DC5A2F" w:rsidTr="003326D6">
        <w:trPr>
          <w:trHeight w:val="921"/>
        </w:trPr>
        <w:tc>
          <w:tcPr>
            <w:tcW w:w="3201" w:type="dxa"/>
          </w:tcPr>
          <w:p w:rsidR="00E874AF" w:rsidRPr="00D576CB" w:rsidRDefault="00E874AF" w:rsidP="003326D6">
            <w:pPr>
              <w:pStyle w:val="TableParagraph"/>
              <w:tabs>
                <w:tab w:val="left" w:pos="1707"/>
              </w:tabs>
              <w:spacing w:before="1" w:line="249" w:lineRule="auto"/>
              <w:ind w:right="49" w:hanging="1"/>
              <w:rPr>
                <w:sz w:val="30"/>
                <w:szCs w:val="30"/>
              </w:rPr>
            </w:pPr>
            <w:r w:rsidRPr="00D576CB">
              <w:rPr>
                <w:color w:val="231F20"/>
                <w:sz w:val="30"/>
                <w:szCs w:val="30"/>
              </w:rPr>
              <w:lastRenderedPageBreak/>
              <w:t>Кейіпкердің</w:t>
            </w:r>
            <w:r w:rsidRPr="00D576CB">
              <w:rPr>
                <w:color w:val="231F20"/>
                <w:sz w:val="30"/>
                <w:szCs w:val="30"/>
              </w:rPr>
              <w:tab/>
            </w:r>
            <w:r w:rsidRPr="00D576CB">
              <w:rPr>
                <w:color w:val="231F20"/>
                <w:spacing w:val="-3"/>
                <w:sz w:val="30"/>
                <w:szCs w:val="30"/>
              </w:rPr>
              <w:t xml:space="preserve">ерекшеліктерін </w:t>
            </w:r>
            <w:r w:rsidRPr="00D576CB">
              <w:rPr>
                <w:color w:val="231F20"/>
                <w:sz w:val="30"/>
                <w:szCs w:val="30"/>
              </w:rPr>
              <w:t>тануға</w:t>
            </w:r>
            <w:r w:rsidRPr="00D576CB">
              <w:rPr>
                <w:color w:val="231F20"/>
                <w:spacing w:val="-1"/>
                <w:sz w:val="30"/>
                <w:szCs w:val="30"/>
              </w:rPr>
              <w:t xml:space="preserve"> </w:t>
            </w:r>
            <w:r w:rsidRPr="00D576CB">
              <w:rPr>
                <w:color w:val="231F20"/>
                <w:sz w:val="30"/>
                <w:szCs w:val="30"/>
              </w:rPr>
              <w:t>бағыттайды</w:t>
            </w:r>
          </w:p>
        </w:tc>
        <w:tc>
          <w:tcPr>
            <w:tcW w:w="3201" w:type="dxa"/>
          </w:tcPr>
          <w:p w:rsidR="00E874AF" w:rsidRPr="00D576CB" w:rsidRDefault="00E874AF" w:rsidP="003326D6">
            <w:pPr>
              <w:pStyle w:val="TableParagraph"/>
              <w:spacing w:before="1" w:line="249" w:lineRule="auto"/>
              <w:ind w:right="50"/>
              <w:jc w:val="both"/>
              <w:rPr>
                <w:sz w:val="30"/>
                <w:szCs w:val="30"/>
              </w:rPr>
            </w:pPr>
            <w:r w:rsidRPr="00D576CB">
              <w:rPr>
                <w:color w:val="231F20"/>
                <w:sz w:val="30"/>
                <w:szCs w:val="30"/>
              </w:rPr>
              <w:t>Жеке кейіпкерлерді талдайды, өздерін олардың орнына қойып, қарайды, салыстырады</w:t>
            </w:r>
          </w:p>
        </w:tc>
      </w:tr>
      <w:tr w:rsidR="00E874AF" w:rsidRPr="00DC5A2F" w:rsidTr="003326D6">
        <w:trPr>
          <w:trHeight w:val="864"/>
        </w:trPr>
        <w:tc>
          <w:tcPr>
            <w:tcW w:w="3201" w:type="dxa"/>
          </w:tcPr>
          <w:p w:rsidR="00E874AF" w:rsidRPr="00D576CB" w:rsidRDefault="00E874AF" w:rsidP="003326D6">
            <w:pPr>
              <w:pStyle w:val="TableParagraph"/>
              <w:tabs>
                <w:tab w:val="left" w:pos="1258"/>
                <w:tab w:val="left" w:pos="2142"/>
              </w:tabs>
              <w:spacing w:before="1" w:line="249" w:lineRule="auto"/>
              <w:ind w:right="49"/>
              <w:rPr>
                <w:sz w:val="30"/>
                <w:szCs w:val="30"/>
              </w:rPr>
            </w:pPr>
            <w:r w:rsidRPr="00D576CB">
              <w:rPr>
                <w:color w:val="231F20"/>
                <w:sz w:val="30"/>
                <w:szCs w:val="30"/>
              </w:rPr>
              <w:t>Мəтіннің</w:t>
            </w:r>
            <w:r w:rsidRPr="00D576CB">
              <w:rPr>
                <w:color w:val="231F20"/>
                <w:sz w:val="30"/>
                <w:szCs w:val="30"/>
              </w:rPr>
              <w:tab/>
              <w:t>тілдік</w:t>
            </w:r>
            <w:r w:rsidRPr="00D576CB">
              <w:rPr>
                <w:color w:val="231F20"/>
                <w:sz w:val="30"/>
                <w:szCs w:val="30"/>
              </w:rPr>
              <w:tab/>
            </w:r>
            <w:r w:rsidRPr="00D576CB">
              <w:rPr>
                <w:color w:val="231F20"/>
                <w:spacing w:val="-1"/>
                <w:sz w:val="30"/>
                <w:szCs w:val="30"/>
              </w:rPr>
              <w:t xml:space="preserve">ерекшелігі </w:t>
            </w:r>
            <w:r w:rsidRPr="00D576CB">
              <w:rPr>
                <w:color w:val="231F20"/>
                <w:sz w:val="30"/>
                <w:szCs w:val="30"/>
              </w:rPr>
              <w:t>туралы сұрақ</w:t>
            </w:r>
            <w:r w:rsidRPr="00D576CB">
              <w:rPr>
                <w:color w:val="231F20"/>
                <w:spacing w:val="-2"/>
                <w:sz w:val="30"/>
                <w:szCs w:val="30"/>
              </w:rPr>
              <w:t xml:space="preserve"> </w:t>
            </w:r>
            <w:r w:rsidRPr="00D576CB">
              <w:rPr>
                <w:color w:val="231F20"/>
                <w:sz w:val="30"/>
                <w:szCs w:val="30"/>
              </w:rPr>
              <w:t>қояды</w:t>
            </w:r>
          </w:p>
        </w:tc>
        <w:tc>
          <w:tcPr>
            <w:tcW w:w="3201" w:type="dxa"/>
          </w:tcPr>
          <w:p w:rsidR="00E874AF" w:rsidRPr="00D576CB" w:rsidRDefault="00E874AF" w:rsidP="003326D6">
            <w:pPr>
              <w:pStyle w:val="TableParagraph"/>
              <w:spacing w:before="1" w:line="249" w:lineRule="auto"/>
              <w:ind w:right="50" w:hanging="1"/>
              <w:jc w:val="both"/>
              <w:rPr>
                <w:sz w:val="30"/>
                <w:szCs w:val="30"/>
              </w:rPr>
            </w:pPr>
            <w:r w:rsidRPr="00D576CB">
              <w:rPr>
                <w:color w:val="231F20"/>
                <w:sz w:val="30"/>
                <w:szCs w:val="30"/>
              </w:rPr>
              <w:t>Əр түрлі əдістер арқылы шығарманың негізгі мазмұнын анықтайды</w:t>
            </w:r>
          </w:p>
        </w:tc>
      </w:tr>
      <w:tr w:rsidR="00E874AF" w:rsidRPr="00DC5A2F" w:rsidTr="003326D6">
        <w:trPr>
          <w:trHeight w:val="580"/>
        </w:trPr>
        <w:tc>
          <w:tcPr>
            <w:tcW w:w="3201" w:type="dxa"/>
          </w:tcPr>
          <w:p w:rsidR="00E874AF" w:rsidRPr="00D576CB" w:rsidRDefault="00E874AF" w:rsidP="003326D6">
            <w:pPr>
              <w:pStyle w:val="TableParagraph"/>
              <w:spacing w:before="1"/>
              <w:rPr>
                <w:sz w:val="30"/>
                <w:szCs w:val="30"/>
              </w:rPr>
            </w:pPr>
            <w:r w:rsidRPr="00D576CB">
              <w:rPr>
                <w:color w:val="231F20"/>
                <w:sz w:val="30"/>
                <w:szCs w:val="30"/>
              </w:rPr>
              <w:t>Өз ойларын жазуды ұсынады</w:t>
            </w:r>
          </w:p>
        </w:tc>
        <w:tc>
          <w:tcPr>
            <w:tcW w:w="3201" w:type="dxa"/>
          </w:tcPr>
          <w:p w:rsidR="00E874AF" w:rsidRPr="00D576CB" w:rsidRDefault="00E874AF" w:rsidP="003326D6">
            <w:pPr>
              <w:pStyle w:val="TableParagraph"/>
              <w:spacing w:before="1" w:line="249" w:lineRule="auto"/>
              <w:rPr>
                <w:sz w:val="30"/>
                <w:szCs w:val="30"/>
              </w:rPr>
            </w:pPr>
            <w:r w:rsidRPr="00D576CB">
              <w:rPr>
                <w:color w:val="231F20"/>
                <w:sz w:val="30"/>
                <w:szCs w:val="30"/>
              </w:rPr>
              <w:t>Ойларын қорытып, оны қағаз бетіне түсіреді</w:t>
            </w:r>
          </w:p>
        </w:tc>
      </w:tr>
      <w:tr w:rsidR="00E874AF" w:rsidRPr="00D576CB" w:rsidTr="003326D6">
        <w:trPr>
          <w:trHeight w:val="369"/>
        </w:trPr>
        <w:tc>
          <w:tcPr>
            <w:tcW w:w="3201" w:type="dxa"/>
          </w:tcPr>
          <w:p w:rsidR="00E874AF" w:rsidRPr="00D576CB" w:rsidRDefault="00E874AF" w:rsidP="003326D6">
            <w:pPr>
              <w:pStyle w:val="TableParagraph"/>
              <w:spacing w:before="1"/>
              <w:rPr>
                <w:sz w:val="30"/>
                <w:szCs w:val="30"/>
              </w:rPr>
            </w:pPr>
            <w:r w:rsidRPr="00D576CB">
              <w:rPr>
                <w:color w:val="231F20"/>
                <w:sz w:val="30"/>
                <w:szCs w:val="30"/>
              </w:rPr>
              <w:t>Ойларын қорытуға бағыттайды</w:t>
            </w:r>
          </w:p>
        </w:tc>
        <w:tc>
          <w:tcPr>
            <w:tcW w:w="3201" w:type="dxa"/>
          </w:tcPr>
          <w:p w:rsidR="00E874AF" w:rsidRPr="00D576CB" w:rsidRDefault="00E874AF" w:rsidP="003326D6">
            <w:pPr>
              <w:pStyle w:val="TableParagraph"/>
              <w:spacing w:before="1"/>
              <w:rPr>
                <w:sz w:val="30"/>
                <w:szCs w:val="30"/>
              </w:rPr>
            </w:pPr>
            <w:r w:rsidRPr="00D576CB">
              <w:rPr>
                <w:color w:val="231F20"/>
                <w:sz w:val="30"/>
                <w:szCs w:val="30"/>
              </w:rPr>
              <w:t>Өз тұжырымдамасын жасайды</w:t>
            </w:r>
          </w:p>
        </w:tc>
      </w:tr>
    </w:tbl>
    <w:p w:rsidR="00E874AF" w:rsidRPr="00D576CB" w:rsidRDefault="00E874AF" w:rsidP="0046442D">
      <w:pPr>
        <w:pStyle w:val="a4"/>
        <w:widowControl w:val="0"/>
        <w:tabs>
          <w:tab w:val="left" w:pos="777"/>
        </w:tabs>
        <w:autoSpaceDE w:val="0"/>
        <w:autoSpaceDN w:val="0"/>
        <w:spacing w:before="11" w:after="0" w:line="249" w:lineRule="auto"/>
        <w:ind w:left="506" w:right="38"/>
        <w:rPr>
          <w:rFonts w:ascii="Times New Roman" w:hAnsi="Times New Roman"/>
          <w:sz w:val="30"/>
          <w:szCs w:val="30"/>
          <w:lang w:val="kk-KZ"/>
        </w:rPr>
      </w:pPr>
    </w:p>
    <w:p w:rsidR="00E874AF" w:rsidRPr="00D576CB" w:rsidRDefault="00E874AF" w:rsidP="00E874AF">
      <w:pPr>
        <w:pStyle w:val="a9"/>
        <w:spacing w:before="72" w:line="256" w:lineRule="auto"/>
        <w:ind w:right="128"/>
        <w:jc w:val="both"/>
        <w:rPr>
          <w:sz w:val="30"/>
          <w:szCs w:val="30"/>
        </w:rPr>
      </w:pPr>
      <w:r w:rsidRPr="00D576CB">
        <w:rPr>
          <w:color w:val="231F20"/>
          <w:sz w:val="30"/>
          <w:szCs w:val="30"/>
        </w:rPr>
        <w:t>Осы</w:t>
      </w:r>
      <w:r w:rsidRPr="00D576CB">
        <w:rPr>
          <w:color w:val="231F20"/>
          <w:spacing w:val="-11"/>
          <w:sz w:val="30"/>
          <w:szCs w:val="30"/>
        </w:rPr>
        <w:t xml:space="preserve"> </w:t>
      </w:r>
      <w:r w:rsidRPr="00D576CB">
        <w:rPr>
          <w:color w:val="231F20"/>
          <w:sz w:val="30"/>
          <w:szCs w:val="30"/>
        </w:rPr>
        <w:t>салыстыру</w:t>
      </w:r>
      <w:r w:rsidRPr="00D576CB">
        <w:rPr>
          <w:color w:val="231F20"/>
          <w:spacing w:val="-11"/>
          <w:sz w:val="30"/>
          <w:szCs w:val="30"/>
        </w:rPr>
        <w:t xml:space="preserve"> </w:t>
      </w:r>
      <w:r w:rsidRPr="00D576CB">
        <w:rPr>
          <w:color w:val="231F20"/>
          <w:sz w:val="30"/>
          <w:szCs w:val="30"/>
        </w:rPr>
        <w:t>кестелерінен</w:t>
      </w:r>
      <w:r w:rsidRPr="00D576CB">
        <w:rPr>
          <w:color w:val="231F20"/>
          <w:spacing w:val="-12"/>
          <w:sz w:val="30"/>
          <w:szCs w:val="30"/>
        </w:rPr>
        <w:t xml:space="preserve"> </w:t>
      </w:r>
      <w:r w:rsidRPr="00D576CB">
        <w:rPr>
          <w:color w:val="231F20"/>
          <w:sz w:val="30"/>
          <w:szCs w:val="30"/>
        </w:rPr>
        <w:t>«Сыни</w:t>
      </w:r>
      <w:r w:rsidRPr="00D576CB">
        <w:rPr>
          <w:color w:val="231F20"/>
          <w:spacing w:val="-11"/>
          <w:sz w:val="30"/>
          <w:szCs w:val="30"/>
        </w:rPr>
        <w:t xml:space="preserve"> </w:t>
      </w:r>
      <w:r w:rsidRPr="00D576CB">
        <w:rPr>
          <w:color w:val="231F20"/>
          <w:sz w:val="30"/>
          <w:szCs w:val="30"/>
        </w:rPr>
        <w:t>тұрғыдан</w:t>
      </w:r>
      <w:r w:rsidRPr="00D576CB">
        <w:rPr>
          <w:color w:val="231F20"/>
          <w:spacing w:val="-11"/>
          <w:sz w:val="30"/>
          <w:szCs w:val="30"/>
        </w:rPr>
        <w:t xml:space="preserve"> </w:t>
      </w:r>
      <w:r w:rsidRPr="00D576CB">
        <w:rPr>
          <w:color w:val="231F20"/>
          <w:spacing w:val="-4"/>
          <w:sz w:val="30"/>
          <w:szCs w:val="30"/>
        </w:rPr>
        <w:t>ойлауды</w:t>
      </w:r>
      <w:r w:rsidRPr="00D576CB">
        <w:rPr>
          <w:color w:val="231F20"/>
          <w:spacing w:val="-11"/>
          <w:sz w:val="30"/>
          <w:szCs w:val="30"/>
        </w:rPr>
        <w:t xml:space="preserve"> </w:t>
      </w:r>
      <w:r w:rsidRPr="00D576CB">
        <w:rPr>
          <w:color w:val="231F20"/>
          <w:sz w:val="30"/>
          <w:szCs w:val="30"/>
        </w:rPr>
        <w:t>дамыту» бағдарламасының негізгі қағидаларының шығармашыл тұлға қалыптастыруға бағытталғандығы айқындалады. Академик Лернер бойынша</w:t>
      </w:r>
      <w:r w:rsidRPr="00D576CB">
        <w:rPr>
          <w:color w:val="231F20"/>
          <w:spacing w:val="-25"/>
          <w:sz w:val="30"/>
          <w:szCs w:val="30"/>
        </w:rPr>
        <w:t xml:space="preserve"> </w:t>
      </w:r>
      <w:r w:rsidRPr="00D576CB">
        <w:rPr>
          <w:color w:val="231F20"/>
          <w:sz w:val="30"/>
          <w:szCs w:val="30"/>
        </w:rPr>
        <w:t>білім-мəліметтер</w:t>
      </w:r>
      <w:r w:rsidRPr="00D576CB">
        <w:rPr>
          <w:color w:val="231F20"/>
          <w:spacing w:val="-24"/>
          <w:sz w:val="30"/>
          <w:szCs w:val="30"/>
        </w:rPr>
        <w:t xml:space="preserve"> </w:t>
      </w:r>
      <w:r w:rsidRPr="00D576CB">
        <w:rPr>
          <w:color w:val="231F20"/>
          <w:sz w:val="30"/>
          <w:szCs w:val="30"/>
        </w:rPr>
        <w:t>мен</w:t>
      </w:r>
      <w:r w:rsidRPr="00D576CB">
        <w:rPr>
          <w:color w:val="231F20"/>
          <w:spacing w:val="-25"/>
          <w:sz w:val="30"/>
          <w:szCs w:val="30"/>
        </w:rPr>
        <w:t xml:space="preserve"> </w:t>
      </w:r>
      <w:r w:rsidRPr="00D576CB">
        <w:rPr>
          <w:color w:val="231F20"/>
          <w:sz w:val="30"/>
          <w:szCs w:val="30"/>
        </w:rPr>
        <w:t>деректер,</w:t>
      </w:r>
      <w:r w:rsidRPr="00D576CB">
        <w:rPr>
          <w:color w:val="231F20"/>
          <w:spacing w:val="-23"/>
          <w:sz w:val="30"/>
          <w:szCs w:val="30"/>
        </w:rPr>
        <w:t xml:space="preserve"> </w:t>
      </w:r>
      <w:r w:rsidRPr="00D576CB">
        <w:rPr>
          <w:color w:val="231F20"/>
          <w:sz w:val="30"/>
          <w:szCs w:val="30"/>
        </w:rPr>
        <w:t>икемділіктер</w:t>
      </w:r>
      <w:r w:rsidRPr="00D576CB">
        <w:rPr>
          <w:color w:val="231F20"/>
          <w:spacing w:val="-25"/>
          <w:sz w:val="30"/>
          <w:szCs w:val="30"/>
        </w:rPr>
        <w:t xml:space="preserve"> </w:t>
      </w:r>
      <w:r w:rsidRPr="00D576CB">
        <w:rPr>
          <w:color w:val="231F20"/>
          <w:sz w:val="30"/>
          <w:szCs w:val="30"/>
        </w:rPr>
        <w:t>мен</w:t>
      </w:r>
      <w:r w:rsidRPr="00D576CB">
        <w:rPr>
          <w:color w:val="231F20"/>
          <w:spacing w:val="-24"/>
          <w:sz w:val="30"/>
          <w:szCs w:val="30"/>
        </w:rPr>
        <w:t xml:space="preserve"> </w:t>
      </w:r>
      <w:r w:rsidRPr="00D576CB">
        <w:rPr>
          <w:color w:val="231F20"/>
          <w:sz w:val="30"/>
          <w:szCs w:val="30"/>
        </w:rPr>
        <w:t xml:space="preserve">дағдылар, шығармашылық іс-əрекеттер, көңіл-күй құндылық бағдарларынан тұрады. Осыны ескерсек, сын тұрғысынан </w:t>
      </w:r>
      <w:r w:rsidRPr="00D576CB">
        <w:rPr>
          <w:color w:val="231F20"/>
          <w:spacing w:val="-3"/>
          <w:sz w:val="30"/>
          <w:szCs w:val="30"/>
        </w:rPr>
        <w:t xml:space="preserve">ойлау </w:t>
      </w:r>
      <w:r w:rsidRPr="00D576CB">
        <w:rPr>
          <w:color w:val="231F20"/>
          <w:sz w:val="30"/>
          <w:szCs w:val="30"/>
        </w:rPr>
        <w:t>сабақтарында осы аталған бағдарлардың іске асып, нəтижесін беретіндігіне күмəн болмайды.</w:t>
      </w:r>
    </w:p>
    <w:p w:rsidR="00E874AF" w:rsidRPr="00D576CB" w:rsidRDefault="00E874AF" w:rsidP="0046442D">
      <w:pPr>
        <w:pStyle w:val="a4"/>
        <w:widowControl w:val="0"/>
        <w:tabs>
          <w:tab w:val="left" w:pos="777"/>
        </w:tabs>
        <w:autoSpaceDE w:val="0"/>
        <w:autoSpaceDN w:val="0"/>
        <w:spacing w:before="11" w:after="0" w:line="249" w:lineRule="auto"/>
        <w:ind w:left="506" w:right="38"/>
        <w:rPr>
          <w:rFonts w:ascii="Times New Roman" w:hAnsi="Times New Roman"/>
          <w:sz w:val="30"/>
          <w:szCs w:val="30"/>
          <w:lang w:val="kk-KZ"/>
        </w:rPr>
      </w:pPr>
    </w:p>
    <w:p w:rsidR="0046442D" w:rsidRPr="00D576CB" w:rsidRDefault="0046442D" w:rsidP="00843601">
      <w:pPr>
        <w:pStyle w:val="Heading3"/>
        <w:rPr>
          <w:sz w:val="30"/>
          <w:szCs w:val="30"/>
        </w:rPr>
      </w:pPr>
      <w:r w:rsidRPr="00B518C6">
        <w:rPr>
          <w:b w:val="0"/>
          <w:color w:val="231F20"/>
          <w:sz w:val="30"/>
          <w:szCs w:val="30"/>
        </w:rPr>
        <w:t>Өздік жұмыс тапсырмалары</w:t>
      </w:r>
      <w:r w:rsidRPr="00D576CB">
        <w:rPr>
          <w:color w:val="231F20"/>
          <w:sz w:val="30"/>
          <w:szCs w:val="30"/>
        </w:rPr>
        <w:t>:</w:t>
      </w:r>
    </w:p>
    <w:p w:rsidR="0046442D" w:rsidRPr="00843601" w:rsidRDefault="00843601" w:rsidP="00843601">
      <w:pPr>
        <w:widowControl w:val="0"/>
        <w:tabs>
          <w:tab w:val="left" w:pos="2403"/>
        </w:tabs>
        <w:autoSpaceDE w:val="0"/>
        <w:autoSpaceDN w:val="0"/>
        <w:spacing w:before="11" w:after="0" w:line="240" w:lineRule="auto"/>
        <w:jc w:val="both"/>
        <w:rPr>
          <w:rFonts w:ascii="Times New Roman" w:hAnsi="Times New Roman"/>
          <w:sz w:val="30"/>
          <w:szCs w:val="30"/>
          <w:lang w:val="kk-KZ"/>
        </w:rPr>
      </w:pPr>
      <w:r>
        <w:rPr>
          <w:rFonts w:ascii="Times New Roman" w:hAnsi="Times New Roman"/>
          <w:color w:val="231F20"/>
          <w:spacing w:val="-3"/>
          <w:sz w:val="30"/>
          <w:szCs w:val="30"/>
          <w:lang w:val="kk-KZ"/>
        </w:rPr>
        <w:t xml:space="preserve">1. </w:t>
      </w:r>
      <w:r w:rsidR="0046442D" w:rsidRPr="00843601">
        <w:rPr>
          <w:rFonts w:ascii="Times New Roman" w:hAnsi="Times New Roman"/>
          <w:color w:val="231F20"/>
          <w:spacing w:val="-3"/>
          <w:sz w:val="30"/>
          <w:szCs w:val="30"/>
          <w:lang w:val="kk-KZ"/>
        </w:rPr>
        <w:t xml:space="preserve">Модульдік </w:t>
      </w:r>
      <w:r w:rsidR="0046442D" w:rsidRPr="00843601">
        <w:rPr>
          <w:rFonts w:ascii="Times New Roman" w:hAnsi="Times New Roman"/>
          <w:color w:val="231F20"/>
          <w:sz w:val="30"/>
          <w:szCs w:val="30"/>
          <w:lang w:val="kk-KZ"/>
        </w:rPr>
        <w:t>оқыту технологиясына сипаттама</w:t>
      </w:r>
      <w:r w:rsidR="0046442D" w:rsidRPr="00843601">
        <w:rPr>
          <w:rFonts w:ascii="Times New Roman" w:hAnsi="Times New Roman"/>
          <w:color w:val="231F20"/>
          <w:spacing w:val="-2"/>
          <w:sz w:val="30"/>
          <w:szCs w:val="30"/>
          <w:lang w:val="kk-KZ"/>
        </w:rPr>
        <w:t xml:space="preserve"> </w:t>
      </w:r>
      <w:r w:rsidR="0046442D" w:rsidRPr="00843601">
        <w:rPr>
          <w:rFonts w:ascii="Times New Roman" w:hAnsi="Times New Roman"/>
          <w:color w:val="231F20"/>
          <w:sz w:val="30"/>
          <w:szCs w:val="30"/>
          <w:lang w:val="kk-KZ"/>
        </w:rPr>
        <w:t>беріңіз.</w:t>
      </w:r>
    </w:p>
    <w:p w:rsidR="0046442D" w:rsidRPr="00843601" w:rsidRDefault="00843601" w:rsidP="00843601">
      <w:pPr>
        <w:widowControl w:val="0"/>
        <w:tabs>
          <w:tab w:val="left" w:pos="2575"/>
          <w:tab w:val="left" w:pos="2576"/>
          <w:tab w:val="left" w:pos="3800"/>
          <w:tab w:val="left" w:pos="4959"/>
          <w:tab w:val="left" w:pos="5699"/>
          <w:tab w:val="left" w:pos="6495"/>
        </w:tabs>
        <w:autoSpaceDE w:val="0"/>
        <w:autoSpaceDN w:val="0"/>
        <w:spacing w:before="12" w:after="0" w:line="249" w:lineRule="auto"/>
        <w:ind w:right="128"/>
        <w:jc w:val="both"/>
        <w:rPr>
          <w:rFonts w:ascii="Times New Roman" w:hAnsi="Times New Roman"/>
          <w:sz w:val="30"/>
          <w:szCs w:val="30"/>
          <w:lang w:val="kk-KZ"/>
        </w:rPr>
      </w:pPr>
      <w:r>
        <w:rPr>
          <w:rFonts w:ascii="Times New Roman" w:hAnsi="Times New Roman"/>
          <w:color w:val="231F20"/>
          <w:spacing w:val="-3"/>
          <w:sz w:val="30"/>
          <w:szCs w:val="30"/>
          <w:lang w:val="kk-KZ"/>
        </w:rPr>
        <w:t>2.</w:t>
      </w:r>
      <w:r w:rsidR="0046442D" w:rsidRPr="00843601">
        <w:rPr>
          <w:rFonts w:ascii="Times New Roman" w:hAnsi="Times New Roman"/>
          <w:color w:val="231F20"/>
          <w:spacing w:val="-3"/>
          <w:sz w:val="30"/>
          <w:szCs w:val="30"/>
          <w:lang w:val="kk-KZ"/>
        </w:rPr>
        <w:t>Модульдік</w:t>
      </w:r>
      <w:r w:rsidR="0046442D" w:rsidRPr="00843601">
        <w:rPr>
          <w:rFonts w:ascii="Times New Roman" w:hAnsi="Times New Roman"/>
          <w:color w:val="231F20"/>
          <w:spacing w:val="-3"/>
          <w:sz w:val="30"/>
          <w:szCs w:val="30"/>
          <w:lang w:val="kk-KZ"/>
        </w:rPr>
        <w:tab/>
        <w:t>о</w:t>
      </w:r>
      <w:r w:rsidR="0046442D" w:rsidRPr="00843601">
        <w:rPr>
          <w:rFonts w:ascii="Times New Roman" w:hAnsi="Times New Roman" w:cs="Arial"/>
          <w:color w:val="231F20"/>
          <w:spacing w:val="-3"/>
          <w:sz w:val="30"/>
          <w:szCs w:val="30"/>
          <w:lang w:val="kk-KZ"/>
        </w:rPr>
        <w:t>қ</w:t>
      </w:r>
      <w:r w:rsidR="0046442D" w:rsidRPr="00843601">
        <w:rPr>
          <w:rFonts w:ascii="Times New Roman" w:hAnsi="Times New Roman" w:cs="Calibri"/>
          <w:color w:val="231F20"/>
          <w:spacing w:val="-3"/>
          <w:sz w:val="30"/>
          <w:szCs w:val="30"/>
          <w:lang w:val="kk-KZ"/>
        </w:rPr>
        <w:t>ытуды</w:t>
      </w:r>
      <w:r w:rsidR="0046442D" w:rsidRPr="00843601">
        <w:rPr>
          <w:rFonts w:ascii="Times New Roman" w:hAnsi="Times New Roman" w:cs="Arial"/>
          <w:color w:val="231F20"/>
          <w:spacing w:val="-3"/>
          <w:sz w:val="30"/>
          <w:szCs w:val="30"/>
          <w:lang w:val="kk-KZ"/>
        </w:rPr>
        <w:t>ң</w:t>
      </w:r>
      <w:r w:rsidR="0046442D" w:rsidRPr="00843601">
        <w:rPr>
          <w:rFonts w:ascii="Times New Roman" w:hAnsi="Times New Roman" w:cs="Calibri"/>
          <w:color w:val="231F20"/>
          <w:spacing w:val="-3"/>
          <w:sz w:val="30"/>
          <w:szCs w:val="30"/>
          <w:lang w:val="kk-KZ"/>
        </w:rPr>
        <w:tab/>
      </w:r>
      <w:r w:rsidR="0046442D" w:rsidRPr="00843601">
        <w:rPr>
          <w:rFonts w:ascii="Times New Roman" w:hAnsi="Times New Roman"/>
          <w:color w:val="231F20"/>
          <w:sz w:val="30"/>
          <w:szCs w:val="30"/>
          <w:lang w:val="kk-KZ"/>
        </w:rPr>
        <w:t>басқа</w:t>
      </w:r>
      <w:r w:rsidR="0046442D" w:rsidRPr="00843601">
        <w:rPr>
          <w:rFonts w:ascii="Times New Roman" w:hAnsi="Times New Roman"/>
          <w:color w:val="231F20"/>
          <w:sz w:val="30"/>
          <w:szCs w:val="30"/>
          <w:lang w:val="kk-KZ"/>
        </w:rPr>
        <w:tab/>
        <w:t>оқыту</w:t>
      </w:r>
      <w:r w:rsidR="0046442D" w:rsidRPr="00843601">
        <w:rPr>
          <w:rFonts w:ascii="Times New Roman" w:hAnsi="Times New Roman"/>
          <w:color w:val="231F20"/>
          <w:sz w:val="30"/>
          <w:szCs w:val="30"/>
          <w:lang w:val="kk-KZ"/>
        </w:rPr>
        <w:tab/>
      </w:r>
      <w:r w:rsidR="0046442D" w:rsidRPr="00843601">
        <w:rPr>
          <w:rFonts w:ascii="Times New Roman" w:hAnsi="Times New Roman"/>
          <w:color w:val="231F20"/>
          <w:spacing w:val="-3"/>
          <w:sz w:val="30"/>
          <w:szCs w:val="30"/>
          <w:lang w:val="kk-KZ"/>
        </w:rPr>
        <w:t xml:space="preserve">технологиялардан </w:t>
      </w:r>
      <w:r w:rsidR="0046442D" w:rsidRPr="00843601">
        <w:rPr>
          <w:rFonts w:ascii="Times New Roman" w:hAnsi="Times New Roman"/>
          <w:color w:val="231F20"/>
          <w:sz w:val="30"/>
          <w:szCs w:val="30"/>
          <w:lang w:val="kk-KZ"/>
        </w:rPr>
        <w:t>ерекшелігі мен айырмашылығын тірек сигнал түрінде</w:t>
      </w:r>
      <w:r w:rsidR="0046442D" w:rsidRPr="00843601">
        <w:rPr>
          <w:rFonts w:ascii="Times New Roman" w:hAnsi="Times New Roman"/>
          <w:color w:val="231F20"/>
          <w:spacing w:val="-7"/>
          <w:sz w:val="30"/>
          <w:szCs w:val="30"/>
          <w:lang w:val="kk-KZ"/>
        </w:rPr>
        <w:t xml:space="preserve"> </w:t>
      </w:r>
      <w:r w:rsidR="0046442D" w:rsidRPr="00843601">
        <w:rPr>
          <w:rFonts w:ascii="Times New Roman" w:hAnsi="Times New Roman"/>
          <w:color w:val="231F20"/>
          <w:sz w:val="30"/>
          <w:szCs w:val="30"/>
          <w:lang w:val="kk-KZ"/>
        </w:rPr>
        <w:t>көрсетіңіз.</w:t>
      </w:r>
    </w:p>
    <w:p w:rsidR="0046442D" w:rsidRPr="00843601" w:rsidRDefault="00843601" w:rsidP="00843601">
      <w:pPr>
        <w:widowControl w:val="0"/>
        <w:tabs>
          <w:tab w:val="left" w:pos="2391"/>
        </w:tabs>
        <w:autoSpaceDE w:val="0"/>
        <w:autoSpaceDN w:val="0"/>
        <w:spacing w:before="1" w:after="0" w:line="249" w:lineRule="auto"/>
        <w:ind w:right="128"/>
        <w:jc w:val="both"/>
        <w:rPr>
          <w:rFonts w:ascii="Times New Roman" w:hAnsi="Times New Roman"/>
          <w:sz w:val="30"/>
          <w:szCs w:val="30"/>
          <w:lang w:val="kk-KZ"/>
        </w:rPr>
      </w:pPr>
      <w:r>
        <w:rPr>
          <w:rFonts w:ascii="Times New Roman" w:hAnsi="Times New Roman"/>
          <w:color w:val="231F20"/>
          <w:spacing w:val="-3"/>
          <w:sz w:val="30"/>
          <w:szCs w:val="30"/>
          <w:lang w:val="kk-KZ"/>
        </w:rPr>
        <w:t>3.</w:t>
      </w:r>
      <w:r w:rsidR="0046442D" w:rsidRPr="00843601">
        <w:rPr>
          <w:rFonts w:ascii="Times New Roman" w:hAnsi="Times New Roman"/>
          <w:color w:val="231F20"/>
          <w:spacing w:val="-3"/>
          <w:sz w:val="30"/>
          <w:szCs w:val="30"/>
          <w:lang w:val="kk-KZ"/>
        </w:rPr>
        <w:t>Модульдік</w:t>
      </w:r>
      <w:r w:rsidR="0046442D" w:rsidRPr="00843601">
        <w:rPr>
          <w:rFonts w:ascii="Times New Roman" w:hAnsi="Times New Roman"/>
          <w:color w:val="231F20"/>
          <w:spacing w:val="-16"/>
          <w:sz w:val="30"/>
          <w:szCs w:val="30"/>
          <w:lang w:val="kk-KZ"/>
        </w:rPr>
        <w:t xml:space="preserve"> </w:t>
      </w:r>
      <w:r w:rsidR="0046442D" w:rsidRPr="00843601">
        <w:rPr>
          <w:rFonts w:ascii="Times New Roman" w:hAnsi="Times New Roman"/>
          <w:color w:val="231F20"/>
          <w:spacing w:val="-3"/>
          <w:sz w:val="30"/>
          <w:szCs w:val="30"/>
          <w:lang w:val="kk-KZ"/>
        </w:rPr>
        <w:t>оқытудың</w:t>
      </w:r>
      <w:r w:rsidR="0046442D" w:rsidRPr="00843601">
        <w:rPr>
          <w:rFonts w:ascii="Times New Roman" w:hAnsi="Times New Roman"/>
          <w:color w:val="231F20"/>
          <w:spacing w:val="-15"/>
          <w:sz w:val="30"/>
          <w:szCs w:val="30"/>
          <w:lang w:val="kk-KZ"/>
        </w:rPr>
        <w:t xml:space="preserve"> </w:t>
      </w:r>
      <w:r w:rsidR="0046442D" w:rsidRPr="00843601">
        <w:rPr>
          <w:rFonts w:ascii="Times New Roman" w:hAnsi="Times New Roman"/>
          <w:color w:val="231F20"/>
          <w:sz w:val="30"/>
          <w:szCs w:val="30"/>
          <w:lang w:val="kk-KZ"/>
        </w:rPr>
        <w:t>мақсатын</w:t>
      </w:r>
      <w:r w:rsidR="0046442D" w:rsidRPr="00843601">
        <w:rPr>
          <w:rFonts w:ascii="Times New Roman" w:hAnsi="Times New Roman"/>
          <w:color w:val="231F20"/>
          <w:spacing w:val="-16"/>
          <w:sz w:val="30"/>
          <w:szCs w:val="30"/>
          <w:lang w:val="kk-KZ"/>
        </w:rPr>
        <w:t xml:space="preserve"> </w:t>
      </w:r>
      <w:r w:rsidR="0046442D" w:rsidRPr="00843601">
        <w:rPr>
          <w:rFonts w:ascii="Times New Roman" w:hAnsi="Times New Roman"/>
          <w:color w:val="231F20"/>
          <w:sz w:val="30"/>
          <w:szCs w:val="30"/>
          <w:lang w:val="kk-KZ"/>
        </w:rPr>
        <w:t>сипаттап,</w:t>
      </w:r>
      <w:r w:rsidR="0046442D" w:rsidRPr="00843601">
        <w:rPr>
          <w:rFonts w:ascii="Times New Roman" w:hAnsi="Times New Roman"/>
          <w:color w:val="231F20"/>
          <w:spacing w:val="-15"/>
          <w:sz w:val="30"/>
          <w:szCs w:val="30"/>
          <w:lang w:val="kk-KZ"/>
        </w:rPr>
        <w:t xml:space="preserve"> </w:t>
      </w:r>
      <w:r w:rsidR="0046442D" w:rsidRPr="00843601">
        <w:rPr>
          <w:rFonts w:ascii="Times New Roman" w:hAnsi="Times New Roman"/>
          <w:color w:val="231F20"/>
          <w:sz w:val="30"/>
          <w:szCs w:val="30"/>
          <w:lang w:val="kk-KZ"/>
        </w:rPr>
        <w:t>модульдік</w:t>
      </w:r>
      <w:r w:rsidR="0046442D" w:rsidRPr="00843601">
        <w:rPr>
          <w:rFonts w:ascii="Times New Roman" w:hAnsi="Times New Roman"/>
          <w:color w:val="231F20"/>
          <w:spacing w:val="-15"/>
          <w:sz w:val="30"/>
          <w:szCs w:val="30"/>
          <w:lang w:val="kk-KZ"/>
        </w:rPr>
        <w:t xml:space="preserve"> </w:t>
      </w:r>
      <w:r w:rsidR="0046442D" w:rsidRPr="00843601">
        <w:rPr>
          <w:rFonts w:ascii="Times New Roman" w:hAnsi="Times New Roman"/>
          <w:color w:val="231F20"/>
          <w:spacing w:val="-3"/>
          <w:sz w:val="30"/>
          <w:szCs w:val="30"/>
          <w:lang w:val="kk-KZ"/>
        </w:rPr>
        <w:t xml:space="preserve">оқытудың </w:t>
      </w:r>
      <w:r w:rsidR="0046442D" w:rsidRPr="00843601">
        <w:rPr>
          <w:rFonts w:ascii="Times New Roman" w:hAnsi="Times New Roman"/>
          <w:color w:val="231F20"/>
          <w:sz w:val="30"/>
          <w:szCs w:val="30"/>
          <w:lang w:val="kk-KZ"/>
        </w:rPr>
        <w:t>жүгінетін ғылыми идеяларын</w:t>
      </w:r>
      <w:r w:rsidR="0046442D" w:rsidRPr="00843601">
        <w:rPr>
          <w:rFonts w:ascii="Times New Roman" w:hAnsi="Times New Roman"/>
          <w:color w:val="231F20"/>
          <w:spacing w:val="-2"/>
          <w:sz w:val="30"/>
          <w:szCs w:val="30"/>
          <w:lang w:val="kk-KZ"/>
        </w:rPr>
        <w:t xml:space="preserve"> </w:t>
      </w:r>
      <w:r w:rsidR="0046442D" w:rsidRPr="00843601">
        <w:rPr>
          <w:rFonts w:ascii="Times New Roman" w:hAnsi="Times New Roman"/>
          <w:color w:val="231F20"/>
          <w:sz w:val="30"/>
          <w:szCs w:val="30"/>
          <w:lang w:val="kk-KZ"/>
        </w:rPr>
        <w:t>атаңыз.</w:t>
      </w:r>
    </w:p>
    <w:p w:rsidR="0046442D" w:rsidRPr="00843601" w:rsidRDefault="00843601" w:rsidP="00843601">
      <w:pPr>
        <w:widowControl w:val="0"/>
        <w:tabs>
          <w:tab w:val="left" w:pos="2552"/>
          <w:tab w:val="left" w:pos="2553"/>
          <w:tab w:val="left" w:pos="3752"/>
          <w:tab w:val="left" w:pos="5399"/>
          <w:tab w:val="left" w:pos="6741"/>
          <w:tab w:val="left" w:pos="7487"/>
        </w:tabs>
        <w:autoSpaceDE w:val="0"/>
        <w:autoSpaceDN w:val="0"/>
        <w:spacing w:before="2" w:after="0" w:line="249" w:lineRule="auto"/>
        <w:ind w:right="128"/>
        <w:jc w:val="both"/>
        <w:rPr>
          <w:rFonts w:ascii="Times New Roman" w:hAnsi="Times New Roman"/>
          <w:sz w:val="30"/>
          <w:szCs w:val="30"/>
          <w:lang w:val="kk-KZ"/>
        </w:rPr>
      </w:pPr>
      <w:r>
        <w:rPr>
          <w:rFonts w:ascii="Times New Roman" w:hAnsi="Times New Roman"/>
          <w:color w:val="231F20"/>
          <w:spacing w:val="-3"/>
          <w:sz w:val="30"/>
          <w:szCs w:val="30"/>
          <w:lang w:val="kk-KZ"/>
        </w:rPr>
        <w:t>4.</w:t>
      </w:r>
      <w:r w:rsidR="0046442D" w:rsidRPr="00843601">
        <w:rPr>
          <w:rFonts w:ascii="Times New Roman" w:hAnsi="Times New Roman"/>
          <w:color w:val="231F20"/>
          <w:spacing w:val="-3"/>
          <w:sz w:val="30"/>
          <w:szCs w:val="30"/>
          <w:lang w:val="kk-KZ"/>
        </w:rPr>
        <w:t>Модульдік</w:t>
      </w:r>
      <w:r w:rsidR="0046442D" w:rsidRPr="00843601">
        <w:rPr>
          <w:rFonts w:ascii="Times New Roman" w:hAnsi="Times New Roman"/>
          <w:color w:val="231F20"/>
          <w:spacing w:val="-3"/>
          <w:sz w:val="30"/>
          <w:szCs w:val="30"/>
          <w:lang w:val="kk-KZ"/>
        </w:rPr>
        <w:tab/>
      </w:r>
      <w:r w:rsidR="0046442D" w:rsidRPr="00843601">
        <w:rPr>
          <w:rFonts w:ascii="Times New Roman" w:hAnsi="Times New Roman"/>
          <w:color w:val="231F20"/>
          <w:sz w:val="30"/>
          <w:szCs w:val="30"/>
          <w:lang w:val="kk-KZ"/>
        </w:rPr>
        <w:t>бағдарламаның</w:t>
      </w:r>
      <w:r w:rsidR="0046442D" w:rsidRPr="00843601">
        <w:rPr>
          <w:rFonts w:ascii="Times New Roman" w:hAnsi="Times New Roman"/>
          <w:color w:val="231F20"/>
          <w:sz w:val="30"/>
          <w:szCs w:val="30"/>
          <w:lang w:val="kk-KZ"/>
        </w:rPr>
        <w:tab/>
        <w:t>құрылымын</w:t>
      </w:r>
      <w:r w:rsidR="0046442D" w:rsidRPr="00843601">
        <w:rPr>
          <w:rFonts w:ascii="Times New Roman" w:hAnsi="Times New Roman"/>
          <w:color w:val="231F20"/>
          <w:sz w:val="30"/>
          <w:szCs w:val="30"/>
          <w:lang w:val="kk-KZ"/>
        </w:rPr>
        <w:tab/>
        <w:t>сызба</w:t>
      </w:r>
      <w:r w:rsidR="0046442D" w:rsidRPr="00843601">
        <w:rPr>
          <w:rFonts w:ascii="Times New Roman" w:hAnsi="Times New Roman"/>
          <w:color w:val="231F20"/>
          <w:spacing w:val="-3"/>
          <w:sz w:val="30"/>
          <w:szCs w:val="30"/>
          <w:lang w:val="kk-KZ"/>
        </w:rPr>
        <w:t xml:space="preserve">түрінде </w:t>
      </w:r>
      <w:r w:rsidR="0046442D" w:rsidRPr="00843601">
        <w:rPr>
          <w:rFonts w:ascii="Times New Roman" w:hAnsi="Times New Roman"/>
          <w:color w:val="231F20"/>
          <w:sz w:val="30"/>
          <w:szCs w:val="30"/>
          <w:lang w:val="kk-KZ"/>
        </w:rPr>
        <w:t>көрсетіңіз.</w:t>
      </w:r>
    </w:p>
    <w:p w:rsidR="0046442D" w:rsidRPr="00843601" w:rsidRDefault="00843601" w:rsidP="00843601">
      <w:pPr>
        <w:widowControl w:val="0"/>
        <w:tabs>
          <w:tab w:val="left" w:pos="2519"/>
        </w:tabs>
        <w:autoSpaceDE w:val="0"/>
        <w:autoSpaceDN w:val="0"/>
        <w:spacing w:before="2" w:after="0" w:line="249" w:lineRule="auto"/>
        <w:ind w:right="128"/>
        <w:jc w:val="both"/>
        <w:rPr>
          <w:rFonts w:ascii="Times New Roman" w:hAnsi="Times New Roman"/>
          <w:sz w:val="30"/>
          <w:szCs w:val="30"/>
          <w:lang w:val="kk-KZ"/>
        </w:rPr>
      </w:pPr>
      <w:r>
        <w:rPr>
          <w:rFonts w:ascii="Times New Roman" w:hAnsi="Times New Roman"/>
          <w:color w:val="231F20"/>
          <w:spacing w:val="-3"/>
          <w:sz w:val="30"/>
          <w:szCs w:val="30"/>
          <w:lang w:val="kk-KZ"/>
        </w:rPr>
        <w:t>5.</w:t>
      </w:r>
      <w:r w:rsidR="0046442D" w:rsidRPr="00843601">
        <w:rPr>
          <w:rFonts w:ascii="Times New Roman" w:hAnsi="Times New Roman"/>
          <w:color w:val="231F20"/>
          <w:spacing w:val="-3"/>
          <w:sz w:val="30"/>
          <w:szCs w:val="30"/>
          <w:lang w:val="kk-KZ"/>
        </w:rPr>
        <w:t xml:space="preserve">Модульдік </w:t>
      </w:r>
      <w:r w:rsidR="0046442D" w:rsidRPr="00843601">
        <w:rPr>
          <w:rFonts w:ascii="Times New Roman" w:hAnsi="Times New Roman"/>
          <w:color w:val="231F20"/>
          <w:sz w:val="30"/>
          <w:szCs w:val="30"/>
          <w:lang w:val="kk-KZ"/>
        </w:rPr>
        <w:t>оқытудағы мұғалімнің іс-əрекетінің жүйесін саралаңыз.</w:t>
      </w:r>
    </w:p>
    <w:p w:rsidR="0046442D" w:rsidRPr="00843601" w:rsidRDefault="00843601" w:rsidP="00843601">
      <w:pPr>
        <w:widowControl w:val="0"/>
        <w:tabs>
          <w:tab w:val="left" w:pos="2385"/>
        </w:tabs>
        <w:autoSpaceDE w:val="0"/>
        <w:autoSpaceDN w:val="0"/>
        <w:spacing w:before="2" w:after="0" w:line="249" w:lineRule="auto"/>
        <w:ind w:right="128"/>
        <w:jc w:val="both"/>
        <w:rPr>
          <w:rFonts w:ascii="Times New Roman" w:hAnsi="Times New Roman"/>
          <w:sz w:val="30"/>
          <w:szCs w:val="30"/>
          <w:lang w:val="kk-KZ"/>
        </w:rPr>
      </w:pPr>
      <w:r>
        <w:rPr>
          <w:rFonts w:ascii="Times New Roman" w:hAnsi="Times New Roman"/>
          <w:color w:val="231F20"/>
          <w:sz w:val="30"/>
          <w:szCs w:val="30"/>
          <w:lang w:val="kk-KZ"/>
        </w:rPr>
        <w:t>6.</w:t>
      </w:r>
      <w:r w:rsidR="0046442D" w:rsidRPr="00843601">
        <w:rPr>
          <w:rFonts w:ascii="Times New Roman" w:hAnsi="Times New Roman"/>
          <w:color w:val="231F20"/>
          <w:sz w:val="30"/>
          <w:szCs w:val="30"/>
          <w:lang w:val="kk-KZ"/>
        </w:rPr>
        <w:t>М.</w:t>
      </w:r>
      <w:r w:rsidR="0046442D" w:rsidRPr="00843601">
        <w:rPr>
          <w:rFonts w:ascii="Times New Roman" w:hAnsi="Times New Roman"/>
          <w:color w:val="231F20"/>
          <w:spacing w:val="-28"/>
          <w:sz w:val="30"/>
          <w:szCs w:val="30"/>
          <w:lang w:val="kk-KZ"/>
        </w:rPr>
        <w:t xml:space="preserve"> </w:t>
      </w:r>
      <w:r w:rsidR="0046442D" w:rsidRPr="00843601">
        <w:rPr>
          <w:rFonts w:ascii="Times New Roman" w:hAnsi="Times New Roman"/>
          <w:color w:val="231F20"/>
          <w:sz w:val="30"/>
          <w:szCs w:val="30"/>
          <w:lang w:val="kk-KZ"/>
        </w:rPr>
        <w:t>Жанспейісова</w:t>
      </w:r>
      <w:r w:rsidR="0046442D" w:rsidRPr="00843601">
        <w:rPr>
          <w:rFonts w:ascii="Times New Roman" w:hAnsi="Times New Roman"/>
          <w:color w:val="231F20"/>
          <w:spacing w:val="-27"/>
          <w:sz w:val="30"/>
          <w:szCs w:val="30"/>
          <w:lang w:val="kk-KZ"/>
        </w:rPr>
        <w:t xml:space="preserve"> </w:t>
      </w:r>
      <w:r w:rsidR="0046442D" w:rsidRPr="00843601">
        <w:rPr>
          <w:rFonts w:ascii="Times New Roman" w:hAnsi="Times New Roman"/>
          <w:color w:val="231F20"/>
          <w:sz w:val="30"/>
          <w:szCs w:val="30"/>
          <w:lang w:val="kk-KZ"/>
        </w:rPr>
        <w:t>бойынша</w:t>
      </w:r>
      <w:r w:rsidR="0046442D" w:rsidRPr="00843601">
        <w:rPr>
          <w:rFonts w:ascii="Times New Roman" w:hAnsi="Times New Roman"/>
          <w:color w:val="231F20"/>
          <w:spacing w:val="-27"/>
          <w:sz w:val="30"/>
          <w:szCs w:val="30"/>
          <w:lang w:val="kk-KZ"/>
        </w:rPr>
        <w:t xml:space="preserve"> </w:t>
      </w:r>
      <w:r w:rsidR="0046442D" w:rsidRPr="00843601">
        <w:rPr>
          <w:rFonts w:ascii="Times New Roman" w:hAnsi="Times New Roman"/>
          <w:color w:val="231F20"/>
          <w:sz w:val="30"/>
          <w:szCs w:val="30"/>
          <w:lang w:val="kk-KZ"/>
        </w:rPr>
        <w:t>модульдік</w:t>
      </w:r>
      <w:r w:rsidR="0046442D" w:rsidRPr="00843601">
        <w:rPr>
          <w:rFonts w:ascii="Times New Roman" w:hAnsi="Times New Roman"/>
          <w:color w:val="231F20"/>
          <w:spacing w:val="-27"/>
          <w:sz w:val="30"/>
          <w:szCs w:val="30"/>
          <w:lang w:val="kk-KZ"/>
        </w:rPr>
        <w:t xml:space="preserve"> </w:t>
      </w:r>
      <w:r w:rsidR="0046442D" w:rsidRPr="00843601">
        <w:rPr>
          <w:rFonts w:ascii="Times New Roman" w:hAnsi="Times New Roman"/>
          <w:color w:val="231F20"/>
          <w:sz w:val="30"/>
          <w:szCs w:val="30"/>
          <w:lang w:val="kk-KZ"/>
        </w:rPr>
        <w:t>оқыту</w:t>
      </w:r>
      <w:r w:rsidR="0046442D" w:rsidRPr="00843601">
        <w:rPr>
          <w:rFonts w:ascii="Times New Roman" w:hAnsi="Times New Roman"/>
          <w:color w:val="231F20"/>
          <w:spacing w:val="-27"/>
          <w:sz w:val="30"/>
          <w:szCs w:val="30"/>
          <w:lang w:val="kk-KZ"/>
        </w:rPr>
        <w:t xml:space="preserve"> </w:t>
      </w:r>
      <w:r w:rsidR="0046442D" w:rsidRPr="00843601">
        <w:rPr>
          <w:rFonts w:ascii="Times New Roman" w:hAnsi="Times New Roman"/>
          <w:color w:val="231F20"/>
          <w:sz w:val="30"/>
          <w:szCs w:val="30"/>
          <w:lang w:val="kk-KZ"/>
        </w:rPr>
        <w:t>технологиясының құрылымын</w:t>
      </w:r>
      <w:r w:rsidR="0046442D" w:rsidRPr="00843601">
        <w:rPr>
          <w:rFonts w:ascii="Times New Roman" w:hAnsi="Times New Roman"/>
          <w:color w:val="231F20"/>
          <w:spacing w:val="-2"/>
          <w:sz w:val="30"/>
          <w:szCs w:val="30"/>
          <w:lang w:val="kk-KZ"/>
        </w:rPr>
        <w:t xml:space="preserve"> </w:t>
      </w:r>
      <w:r w:rsidR="0046442D" w:rsidRPr="00843601">
        <w:rPr>
          <w:rFonts w:ascii="Times New Roman" w:hAnsi="Times New Roman"/>
          <w:color w:val="231F20"/>
          <w:sz w:val="30"/>
          <w:szCs w:val="30"/>
          <w:lang w:val="kk-KZ"/>
        </w:rPr>
        <w:t>сипаттаңыз.</w:t>
      </w:r>
    </w:p>
    <w:p w:rsidR="000663BB" w:rsidRPr="00D576CB" w:rsidRDefault="000663BB" w:rsidP="00843601">
      <w:pPr>
        <w:spacing w:after="0" w:line="240" w:lineRule="auto"/>
        <w:jc w:val="both"/>
        <w:rPr>
          <w:rFonts w:ascii="Times New Roman" w:hAnsi="Times New Roman"/>
          <w:sz w:val="30"/>
          <w:szCs w:val="30"/>
          <w:lang w:val="kk-KZ"/>
        </w:rPr>
      </w:pPr>
    </w:p>
    <w:p w:rsidR="00E874AF" w:rsidRPr="00D576CB" w:rsidRDefault="00E874AF" w:rsidP="000663BB">
      <w:pPr>
        <w:spacing w:after="0" w:line="240" w:lineRule="auto"/>
        <w:jc w:val="both"/>
        <w:rPr>
          <w:rFonts w:ascii="Times New Roman" w:hAnsi="Times New Roman"/>
          <w:sz w:val="30"/>
          <w:szCs w:val="30"/>
          <w:lang w:val="kk-KZ"/>
        </w:rPr>
      </w:pPr>
    </w:p>
    <w:p w:rsidR="00E874AF" w:rsidRPr="00D576CB" w:rsidRDefault="00E874AF" w:rsidP="000663BB">
      <w:pPr>
        <w:spacing w:after="0" w:line="240" w:lineRule="auto"/>
        <w:jc w:val="both"/>
        <w:rPr>
          <w:rFonts w:ascii="Times New Roman" w:hAnsi="Times New Roman"/>
          <w:sz w:val="30"/>
          <w:szCs w:val="30"/>
          <w:lang w:val="kk-KZ"/>
        </w:rPr>
      </w:pPr>
    </w:p>
    <w:p w:rsidR="00E874AF" w:rsidRPr="00D576CB" w:rsidRDefault="00E874AF" w:rsidP="000663BB">
      <w:pPr>
        <w:spacing w:after="0" w:line="240" w:lineRule="auto"/>
        <w:jc w:val="both"/>
        <w:rPr>
          <w:rFonts w:ascii="Times New Roman" w:hAnsi="Times New Roman"/>
          <w:sz w:val="30"/>
          <w:szCs w:val="30"/>
          <w:lang w:val="kk-KZ"/>
        </w:rPr>
      </w:pPr>
    </w:p>
    <w:p w:rsidR="00E874AF" w:rsidRPr="00D576CB" w:rsidRDefault="00E874AF" w:rsidP="00E874AF">
      <w:pPr>
        <w:spacing w:after="0" w:line="240" w:lineRule="auto"/>
        <w:jc w:val="center"/>
        <w:rPr>
          <w:rFonts w:ascii="Times New Roman" w:hAnsi="Times New Roman"/>
          <w:b/>
          <w:sz w:val="30"/>
          <w:szCs w:val="30"/>
          <w:lang w:val="kk-KZ"/>
        </w:rPr>
      </w:pPr>
      <w:r w:rsidRPr="00D576CB">
        <w:rPr>
          <w:rFonts w:ascii="Times New Roman" w:hAnsi="Times New Roman"/>
          <w:b/>
          <w:sz w:val="30"/>
          <w:szCs w:val="30"/>
          <w:lang w:val="kk-KZ"/>
        </w:rPr>
        <w:lastRenderedPageBreak/>
        <w:t xml:space="preserve">Лекция № </w:t>
      </w:r>
      <w:r w:rsidR="00AC1ABE">
        <w:rPr>
          <w:rFonts w:ascii="Times New Roman" w:hAnsi="Times New Roman"/>
          <w:b/>
          <w:sz w:val="30"/>
          <w:szCs w:val="30"/>
          <w:lang w:val="kk-KZ"/>
        </w:rPr>
        <w:t>42</w:t>
      </w:r>
    </w:p>
    <w:p w:rsidR="00E874AF" w:rsidRPr="00D576CB" w:rsidRDefault="00E874AF" w:rsidP="00E874AF">
      <w:pPr>
        <w:spacing w:after="0" w:line="240" w:lineRule="auto"/>
        <w:jc w:val="center"/>
        <w:rPr>
          <w:rFonts w:ascii="Times New Roman" w:hAnsi="Times New Roman"/>
          <w:b/>
          <w:sz w:val="30"/>
          <w:szCs w:val="30"/>
          <w:lang w:val="kk-KZ"/>
        </w:rPr>
      </w:pPr>
      <w:r w:rsidRPr="00D576CB">
        <w:rPr>
          <w:rFonts w:ascii="Times New Roman" w:hAnsi="Times New Roman"/>
          <w:b/>
          <w:sz w:val="30"/>
          <w:szCs w:val="30"/>
          <w:lang w:val="kk-KZ"/>
        </w:rPr>
        <w:t>Білім алушының білім деңгейін жетілдіру технологиялары</w:t>
      </w:r>
    </w:p>
    <w:p w:rsidR="00E874AF" w:rsidRPr="00D576CB" w:rsidRDefault="00E874AF" w:rsidP="00E874AF">
      <w:pPr>
        <w:spacing w:after="0" w:line="240" w:lineRule="auto"/>
        <w:jc w:val="center"/>
        <w:rPr>
          <w:rFonts w:ascii="Times New Roman" w:hAnsi="Times New Roman"/>
          <w:sz w:val="30"/>
          <w:szCs w:val="30"/>
          <w:lang w:val="kk-KZ"/>
        </w:rPr>
      </w:pPr>
      <w:r w:rsidRPr="00D576CB">
        <w:rPr>
          <w:rFonts w:ascii="Times New Roman" w:hAnsi="Times New Roman"/>
          <w:b/>
          <w:sz w:val="30"/>
          <w:szCs w:val="30"/>
          <w:lang w:val="kk-KZ"/>
        </w:rPr>
        <w:t xml:space="preserve"> </w:t>
      </w:r>
    </w:p>
    <w:p w:rsidR="00E874AF" w:rsidRDefault="00C11891" w:rsidP="00C11891">
      <w:pPr>
        <w:spacing w:after="0" w:line="240" w:lineRule="auto"/>
        <w:jc w:val="both"/>
        <w:rPr>
          <w:rFonts w:ascii="Times New Roman" w:hAnsi="Times New Roman"/>
          <w:sz w:val="30"/>
          <w:szCs w:val="30"/>
          <w:lang w:val="kk-KZ"/>
        </w:rPr>
      </w:pPr>
      <w:r>
        <w:rPr>
          <w:rFonts w:ascii="Times New Roman" w:hAnsi="Times New Roman"/>
          <w:sz w:val="30"/>
          <w:szCs w:val="30"/>
          <w:lang w:val="kk-KZ"/>
        </w:rPr>
        <w:t>Жоспар</w:t>
      </w:r>
    </w:p>
    <w:p w:rsidR="00C11891" w:rsidRDefault="00C11891" w:rsidP="00C11891">
      <w:pPr>
        <w:pStyle w:val="a4"/>
        <w:numPr>
          <w:ilvl w:val="1"/>
          <w:numId w:val="6"/>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Қазіргі заманғы педагогикалық тех</w:t>
      </w:r>
      <w:r>
        <w:rPr>
          <w:rFonts w:ascii="Times New Roman" w:hAnsi="Times New Roman"/>
          <w:sz w:val="30"/>
          <w:szCs w:val="30"/>
          <w:lang w:val="kk-KZ"/>
        </w:rPr>
        <w:t>нология</w:t>
      </w:r>
      <w:r w:rsidRPr="00D576CB">
        <w:rPr>
          <w:rFonts w:ascii="Times New Roman" w:hAnsi="Times New Roman"/>
          <w:sz w:val="30"/>
          <w:szCs w:val="30"/>
          <w:lang w:val="kk-KZ"/>
        </w:rPr>
        <w:t>мен жұмыс істеу алғышарттар</w:t>
      </w:r>
      <w:r>
        <w:rPr>
          <w:rFonts w:ascii="Times New Roman" w:hAnsi="Times New Roman"/>
          <w:sz w:val="30"/>
          <w:szCs w:val="30"/>
          <w:lang w:val="kk-KZ"/>
        </w:rPr>
        <w:t>ы</w:t>
      </w:r>
    </w:p>
    <w:p w:rsidR="00C11891" w:rsidRDefault="00C11891" w:rsidP="00C11891">
      <w:pPr>
        <w:pStyle w:val="a4"/>
        <w:numPr>
          <w:ilvl w:val="1"/>
          <w:numId w:val="6"/>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Оқыту бағдарламалары </w:t>
      </w:r>
      <w:r>
        <w:rPr>
          <w:rFonts w:ascii="Times New Roman" w:hAnsi="Times New Roman"/>
          <w:sz w:val="30"/>
          <w:szCs w:val="30"/>
          <w:lang w:val="kk-KZ"/>
        </w:rPr>
        <w:t>түрлері</w:t>
      </w:r>
    </w:p>
    <w:p w:rsidR="00C11891" w:rsidRPr="00C11891" w:rsidRDefault="00C11891" w:rsidP="00C11891">
      <w:pPr>
        <w:pStyle w:val="a4"/>
        <w:spacing w:after="0" w:line="240" w:lineRule="auto"/>
        <w:ind w:left="981"/>
        <w:jc w:val="both"/>
        <w:rPr>
          <w:rFonts w:ascii="Times New Roman" w:hAnsi="Times New Roman"/>
          <w:sz w:val="30"/>
          <w:szCs w:val="30"/>
          <w:lang w:val="kk-KZ"/>
        </w:rPr>
      </w:pPr>
    </w:p>
    <w:p w:rsidR="00843601" w:rsidRPr="00D576CB" w:rsidRDefault="00843601" w:rsidP="00843601">
      <w:pPr>
        <w:spacing w:after="0" w:line="240" w:lineRule="auto"/>
        <w:jc w:val="both"/>
        <w:rPr>
          <w:rFonts w:ascii="Times New Roman" w:hAnsi="Times New Roman"/>
          <w:sz w:val="30"/>
          <w:szCs w:val="30"/>
          <w:lang w:val="kk-KZ"/>
        </w:rPr>
      </w:pPr>
      <w:r>
        <w:rPr>
          <w:rFonts w:ascii="Times New Roman" w:hAnsi="Times New Roman"/>
          <w:sz w:val="30"/>
          <w:szCs w:val="30"/>
          <w:lang w:val="kk-KZ"/>
        </w:rPr>
        <w:t xml:space="preserve">        </w:t>
      </w:r>
      <w:r w:rsidRPr="00D576CB">
        <w:rPr>
          <w:rFonts w:ascii="Times New Roman" w:hAnsi="Times New Roman"/>
          <w:sz w:val="30"/>
          <w:szCs w:val="30"/>
          <w:lang w:val="kk-KZ"/>
        </w:rPr>
        <w:t>Қазіргі заманғы педагогикалық технология мен жұмыс істеу үшін төмендегідей алғышарттар қажет: оқу үдерісін интенсивтенттіруді жаппай қолға алу; оқушылардың сабақбастылығын болдырмау  шараларын  кешенді  қарастыру.  Оның  ғылыми-əдістемелік, оқыту-əдістемелік ұйымдастырушылық себептеріне үнемі талдау жасап, назарда ұстау, жаңа буын оқулықтарының мазмұнын зерттеп білу, пəндік білім стандарттарымен жете танысу, білімді деңгейлеп беру технологиясын игеру арқылы оқушыларға білімді мемлекеттік стандарт деңгейінде игеруге қол жеткізу, оқыту үдерісін ізгілендіру мен демократияландыруды үнемі басшылыққа</w:t>
      </w:r>
      <w:r>
        <w:rPr>
          <w:rFonts w:ascii="Times New Roman" w:hAnsi="Times New Roman"/>
          <w:sz w:val="30"/>
          <w:szCs w:val="30"/>
          <w:lang w:val="kk-KZ"/>
        </w:rPr>
        <w:t xml:space="preserve"> </w:t>
      </w:r>
      <w:r w:rsidRPr="00D576CB">
        <w:rPr>
          <w:rFonts w:ascii="Times New Roman" w:hAnsi="Times New Roman"/>
          <w:sz w:val="30"/>
          <w:szCs w:val="30"/>
          <w:lang w:val="kk-KZ"/>
        </w:rPr>
        <w:t>алу, өйткені оқыту-тəрбиенің негізі. Сондықтан оқыту да қоғамдық құбылысқа жатады. Оқытуды екі түрлі мағынада қарауға болады. Біріншісі – мектепте жəне жоғары оқу орындарында оқыту. Екінші – өмірде оқыту, өмірге үйрету. Тəрбиелеу, оқыту – егіз ұғым. Оқыту бағдарламалары сызықтық, тармақты адаптивті, құрама блоктық, модельді болып бөлінуі. Осылардың əрқайсысына қысқаша тоқталайық.</w:t>
      </w:r>
    </w:p>
    <w:p w:rsidR="00843601" w:rsidRPr="00D576CB" w:rsidRDefault="00843601" w:rsidP="0084360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1. Сызықтық – оқу материалдары блокпен беріліп, бақылау жұмыстарымен кезектестіріліп отырылады.</w:t>
      </w:r>
    </w:p>
    <w:p w:rsidR="00843601" w:rsidRPr="00D576CB" w:rsidRDefault="00843601" w:rsidP="0084360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Тармақтық – оқушылар дұрыс жауап бермеген жағдайда қосымша ақпарат сөздермен білім алып, жаңа бақылау жұмыстарын орындайды.</w:t>
      </w:r>
    </w:p>
    <w:p w:rsidR="00843601" w:rsidRPr="00D576CB" w:rsidRDefault="00843601" w:rsidP="0084360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Адаптивті – өзінің меңгеру дəрежесіне қарай жаңа материалдың күрделілік дəрежесін өзі таңдау, сөздіктер мен анықтамаларды қолдана алу.</w:t>
      </w:r>
    </w:p>
    <w:p w:rsidR="00843601" w:rsidRPr="00D576CB" w:rsidRDefault="00843601" w:rsidP="0084360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4. Аралас бағдарламада сызықтық тармақтық, алгоритм бойынша есептеуді қолданады.</w:t>
      </w:r>
    </w:p>
    <w:p w:rsidR="00843601" w:rsidRPr="00D576CB" w:rsidRDefault="00843601" w:rsidP="0084360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5. Блок түрінде беру бағдарламасы оқушылардың əртүрлі интеллектуалды операцияларды орындауында, алған білімдерін есеп шығаруда пайдалануына мүмкіндік береді.</w:t>
      </w:r>
    </w:p>
    <w:p w:rsidR="00843601" w:rsidRPr="00D576CB" w:rsidRDefault="00843601" w:rsidP="0084360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6. Модульді оқыту – блоктық оқытудың жетілдірілген түрі. Мұнда оқушылар модульдерден тұратын оқу бағдарламасымен жұмыс істейді.</w:t>
      </w:r>
    </w:p>
    <w:p w:rsidR="00843601" w:rsidRPr="00D576CB" w:rsidRDefault="00843601" w:rsidP="0084360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Жаңа білім беру технологиясын іске асырудың қажетті шарты ретінде мынадай əдіснамалық принциптерге міндетті түрде баса көңіл аудару аса маңызды:</w:t>
      </w:r>
    </w:p>
    <w:p w:rsidR="00843601" w:rsidRPr="00D576CB" w:rsidRDefault="00843601" w:rsidP="0084360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lastRenderedPageBreak/>
        <w:t>1. Мұғалімнің педагогикалық кəсіби қабілетіне сену принципі;</w:t>
      </w:r>
    </w:p>
    <w:p w:rsidR="00843601" w:rsidRPr="00D576CB" w:rsidRDefault="00843601" w:rsidP="0084360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2. Оқытудың кез келген уақыты аралығында берілген пəннен оқушының кепілді дайындығы болу принципі;</w:t>
      </w:r>
    </w:p>
    <w:p w:rsidR="00843601" w:rsidRPr="00D576CB" w:rsidRDefault="00843601" w:rsidP="0084360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3. Оқу үдерісінің модульдік жобалау принципі;</w:t>
      </w:r>
    </w:p>
    <w:p w:rsidR="00843601" w:rsidRPr="00D576CB" w:rsidRDefault="00843601" w:rsidP="0084360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4. Мектептегі кері тартпалық пен шек қойып тежеулікті жойып, бұрынғы дəстүрлі оқыту көздерін дұрыс арақатынаста үйлесімді пайдалану принципі;</w:t>
      </w:r>
    </w:p>
    <w:p w:rsidR="00843601" w:rsidRPr="00D576CB" w:rsidRDefault="00843601" w:rsidP="0084360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5. Ұйымдастыру жəне оқыту технологияларын қолдану мен қалыптастырудағы мəліметтердің дұрыстығы мен шындыққа</w:t>
      </w:r>
    </w:p>
    <w:p w:rsidR="00843601" w:rsidRPr="00D576CB" w:rsidRDefault="00843601" w:rsidP="0084360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сəйкесттік принципі;</w:t>
      </w:r>
    </w:p>
    <w:p w:rsidR="00843601" w:rsidRPr="00D576CB" w:rsidRDefault="00843601" w:rsidP="0084360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6. Мұғалімдер мен оқушыларының оқу үдерісіндегі арақатынасының жарасымды даму принципі;</w:t>
      </w:r>
    </w:p>
    <w:p w:rsidR="00843601" w:rsidRPr="00D576CB" w:rsidRDefault="00843601" w:rsidP="0084360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7. Сынып оқушыларының жалпы біліктілігінің нəтижесінде пəндік біліктілік əдістерін меңгеруді жүйелі түрде үйлестіру принциптері;</w:t>
      </w:r>
    </w:p>
    <w:p w:rsidR="00843601" w:rsidRPr="00D576CB" w:rsidRDefault="00843601" w:rsidP="0084360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8. Қазіргі заманғы педагогикалық технологияны жобалаудағы мазмұндық, бірізділік, мотивациялық жақтарының бірлігі принципі;</w:t>
      </w:r>
    </w:p>
    <w:p w:rsidR="00843601" w:rsidRPr="00D576CB" w:rsidRDefault="00843601" w:rsidP="00843601">
      <w:p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9. Əр сынып оқушысының жалпы білім бойынша дайындығының базалық деңгейге міндетті түрде жету принципі.</w:t>
      </w:r>
    </w:p>
    <w:p w:rsidR="00AC1ABE" w:rsidRDefault="00AC1ABE" w:rsidP="00E874AF">
      <w:pPr>
        <w:pStyle w:val="a9"/>
        <w:ind w:right="38"/>
        <w:jc w:val="both"/>
        <w:rPr>
          <w:color w:val="231F20"/>
          <w:sz w:val="30"/>
          <w:szCs w:val="30"/>
        </w:rPr>
      </w:pPr>
    </w:p>
    <w:p w:rsidR="00AC1ABE" w:rsidRDefault="00AC1ABE" w:rsidP="00E874AF">
      <w:pPr>
        <w:pStyle w:val="a9"/>
        <w:ind w:right="38"/>
        <w:jc w:val="both"/>
        <w:rPr>
          <w:color w:val="231F20"/>
          <w:sz w:val="30"/>
          <w:szCs w:val="30"/>
        </w:rPr>
      </w:pPr>
    </w:p>
    <w:p w:rsidR="00AC1ABE" w:rsidRDefault="00AC1ABE" w:rsidP="00C11891">
      <w:pPr>
        <w:pStyle w:val="a9"/>
        <w:ind w:right="38"/>
        <w:jc w:val="center"/>
        <w:rPr>
          <w:b/>
          <w:sz w:val="30"/>
          <w:szCs w:val="30"/>
        </w:rPr>
      </w:pPr>
      <w:r>
        <w:rPr>
          <w:b/>
          <w:sz w:val="30"/>
          <w:szCs w:val="30"/>
        </w:rPr>
        <w:t>Лекция №43</w:t>
      </w:r>
    </w:p>
    <w:p w:rsidR="00AC1ABE" w:rsidRDefault="00AC1ABE" w:rsidP="00E874AF">
      <w:pPr>
        <w:pStyle w:val="a9"/>
        <w:ind w:right="38"/>
        <w:jc w:val="both"/>
        <w:rPr>
          <w:color w:val="231F20"/>
          <w:sz w:val="30"/>
          <w:szCs w:val="30"/>
        </w:rPr>
      </w:pPr>
      <w:r w:rsidRPr="00D576CB">
        <w:rPr>
          <w:b/>
          <w:sz w:val="30"/>
          <w:szCs w:val="30"/>
        </w:rPr>
        <w:t>Дидактикалық бірліктерді ірілендіру – физикалық білім беру технологиясы</w:t>
      </w:r>
      <w:r w:rsidRPr="00D576CB">
        <w:rPr>
          <w:sz w:val="30"/>
          <w:szCs w:val="30"/>
        </w:rPr>
        <w:t>.</w:t>
      </w:r>
    </w:p>
    <w:p w:rsidR="00AC1ABE" w:rsidRDefault="00C11891" w:rsidP="00E874AF">
      <w:pPr>
        <w:pStyle w:val="a9"/>
        <w:ind w:right="38"/>
        <w:jc w:val="both"/>
        <w:rPr>
          <w:color w:val="231F20"/>
          <w:sz w:val="30"/>
          <w:szCs w:val="30"/>
        </w:rPr>
      </w:pPr>
      <w:r>
        <w:rPr>
          <w:color w:val="231F20"/>
          <w:sz w:val="30"/>
          <w:szCs w:val="30"/>
        </w:rPr>
        <w:t>Жоспар</w:t>
      </w:r>
    </w:p>
    <w:p w:rsidR="00C11891" w:rsidRDefault="00C11891" w:rsidP="00DA3547">
      <w:pPr>
        <w:pStyle w:val="a9"/>
        <w:numPr>
          <w:ilvl w:val="0"/>
          <w:numId w:val="76"/>
        </w:numPr>
        <w:ind w:right="38"/>
        <w:jc w:val="both"/>
        <w:rPr>
          <w:color w:val="231F20"/>
          <w:sz w:val="30"/>
          <w:szCs w:val="30"/>
        </w:rPr>
      </w:pPr>
      <w:r w:rsidRPr="00D576CB">
        <w:rPr>
          <w:color w:val="231F20"/>
          <w:sz w:val="30"/>
          <w:szCs w:val="30"/>
        </w:rPr>
        <w:t>Дидактикалық бірліктерді ір</w:t>
      </w:r>
      <w:r>
        <w:rPr>
          <w:color w:val="231F20"/>
          <w:sz w:val="30"/>
          <w:szCs w:val="30"/>
        </w:rPr>
        <w:t>ілендіру</w:t>
      </w:r>
    </w:p>
    <w:p w:rsidR="00C11891" w:rsidRDefault="00C11891" w:rsidP="00DA3547">
      <w:pPr>
        <w:pStyle w:val="a9"/>
        <w:numPr>
          <w:ilvl w:val="0"/>
          <w:numId w:val="76"/>
        </w:numPr>
        <w:ind w:right="38"/>
        <w:jc w:val="both"/>
        <w:rPr>
          <w:color w:val="231F20"/>
          <w:sz w:val="30"/>
          <w:szCs w:val="30"/>
        </w:rPr>
      </w:pPr>
      <w:r w:rsidRPr="00D576CB">
        <w:rPr>
          <w:color w:val="231F20"/>
          <w:sz w:val="30"/>
          <w:szCs w:val="30"/>
        </w:rPr>
        <w:t>П. М. Эрдниев «дидактикалық бірліктер»</w:t>
      </w:r>
      <w:r>
        <w:rPr>
          <w:color w:val="231F20"/>
          <w:sz w:val="30"/>
          <w:szCs w:val="30"/>
        </w:rPr>
        <w:t xml:space="preserve"> ұғымы</w:t>
      </w:r>
    </w:p>
    <w:p w:rsidR="00C11891" w:rsidRDefault="00C11891" w:rsidP="00DA3547">
      <w:pPr>
        <w:pStyle w:val="a9"/>
        <w:numPr>
          <w:ilvl w:val="0"/>
          <w:numId w:val="76"/>
        </w:numPr>
        <w:ind w:right="38"/>
        <w:jc w:val="both"/>
        <w:rPr>
          <w:color w:val="231F20"/>
          <w:sz w:val="30"/>
          <w:szCs w:val="30"/>
        </w:rPr>
      </w:pPr>
      <w:r w:rsidRPr="00D576CB">
        <w:rPr>
          <w:color w:val="231F20"/>
          <w:sz w:val="30"/>
          <w:szCs w:val="30"/>
        </w:rPr>
        <w:t>Дидактикалық бірліктерді ірілендіру əдістемесін жүзеге асырудың басты қағидалары</w:t>
      </w:r>
    </w:p>
    <w:p w:rsidR="00C11891" w:rsidRDefault="00C11891" w:rsidP="00E874AF">
      <w:pPr>
        <w:pStyle w:val="a9"/>
        <w:ind w:right="38"/>
        <w:jc w:val="both"/>
        <w:rPr>
          <w:color w:val="231F20"/>
          <w:sz w:val="30"/>
          <w:szCs w:val="30"/>
        </w:rPr>
      </w:pPr>
    </w:p>
    <w:p w:rsidR="00E874AF" w:rsidRPr="00D576CB" w:rsidRDefault="00E874AF" w:rsidP="00E874AF">
      <w:pPr>
        <w:pStyle w:val="a9"/>
        <w:ind w:right="38"/>
        <w:jc w:val="both"/>
        <w:rPr>
          <w:sz w:val="30"/>
          <w:szCs w:val="30"/>
        </w:rPr>
      </w:pPr>
      <w:r w:rsidRPr="00D576CB">
        <w:rPr>
          <w:color w:val="231F20"/>
          <w:sz w:val="30"/>
          <w:szCs w:val="30"/>
        </w:rPr>
        <w:t>Дидактикалық бірліктерді ір</w:t>
      </w:r>
      <w:r w:rsidR="00C11891">
        <w:rPr>
          <w:color w:val="231F20"/>
          <w:sz w:val="30"/>
          <w:szCs w:val="30"/>
        </w:rPr>
        <w:t>ілендіру деп аталатын физика-математи</w:t>
      </w:r>
      <w:r w:rsidRPr="00D576CB">
        <w:rPr>
          <w:color w:val="231F20"/>
          <w:sz w:val="30"/>
          <w:szCs w:val="30"/>
        </w:rPr>
        <w:t xml:space="preserve">калық білім технологиясы 1964-1996 жылдар арасында </w:t>
      </w:r>
      <w:r w:rsidRPr="00D576CB">
        <w:rPr>
          <w:color w:val="231F20"/>
          <w:spacing w:val="-3"/>
          <w:sz w:val="30"/>
          <w:szCs w:val="30"/>
        </w:rPr>
        <w:t xml:space="preserve">академик  </w:t>
      </w:r>
      <w:r w:rsidRPr="00D576CB">
        <w:rPr>
          <w:color w:val="231F20"/>
          <w:sz w:val="30"/>
          <w:szCs w:val="30"/>
        </w:rPr>
        <w:t xml:space="preserve">П. М. Эрдинестің жетекшілігімен жүргізілген теориялық </w:t>
      </w:r>
      <w:r w:rsidRPr="00D576CB">
        <w:rPr>
          <w:color w:val="231F20"/>
          <w:spacing w:val="-4"/>
          <w:sz w:val="30"/>
          <w:szCs w:val="30"/>
        </w:rPr>
        <w:t xml:space="preserve">жəне </w:t>
      </w:r>
      <w:r w:rsidRPr="00D576CB">
        <w:rPr>
          <w:color w:val="231F20"/>
          <w:sz w:val="30"/>
          <w:szCs w:val="30"/>
        </w:rPr>
        <w:t>тəжірибелік ізденістердің, практикалық, жұмыстың нəтижесінде өмірге</w:t>
      </w:r>
      <w:r w:rsidRPr="00D576CB">
        <w:rPr>
          <w:color w:val="231F20"/>
          <w:spacing w:val="-1"/>
          <w:sz w:val="30"/>
          <w:szCs w:val="30"/>
        </w:rPr>
        <w:t xml:space="preserve"> </w:t>
      </w:r>
      <w:r w:rsidRPr="00D576CB">
        <w:rPr>
          <w:color w:val="231F20"/>
          <w:sz w:val="30"/>
          <w:szCs w:val="30"/>
        </w:rPr>
        <w:t>келді.</w:t>
      </w:r>
    </w:p>
    <w:p w:rsidR="00E874AF" w:rsidRPr="00D576CB" w:rsidRDefault="00E874AF" w:rsidP="00E874AF">
      <w:pPr>
        <w:pStyle w:val="a9"/>
        <w:spacing w:before="5"/>
        <w:ind w:left="507" w:firstLine="0"/>
        <w:jc w:val="both"/>
        <w:rPr>
          <w:sz w:val="30"/>
          <w:szCs w:val="30"/>
        </w:rPr>
      </w:pPr>
      <w:r w:rsidRPr="00D576CB">
        <w:rPr>
          <w:color w:val="231F20"/>
          <w:sz w:val="30"/>
          <w:szCs w:val="30"/>
        </w:rPr>
        <w:t>П. М. Эрдниев «дидактикалық бірліктер» деген ұғымды осыдан</w:t>
      </w:r>
    </w:p>
    <w:p w:rsidR="00E874AF" w:rsidRPr="00D576CB" w:rsidRDefault="00E874AF" w:rsidP="00C11891">
      <w:pPr>
        <w:pStyle w:val="a9"/>
        <w:spacing w:before="1"/>
        <w:ind w:firstLine="0"/>
        <w:jc w:val="both"/>
        <w:rPr>
          <w:sz w:val="30"/>
          <w:szCs w:val="30"/>
        </w:rPr>
      </w:pPr>
      <w:r w:rsidRPr="00D576CB">
        <w:rPr>
          <w:color w:val="231F20"/>
          <w:sz w:val="30"/>
          <w:szCs w:val="30"/>
        </w:rPr>
        <w:t>20 жыл бұрын енгізген.</w:t>
      </w:r>
      <w:r w:rsidR="00C11891">
        <w:rPr>
          <w:color w:val="231F20"/>
          <w:sz w:val="30"/>
          <w:szCs w:val="30"/>
        </w:rPr>
        <w:t xml:space="preserve"> </w:t>
      </w:r>
      <w:r w:rsidRPr="00D576CB">
        <w:rPr>
          <w:color w:val="231F20"/>
          <w:sz w:val="30"/>
          <w:szCs w:val="30"/>
        </w:rPr>
        <w:t>Автор оқу материалынан кіші көлемде берілетін ақпаратты алып тастамай, тек олардың құрылымын өзгертіп, ірілендіріп</w:t>
      </w:r>
      <w:r w:rsidRPr="00D576CB">
        <w:rPr>
          <w:color w:val="231F20"/>
          <w:spacing w:val="-21"/>
          <w:sz w:val="30"/>
          <w:szCs w:val="30"/>
        </w:rPr>
        <w:t xml:space="preserve"> </w:t>
      </w:r>
      <w:r w:rsidRPr="00D576CB">
        <w:rPr>
          <w:color w:val="231F20"/>
          <w:spacing w:val="-4"/>
          <w:sz w:val="30"/>
          <w:szCs w:val="30"/>
        </w:rPr>
        <w:t xml:space="preserve">беруді </w:t>
      </w:r>
      <w:r w:rsidRPr="00D576CB">
        <w:rPr>
          <w:color w:val="231F20"/>
          <w:sz w:val="30"/>
          <w:szCs w:val="30"/>
        </w:rPr>
        <w:t>ұсынады. Бұл жағдайда материал терең меңгеріліп, ойлауға, дамуға өріс</w:t>
      </w:r>
      <w:r w:rsidRPr="00D576CB">
        <w:rPr>
          <w:color w:val="231F20"/>
          <w:spacing w:val="-1"/>
          <w:sz w:val="30"/>
          <w:szCs w:val="30"/>
        </w:rPr>
        <w:t xml:space="preserve"> </w:t>
      </w:r>
      <w:r w:rsidRPr="00D576CB">
        <w:rPr>
          <w:color w:val="231F20"/>
          <w:sz w:val="30"/>
          <w:szCs w:val="30"/>
        </w:rPr>
        <w:t>ашылады.</w:t>
      </w:r>
    </w:p>
    <w:p w:rsidR="00E874AF" w:rsidRPr="00D576CB" w:rsidRDefault="00E874AF" w:rsidP="00E874AF">
      <w:pPr>
        <w:pStyle w:val="a9"/>
        <w:spacing w:before="4"/>
        <w:ind w:right="38"/>
        <w:jc w:val="both"/>
        <w:rPr>
          <w:sz w:val="30"/>
          <w:szCs w:val="30"/>
        </w:rPr>
      </w:pPr>
      <w:r w:rsidRPr="00D576CB">
        <w:rPr>
          <w:color w:val="231F20"/>
          <w:sz w:val="30"/>
          <w:szCs w:val="30"/>
        </w:rPr>
        <w:t>Академиктер В. Журавлев, А. Маркушевич, т.б. бұл технологияның тиімділігін атап өтіп, «ғасыр идеясы» деп таныған.</w:t>
      </w:r>
    </w:p>
    <w:p w:rsidR="00E874AF" w:rsidRPr="00D576CB" w:rsidRDefault="00E874AF" w:rsidP="00E874AF">
      <w:pPr>
        <w:pStyle w:val="a9"/>
        <w:spacing w:before="2"/>
        <w:ind w:right="38"/>
        <w:jc w:val="both"/>
        <w:rPr>
          <w:sz w:val="30"/>
          <w:szCs w:val="30"/>
        </w:rPr>
      </w:pPr>
      <w:r w:rsidRPr="00D576CB">
        <w:rPr>
          <w:color w:val="231F20"/>
          <w:sz w:val="30"/>
          <w:szCs w:val="30"/>
        </w:rPr>
        <w:lastRenderedPageBreak/>
        <w:t>Жоғарыда</w:t>
      </w:r>
      <w:r w:rsidRPr="00D576CB">
        <w:rPr>
          <w:color w:val="231F20"/>
          <w:spacing w:val="-15"/>
          <w:sz w:val="30"/>
          <w:szCs w:val="30"/>
        </w:rPr>
        <w:t xml:space="preserve"> </w:t>
      </w:r>
      <w:r w:rsidRPr="00D576CB">
        <w:rPr>
          <w:color w:val="231F20"/>
          <w:sz w:val="30"/>
          <w:szCs w:val="30"/>
        </w:rPr>
        <w:t>аталған</w:t>
      </w:r>
      <w:r w:rsidRPr="00D576CB">
        <w:rPr>
          <w:color w:val="231F20"/>
          <w:spacing w:val="-15"/>
          <w:sz w:val="30"/>
          <w:szCs w:val="30"/>
        </w:rPr>
        <w:t xml:space="preserve"> </w:t>
      </w:r>
      <w:r w:rsidRPr="00D576CB">
        <w:rPr>
          <w:color w:val="231F20"/>
          <w:sz w:val="30"/>
          <w:szCs w:val="30"/>
        </w:rPr>
        <w:t>ғалымдардың</w:t>
      </w:r>
      <w:r w:rsidRPr="00D576CB">
        <w:rPr>
          <w:color w:val="231F20"/>
          <w:spacing w:val="-15"/>
          <w:sz w:val="30"/>
          <w:szCs w:val="30"/>
        </w:rPr>
        <w:t xml:space="preserve"> </w:t>
      </w:r>
      <w:r w:rsidRPr="00D576CB">
        <w:rPr>
          <w:color w:val="231F20"/>
          <w:sz w:val="30"/>
          <w:szCs w:val="30"/>
        </w:rPr>
        <w:t>ой-пікірлерімен</w:t>
      </w:r>
      <w:r w:rsidRPr="00D576CB">
        <w:rPr>
          <w:color w:val="231F20"/>
          <w:spacing w:val="-14"/>
          <w:sz w:val="30"/>
          <w:szCs w:val="30"/>
        </w:rPr>
        <w:t xml:space="preserve"> </w:t>
      </w:r>
      <w:r w:rsidRPr="00D576CB">
        <w:rPr>
          <w:color w:val="231F20"/>
          <w:sz w:val="30"/>
          <w:szCs w:val="30"/>
        </w:rPr>
        <w:t>келісе</w:t>
      </w:r>
      <w:r w:rsidRPr="00D576CB">
        <w:rPr>
          <w:color w:val="231F20"/>
          <w:spacing w:val="-15"/>
          <w:sz w:val="30"/>
          <w:szCs w:val="30"/>
        </w:rPr>
        <w:t xml:space="preserve"> </w:t>
      </w:r>
      <w:r w:rsidRPr="00D576CB">
        <w:rPr>
          <w:color w:val="231F20"/>
          <w:sz w:val="30"/>
          <w:szCs w:val="30"/>
        </w:rPr>
        <w:t xml:space="preserve">отырып, оқушының ақыл-ойының дамуы, математикалық ой-өрісінің кеңеюі, танымдық қабілеттерінің дамуы дəл осы əдістемені </w:t>
      </w:r>
      <w:r w:rsidRPr="00D576CB">
        <w:rPr>
          <w:color w:val="231F20"/>
          <w:spacing w:val="-3"/>
          <w:sz w:val="30"/>
          <w:szCs w:val="30"/>
        </w:rPr>
        <w:t xml:space="preserve">қолдану </w:t>
      </w:r>
      <w:r w:rsidRPr="00D576CB">
        <w:rPr>
          <w:color w:val="231F20"/>
          <w:sz w:val="30"/>
          <w:szCs w:val="30"/>
        </w:rPr>
        <w:t>барысында жеделдейтіндігін өмір көрсетіп отыр деуге</w:t>
      </w:r>
      <w:r w:rsidRPr="00D576CB">
        <w:rPr>
          <w:color w:val="231F20"/>
          <w:spacing w:val="-12"/>
          <w:sz w:val="30"/>
          <w:szCs w:val="30"/>
        </w:rPr>
        <w:t xml:space="preserve"> </w:t>
      </w:r>
      <w:r w:rsidRPr="00D576CB">
        <w:rPr>
          <w:color w:val="231F20"/>
          <w:sz w:val="30"/>
          <w:szCs w:val="30"/>
        </w:rPr>
        <w:t>болады.</w:t>
      </w:r>
    </w:p>
    <w:p w:rsidR="00E874AF" w:rsidRPr="00D576CB" w:rsidRDefault="00E874AF" w:rsidP="00E874AF">
      <w:pPr>
        <w:pStyle w:val="a9"/>
        <w:spacing w:before="4"/>
        <w:ind w:right="38"/>
        <w:jc w:val="both"/>
        <w:rPr>
          <w:sz w:val="30"/>
          <w:szCs w:val="30"/>
        </w:rPr>
      </w:pPr>
      <w:r w:rsidRPr="00D576CB">
        <w:rPr>
          <w:color w:val="231F20"/>
          <w:sz w:val="30"/>
          <w:szCs w:val="30"/>
        </w:rPr>
        <w:t>Оқушының  білімінің  сапасына  əсер  ететін  факторлардың бірі оқулық болса, ондағы жаттығулардың мəні, мағынасы, мүмкіндіктерінің рөлі</w:t>
      </w:r>
      <w:r w:rsidRPr="00D576CB">
        <w:rPr>
          <w:color w:val="231F20"/>
          <w:spacing w:val="-2"/>
          <w:sz w:val="30"/>
          <w:szCs w:val="30"/>
        </w:rPr>
        <w:t xml:space="preserve"> </w:t>
      </w:r>
      <w:r w:rsidRPr="00D576CB">
        <w:rPr>
          <w:color w:val="231F20"/>
          <w:sz w:val="30"/>
          <w:szCs w:val="30"/>
        </w:rPr>
        <w:t>зор.</w:t>
      </w:r>
    </w:p>
    <w:p w:rsidR="00E874AF" w:rsidRPr="00D576CB" w:rsidRDefault="00E874AF" w:rsidP="00E874AF">
      <w:pPr>
        <w:pStyle w:val="a9"/>
        <w:spacing w:before="3"/>
        <w:ind w:right="38"/>
        <w:jc w:val="both"/>
        <w:rPr>
          <w:sz w:val="30"/>
          <w:szCs w:val="30"/>
        </w:rPr>
      </w:pPr>
      <w:r w:rsidRPr="00D576CB">
        <w:rPr>
          <w:color w:val="231F20"/>
          <w:sz w:val="30"/>
          <w:szCs w:val="30"/>
        </w:rPr>
        <w:t>Бүгін де дидактикалық бірліктерді ірілендіру жаңашылдық технология ретінде əр түрлі аймақтарда кеңінен қолданылуда.</w:t>
      </w:r>
    </w:p>
    <w:p w:rsidR="00E874AF" w:rsidRPr="00D576CB" w:rsidRDefault="00E874AF" w:rsidP="00E874AF">
      <w:pPr>
        <w:pStyle w:val="a9"/>
        <w:spacing w:before="2"/>
        <w:ind w:right="38"/>
        <w:jc w:val="both"/>
        <w:rPr>
          <w:sz w:val="30"/>
          <w:szCs w:val="30"/>
        </w:rPr>
      </w:pPr>
      <w:r w:rsidRPr="00D576CB">
        <w:rPr>
          <w:color w:val="231F20"/>
          <w:sz w:val="30"/>
          <w:szCs w:val="30"/>
        </w:rPr>
        <w:t>Мысалы: Калмыкия республикасының барлық мектептерінің, Екатеринбург, Самара, Хабаровск, Братек, т.б. қалаларының тəжірибесіне енген.</w:t>
      </w:r>
    </w:p>
    <w:p w:rsidR="00E874AF" w:rsidRPr="00D576CB" w:rsidRDefault="00E874AF" w:rsidP="00E874AF">
      <w:pPr>
        <w:pStyle w:val="a9"/>
        <w:spacing w:before="3"/>
        <w:ind w:right="38"/>
        <w:jc w:val="both"/>
        <w:rPr>
          <w:sz w:val="30"/>
          <w:szCs w:val="30"/>
        </w:rPr>
      </w:pPr>
      <w:r w:rsidRPr="00D576CB">
        <w:rPr>
          <w:color w:val="231F20"/>
          <w:sz w:val="30"/>
          <w:szCs w:val="30"/>
        </w:rPr>
        <w:t>Сондықтан оқушының жеке басын дамытуға бағытталған бұл əдістемемен бүкіл бастауыш мектеп мұғалімдері жұмыс істеуде деп толық айтуға мүмкіндік бар. Дидактикалық бірліктерді ірілендіру əдістемесін жүзеге асырудың басты қағидалары төмендегідей:</w:t>
      </w:r>
    </w:p>
    <w:p w:rsidR="00E874AF" w:rsidRPr="00D576CB" w:rsidRDefault="00E874AF" w:rsidP="00DA3547">
      <w:pPr>
        <w:pStyle w:val="a4"/>
        <w:widowControl w:val="0"/>
        <w:numPr>
          <w:ilvl w:val="0"/>
          <w:numId w:val="39"/>
        </w:numPr>
        <w:tabs>
          <w:tab w:val="left" w:pos="764"/>
        </w:tabs>
        <w:autoSpaceDE w:val="0"/>
        <w:autoSpaceDN w:val="0"/>
        <w:spacing w:before="72" w:after="0" w:line="249" w:lineRule="auto"/>
        <w:ind w:right="128" w:firstLine="396"/>
        <w:rPr>
          <w:rFonts w:ascii="Times New Roman" w:hAnsi="Times New Roman"/>
          <w:sz w:val="30"/>
          <w:szCs w:val="30"/>
          <w:lang w:val="kk-KZ"/>
        </w:rPr>
      </w:pPr>
      <w:r w:rsidRPr="00D576CB">
        <w:rPr>
          <w:rFonts w:ascii="Times New Roman" w:hAnsi="Times New Roman"/>
          <w:color w:val="231F20"/>
          <w:sz w:val="30"/>
          <w:szCs w:val="30"/>
          <w:lang w:val="kk-KZ"/>
        </w:rPr>
        <w:t>Қарама-қарсы ұғымдарды, əрі өзара байланысты операция- ларды қатар</w:t>
      </w:r>
      <w:r w:rsidRPr="00D576CB">
        <w:rPr>
          <w:rFonts w:ascii="Times New Roman" w:hAnsi="Times New Roman"/>
          <w:color w:val="231F20"/>
          <w:spacing w:val="-3"/>
          <w:sz w:val="30"/>
          <w:szCs w:val="30"/>
          <w:lang w:val="kk-KZ"/>
        </w:rPr>
        <w:t xml:space="preserve"> </w:t>
      </w:r>
      <w:r w:rsidRPr="00D576CB">
        <w:rPr>
          <w:rFonts w:ascii="Times New Roman" w:hAnsi="Times New Roman"/>
          <w:color w:val="231F20"/>
          <w:spacing w:val="-5"/>
          <w:sz w:val="30"/>
          <w:szCs w:val="30"/>
          <w:lang w:val="kk-KZ"/>
        </w:rPr>
        <w:t>оқыту.</w:t>
      </w:r>
    </w:p>
    <w:p w:rsidR="00E874AF" w:rsidRPr="00D576CB" w:rsidRDefault="00E874AF" w:rsidP="00DA3547">
      <w:pPr>
        <w:pStyle w:val="a4"/>
        <w:widowControl w:val="0"/>
        <w:numPr>
          <w:ilvl w:val="0"/>
          <w:numId w:val="39"/>
        </w:numPr>
        <w:tabs>
          <w:tab w:val="left" w:pos="728"/>
        </w:tabs>
        <w:autoSpaceDE w:val="0"/>
        <w:autoSpaceDN w:val="0"/>
        <w:spacing w:before="2" w:after="0" w:line="240" w:lineRule="auto"/>
        <w:ind w:left="727" w:hanging="221"/>
        <w:rPr>
          <w:rFonts w:ascii="Times New Roman" w:hAnsi="Times New Roman"/>
          <w:sz w:val="30"/>
          <w:szCs w:val="30"/>
          <w:lang w:val="kk-KZ"/>
        </w:rPr>
      </w:pPr>
      <w:r w:rsidRPr="00D576CB">
        <w:rPr>
          <w:rFonts w:ascii="Times New Roman" w:hAnsi="Times New Roman"/>
          <w:color w:val="231F20"/>
          <w:spacing w:val="-3"/>
          <w:sz w:val="30"/>
          <w:szCs w:val="30"/>
          <w:lang w:val="kk-KZ"/>
        </w:rPr>
        <w:t xml:space="preserve">Тура </w:t>
      </w:r>
      <w:r w:rsidRPr="00D576CB">
        <w:rPr>
          <w:rFonts w:ascii="Times New Roman" w:hAnsi="Times New Roman"/>
          <w:color w:val="231F20"/>
          <w:sz w:val="30"/>
          <w:szCs w:val="30"/>
          <w:lang w:val="kk-KZ"/>
        </w:rPr>
        <w:t xml:space="preserve">есепке кері есеп ойлап </w:t>
      </w:r>
      <w:r w:rsidRPr="00D576CB">
        <w:rPr>
          <w:rFonts w:ascii="Times New Roman" w:hAnsi="Times New Roman"/>
          <w:color w:val="231F20"/>
          <w:spacing w:val="-6"/>
          <w:sz w:val="30"/>
          <w:szCs w:val="30"/>
          <w:lang w:val="kk-KZ"/>
        </w:rPr>
        <w:t xml:space="preserve">табу, </w:t>
      </w:r>
      <w:r w:rsidRPr="00D576CB">
        <w:rPr>
          <w:rFonts w:ascii="Times New Roman" w:hAnsi="Times New Roman"/>
          <w:color w:val="231F20"/>
          <w:spacing w:val="-3"/>
          <w:sz w:val="30"/>
          <w:szCs w:val="30"/>
          <w:lang w:val="kk-KZ"/>
        </w:rPr>
        <w:t xml:space="preserve">шығаруды </w:t>
      </w:r>
      <w:r w:rsidRPr="00D576CB">
        <w:rPr>
          <w:rFonts w:ascii="Times New Roman" w:hAnsi="Times New Roman"/>
          <w:color w:val="231F20"/>
          <w:sz w:val="30"/>
          <w:szCs w:val="30"/>
          <w:lang w:val="kk-KZ"/>
        </w:rPr>
        <w:t>кеңінен</w:t>
      </w:r>
      <w:r w:rsidRPr="00D576CB">
        <w:rPr>
          <w:rFonts w:ascii="Times New Roman" w:hAnsi="Times New Roman"/>
          <w:color w:val="231F20"/>
          <w:spacing w:val="10"/>
          <w:sz w:val="30"/>
          <w:szCs w:val="30"/>
          <w:lang w:val="kk-KZ"/>
        </w:rPr>
        <w:t xml:space="preserve"> </w:t>
      </w:r>
      <w:r w:rsidRPr="00D576CB">
        <w:rPr>
          <w:rFonts w:ascii="Times New Roman" w:hAnsi="Times New Roman"/>
          <w:color w:val="231F20"/>
          <w:spacing w:val="-4"/>
          <w:sz w:val="30"/>
          <w:szCs w:val="30"/>
          <w:lang w:val="kk-KZ"/>
        </w:rPr>
        <w:t>қолдану.</w:t>
      </w:r>
    </w:p>
    <w:p w:rsidR="00E874AF" w:rsidRPr="00D576CB" w:rsidRDefault="00E874AF" w:rsidP="00DA3547">
      <w:pPr>
        <w:pStyle w:val="a4"/>
        <w:widowControl w:val="0"/>
        <w:numPr>
          <w:ilvl w:val="0"/>
          <w:numId w:val="39"/>
        </w:numPr>
        <w:tabs>
          <w:tab w:val="left" w:pos="728"/>
        </w:tabs>
        <w:autoSpaceDE w:val="0"/>
        <w:autoSpaceDN w:val="0"/>
        <w:spacing w:before="11" w:after="0" w:line="240" w:lineRule="auto"/>
        <w:ind w:left="727" w:hanging="221"/>
        <w:rPr>
          <w:rFonts w:ascii="Times New Roman" w:hAnsi="Times New Roman"/>
          <w:sz w:val="30"/>
          <w:szCs w:val="30"/>
        </w:rPr>
      </w:pPr>
      <w:r w:rsidRPr="00D576CB">
        <w:rPr>
          <w:rFonts w:ascii="Times New Roman" w:hAnsi="Times New Roman"/>
          <w:color w:val="231F20"/>
          <w:sz w:val="30"/>
          <w:szCs w:val="30"/>
        </w:rPr>
        <w:t>Деформацияланған жаттығуларды</w:t>
      </w:r>
      <w:r w:rsidRPr="00D576CB">
        <w:rPr>
          <w:rFonts w:ascii="Times New Roman" w:hAnsi="Times New Roman"/>
          <w:color w:val="231F20"/>
          <w:spacing w:val="-3"/>
          <w:sz w:val="30"/>
          <w:szCs w:val="30"/>
        </w:rPr>
        <w:t xml:space="preserve"> пайдалану.</w:t>
      </w:r>
    </w:p>
    <w:p w:rsidR="00E874AF" w:rsidRPr="00D576CB" w:rsidRDefault="00E874AF" w:rsidP="00DA3547">
      <w:pPr>
        <w:pStyle w:val="a4"/>
        <w:widowControl w:val="0"/>
        <w:numPr>
          <w:ilvl w:val="0"/>
          <w:numId w:val="39"/>
        </w:numPr>
        <w:tabs>
          <w:tab w:val="left" w:pos="794"/>
        </w:tabs>
        <w:autoSpaceDE w:val="0"/>
        <w:autoSpaceDN w:val="0"/>
        <w:spacing w:before="11" w:after="0" w:line="249" w:lineRule="auto"/>
        <w:ind w:right="128" w:firstLine="396"/>
        <w:rPr>
          <w:rFonts w:ascii="Times New Roman" w:hAnsi="Times New Roman"/>
          <w:sz w:val="30"/>
          <w:szCs w:val="30"/>
        </w:rPr>
      </w:pPr>
      <w:r w:rsidRPr="00D576CB">
        <w:rPr>
          <w:rFonts w:ascii="Times New Roman" w:hAnsi="Times New Roman"/>
          <w:color w:val="231F20"/>
          <w:sz w:val="30"/>
          <w:szCs w:val="30"/>
        </w:rPr>
        <w:t>Өз бетінше, шығармашылыққа берілетін тапсырмалардың үлес салмағының</w:t>
      </w:r>
      <w:r w:rsidRPr="00D576CB">
        <w:rPr>
          <w:rFonts w:ascii="Times New Roman" w:hAnsi="Times New Roman"/>
          <w:color w:val="231F20"/>
          <w:spacing w:val="-2"/>
          <w:sz w:val="30"/>
          <w:szCs w:val="30"/>
        </w:rPr>
        <w:t xml:space="preserve"> </w:t>
      </w:r>
      <w:r w:rsidRPr="00D576CB">
        <w:rPr>
          <w:rFonts w:ascii="Times New Roman" w:hAnsi="Times New Roman"/>
          <w:color w:val="231F20"/>
          <w:sz w:val="30"/>
          <w:szCs w:val="30"/>
        </w:rPr>
        <w:t>артуы.</w:t>
      </w:r>
    </w:p>
    <w:p w:rsidR="00E874AF" w:rsidRPr="00D576CB" w:rsidRDefault="00E874AF" w:rsidP="00E874AF">
      <w:pPr>
        <w:pStyle w:val="a9"/>
        <w:spacing w:before="1" w:line="249" w:lineRule="auto"/>
        <w:ind w:right="128"/>
        <w:jc w:val="both"/>
        <w:rPr>
          <w:sz w:val="30"/>
          <w:szCs w:val="30"/>
        </w:rPr>
      </w:pPr>
      <w:r w:rsidRPr="00D576CB">
        <w:rPr>
          <w:color w:val="231F20"/>
          <w:sz w:val="30"/>
          <w:szCs w:val="30"/>
        </w:rPr>
        <w:t>Осы қағидалардың əрқайсысына жеке тоқталып, олардың оқушыны ойлауға үйрететін мүмкіндіктерін аша түсейік.</w:t>
      </w:r>
    </w:p>
    <w:p w:rsidR="00E874AF" w:rsidRPr="00D576CB" w:rsidRDefault="00E874AF" w:rsidP="00E874AF">
      <w:pPr>
        <w:pStyle w:val="a9"/>
        <w:spacing w:before="2" w:line="249" w:lineRule="auto"/>
        <w:ind w:right="128"/>
        <w:jc w:val="both"/>
        <w:rPr>
          <w:sz w:val="30"/>
          <w:szCs w:val="30"/>
        </w:rPr>
      </w:pPr>
      <w:r w:rsidRPr="00D576CB">
        <w:rPr>
          <w:color w:val="231F20"/>
          <w:sz w:val="30"/>
          <w:szCs w:val="30"/>
        </w:rPr>
        <w:t>Оқыту практикасы «қосу мен азайту», «көбейту мен бөлу» бұрынғыдай төрт бөлек тақырып етіліп өтілмей қатар ұсынылудың тиімділігін көрсетіп отыр.</w:t>
      </w:r>
    </w:p>
    <w:p w:rsidR="00E874AF" w:rsidRPr="00D576CB" w:rsidRDefault="00E874AF" w:rsidP="00E874AF">
      <w:pPr>
        <w:pStyle w:val="a9"/>
        <w:spacing w:before="3" w:line="249" w:lineRule="auto"/>
        <w:ind w:right="128" w:firstLine="458"/>
        <w:jc w:val="both"/>
        <w:rPr>
          <w:sz w:val="30"/>
          <w:szCs w:val="30"/>
        </w:rPr>
      </w:pPr>
      <w:r w:rsidRPr="00D576CB">
        <w:rPr>
          <w:color w:val="231F20"/>
          <w:sz w:val="30"/>
          <w:szCs w:val="30"/>
        </w:rPr>
        <w:t>Біріншіден, бұл арқылы оқу уақыты 20% дейін үнемделеді. Ал үнемделген уақыт білімді тереңдетуге өте қажет. Екіншіден, ойлау операциялары арқылы баланың дамуы жеделдейді.</w:t>
      </w:r>
    </w:p>
    <w:p w:rsidR="00E874AF" w:rsidRPr="00D576CB" w:rsidRDefault="00E874AF" w:rsidP="00E874AF">
      <w:pPr>
        <w:pStyle w:val="a9"/>
        <w:spacing w:before="3" w:line="249" w:lineRule="auto"/>
        <w:ind w:right="128"/>
        <w:jc w:val="both"/>
        <w:rPr>
          <w:sz w:val="30"/>
          <w:szCs w:val="30"/>
        </w:rPr>
      </w:pPr>
      <w:r w:rsidRPr="00D576CB">
        <w:rPr>
          <w:color w:val="231F20"/>
          <w:sz w:val="30"/>
          <w:szCs w:val="30"/>
        </w:rPr>
        <w:t>Оқытудың гумандық, ізгіліктілік принциптерінс сəйкес оқушы мен мұғалім арасында жаңаша қарым-қатынас қалыптасады.</w:t>
      </w:r>
    </w:p>
    <w:p w:rsidR="00E874AF" w:rsidRPr="00D576CB" w:rsidRDefault="00E874AF" w:rsidP="00E874AF">
      <w:pPr>
        <w:pStyle w:val="a9"/>
        <w:spacing w:before="1" w:line="249" w:lineRule="auto"/>
        <w:ind w:right="128"/>
        <w:jc w:val="both"/>
        <w:rPr>
          <w:sz w:val="30"/>
          <w:szCs w:val="30"/>
        </w:rPr>
      </w:pPr>
      <w:r w:rsidRPr="00D576CB">
        <w:rPr>
          <w:color w:val="231F20"/>
          <w:sz w:val="30"/>
          <w:szCs w:val="30"/>
        </w:rPr>
        <w:t>Мысалы:</w:t>
      </w:r>
      <w:r w:rsidRPr="00D576CB">
        <w:rPr>
          <w:color w:val="231F20"/>
          <w:spacing w:val="-11"/>
          <w:sz w:val="30"/>
          <w:szCs w:val="30"/>
        </w:rPr>
        <w:t xml:space="preserve"> </w:t>
      </w:r>
      <w:r w:rsidRPr="00D576CB">
        <w:rPr>
          <w:color w:val="231F20"/>
          <w:sz w:val="30"/>
          <w:szCs w:val="30"/>
        </w:rPr>
        <w:t>Бірліктер</w:t>
      </w:r>
      <w:r w:rsidRPr="00D576CB">
        <w:rPr>
          <w:color w:val="231F20"/>
          <w:spacing w:val="-10"/>
          <w:sz w:val="30"/>
          <w:szCs w:val="30"/>
        </w:rPr>
        <w:t xml:space="preserve"> </w:t>
      </w:r>
      <w:r w:rsidRPr="00D576CB">
        <w:rPr>
          <w:color w:val="231F20"/>
          <w:sz w:val="30"/>
          <w:szCs w:val="30"/>
        </w:rPr>
        <w:t>түріндегі</w:t>
      </w:r>
      <w:r w:rsidRPr="00D576CB">
        <w:rPr>
          <w:color w:val="231F20"/>
          <w:spacing w:val="-11"/>
          <w:sz w:val="30"/>
          <w:szCs w:val="30"/>
        </w:rPr>
        <w:t xml:space="preserve"> </w:t>
      </w:r>
      <w:r w:rsidRPr="00D576CB">
        <w:rPr>
          <w:color w:val="231F20"/>
          <w:sz w:val="30"/>
          <w:szCs w:val="30"/>
        </w:rPr>
        <w:t>төрт</w:t>
      </w:r>
      <w:r w:rsidRPr="00D576CB">
        <w:rPr>
          <w:color w:val="231F20"/>
          <w:spacing w:val="-10"/>
          <w:sz w:val="30"/>
          <w:szCs w:val="30"/>
        </w:rPr>
        <w:t xml:space="preserve"> </w:t>
      </w:r>
      <w:r w:rsidRPr="00D576CB">
        <w:rPr>
          <w:color w:val="231F20"/>
          <w:sz w:val="30"/>
          <w:szCs w:val="30"/>
        </w:rPr>
        <w:t>аралық</w:t>
      </w:r>
      <w:r w:rsidRPr="00D576CB">
        <w:rPr>
          <w:color w:val="231F20"/>
          <w:spacing w:val="-11"/>
          <w:sz w:val="30"/>
          <w:szCs w:val="30"/>
        </w:rPr>
        <w:t xml:space="preserve"> </w:t>
      </w:r>
      <w:r w:rsidRPr="00D576CB">
        <w:rPr>
          <w:color w:val="231F20"/>
          <w:sz w:val="30"/>
          <w:szCs w:val="30"/>
        </w:rPr>
        <w:t>операцияны</w:t>
      </w:r>
      <w:r w:rsidRPr="00D576CB">
        <w:rPr>
          <w:color w:val="231F20"/>
          <w:spacing w:val="-10"/>
          <w:sz w:val="30"/>
          <w:szCs w:val="30"/>
        </w:rPr>
        <w:t xml:space="preserve"> </w:t>
      </w:r>
      <w:r w:rsidRPr="00D576CB">
        <w:rPr>
          <w:color w:val="231F20"/>
          <w:spacing w:val="-3"/>
          <w:sz w:val="30"/>
          <w:szCs w:val="30"/>
        </w:rPr>
        <w:t xml:space="preserve">пайымдау </w:t>
      </w:r>
      <w:r w:rsidRPr="00D576CB">
        <w:rPr>
          <w:color w:val="231F20"/>
          <w:sz w:val="30"/>
          <w:szCs w:val="30"/>
        </w:rPr>
        <w:t xml:space="preserve">арқылы шешу </w:t>
      </w:r>
      <w:r w:rsidRPr="00D576CB">
        <w:rPr>
          <w:color w:val="231F20"/>
          <w:spacing w:val="-3"/>
          <w:sz w:val="30"/>
          <w:szCs w:val="30"/>
        </w:rPr>
        <w:t xml:space="preserve">ойлау </w:t>
      </w:r>
      <w:r w:rsidRPr="00D576CB">
        <w:rPr>
          <w:color w:val="231F20"/>
          <w:sz w:val="30"/>
          <w:szCs w:val="30"/>
        </w:rPr>
        <w:t>əрекетінің ішкі потенциалды резервтерін ашуға көмектеседі. П. К. Анохин тұжырымдамаларымен айтсақ, табиғаттың айнымас зандылықтарының бірі «кері байланыс» заңының іске қосылуымен</w:t>
      </w:r>
      <w:r w:rsidRPr="00D576CB">
        <w:rPr>
          <w:color w:val="231F20"/>
          <w:spacing w:val="-3"/>
          <w:sz w:val="30"/>
          <w:szCs w:val="30"/>
        </w:rPr>
        <w:t xml:space="preserve"> </w:t>
      </w:r>
      <w:r w:rsidRPr="00D576CB">
        <w:rPr>
          <w:color w:val="231F20"/>
          <w:sz w:val="30"/>
          <w:szCs w:val="30"/>
        </w:rPr>
        <w:t>тиімді.</w:t>
      </w:r>
    </w:p>
    <w:p w:rsidR="00E874AF" w:rsidRPr="00D576CB" w:rsidRDefault="00E874AF" w:rsidP="00E874AF">
      <w:pPr>
        <w:pStyle w:val="a9"/>
        <w:spacing w:before="5" w:line="249" w:lineRule="auto"/>
        <w:ind w:right="128"/>
        <w:jc w:val="both"/>
        <w:rPr>
          <w:sz w:val="30"/>
          <w:szCs w:val="30"/>
        </w:rPr>
      </w:pPr>
      <w:r w:rsidRPr="00D576CB">
        <w:rPr>
          <w:color w:val="231F20"/>
          <w:sz w:val="30"/>
          <w:szCs w:val="30"/>
        </w:rPr>
        <w:t xml:space="preserve">Дидактикалық бірліктерді ірілендіру технологиясының басты ерекшеліктерінің бірі кері есептерді шығару «кері есеп» ұғымы ғылымға өзіміз жоғарыда айтып өткен академик П. К. Анохин енгізген </w:t>
      </w:r>
      <w:r w:rsidRPr="00D576CB">
        <w:rPr>
          <w:color w:val="231F20"/>
          <w:sz w:val="30"/>
          <w:szCs w:val="30"/>
        </w:rPr>
        <w:lastRenderedPageBreak/>
        <w:t>кері байланыс (афферентация) деген психологиялық ұғыммен байланысты.</w:t>
      </w:r>
    </w:p>
    <w:p w:rsidR="00E874AF" w:rsidRPr="00D576CB" w:rsidRDefault="00E874AF" w:rsidP="00E874AF">
      <w:pPr>
        <w:pStyle w:val="a9"/>
        <w:spacing w:before="4" w:line="249" w:lineRule="auto"/>
        <w:ind w:right="128"/>
        <w:jc w:val="both"/>
        <w:rPr>
          <w:sz w:val="30"/>
          <w:szCs w:val="30"/>
        </w:rPr>
      </w:pPr>
      <w:r w:rsidRPr="00D576CB">
        <w:rPr>
          <w:color w:val="231F20"/>
          <w:spacing w:val="-3"/>
          <w:sz w:val="30"/>
          <w:szCs w:val="30"/>
        </w:rPr>
        <w:t>Кері</w:t>
      </w:r>
      <w:r w:rsidRPr="00D576CB">
        <w:rPr>
          <w:color w:val="231F20"/>
          <w:spacing w:val="-26"/>
          <w:sz w:val="30"/>
          <w:szCs w:val="30"/>
        </w:rPr>
        <w:t xml:space="preserve"> </w:t>
      </w:r>
      <w:r w:rsidRPr="00D576CB">
        <w:rPr>
          <w:color w:val="231F20"/>
          <w:sz w:val="30"/>
          <w:szCs w:val="30"/>
        </w:rPr>
        <w:t>есептерді</w:t>
      </w:r>
      <w:r w:rsidRPr="00D576CB">
        <w:rPr>
          <w:color w:val="231F20"/>
          <w:spacing w:val="-25"/>
          <w:sz w:val="30"/>
          <w:szCs w:val="30"/>
        </w:rPr>
        <w:t xml:space="preserve"> </w:t>
      </w:r>
      <w:r w:rsidRPr="00D576CB">
        <w:rPr>
          <w:color w:val="231F20"/>
          <w:spacing w:val="-4"/>
          <w:sz w:val="30"/>
          <w:szCs w:val="30"/>
        </w:rPr>
        <w:t>шығару,</w:t>
      </w:r>
      <w:r w:rsidRPr="00D576CB">
        <w:rPr>
          <w:color w:val="231F20"/>
          <w:spacing w:val="-24"/>
          <w:sz w:val="30"/>
          <w:szCs w:val="30"/>
        </w:rPr>
        <w:t xml:space="preserve"> </w:t>
      </w:r>
      <w:r w:rsidRPr="00D576CB">
        <w:rPr>
          <w:color w:val="231F20"/>
          <w:sz w:val="30"/>
          <w:szCs w:val="30"/>
        </w:rPr>
        <w:t>тура</w:t>
      </w:r>
      <w:r w:rsidRPr="00D576CB">
        <w:rPr>
          <w:color w:val="231F20"/>
          <w:spacing w:val="-24"/>
          <w:sz w:val="30"/>
          <w:szCs w:val="30"/>
        </w:rPr>
        <w:t xml:space="preserve"> </w:t>
      </w:r>
      <w:r w:rsidRPr="00D576CB">
        <w:rPr>
          <w:color w:val="231F20"/>
          <w:sz w:val="30"/>
          <w:szCs w:val="30"/>
        </w:rPr>
        <w:t>есепті</w:t>
      </w:r>
      <w:r w:rsidRPr="00D576CB">
        <w:rPr>
          <w:color w:val="231F20"/>
          <w:spacing w:val="-25"/>
          <w:sz w:val="30"/>
          <w:szCs w:val="30"/>
        </w:rPr>
        <w:t xml:space="preserve"> </w:t>
      </w:r>
      <w:r w:rsidRPr="00D576CB">
        <w:rPr>
          <w:color w:val="231F20"/>
          <w:sz w:val="30"/>
          <w:szCs w:val="30"/>
        </w:rPr>
        <w:t>кері</w:t>
      </w:r>
      <w:r w:rsidRPr="00D576CB">
        <w:rPr>
          <w:color w:val="231F20"/>
          <w:spacing w:val="-26"/>
          <w:sz w:val="30"/>
          <w:szCs w:val="30"/>
        </w:rPr>
        <w:t xml:space="preserve"> </w:t>
      </w:r>
      <w:r w:rsidRPr="00D576CB">
        <w:rPr>
          <w:color w:val="231F20"/>
          <w:sz w:val="30"/>
          <w:szCs w:val="30"/>
        </w:rPr>
        <w:t>есепке</w:t>
      </w:r>
      <w:r w:rsidRPr="00D576CB">
        <w:rPr>
          <w:color w:val="231F20"/>
          <w:spacing w:val="-25"/>
          <w:sz w:val="30"/>
          <w:szCs w:val="30"/>
        </w:rPr>
        <w:t xml:space="preserve"> </w:t>
      </w:r>
      <w:r w:rsidRPr="00D576CB">
        <w:rPr>
          <w:color w:val="231F20"/>
          <w:sz w:val="30"/>
          <w:szCs w:val="30"/>
        </w:rPr>
        <w:t>айналдыру</w:t>
      </w:r>
      <w:r w:rsidRPr="00D576CB">
        <w:rPr>
          <w:color w:val="231F20"/>
          <w:spacing w:val="-25"/>
          <w:sz w:val="30"/>
          <w:szCs w:val="30"/>
        </w:rPr>
        <w:t xml:space="preserve"> </w:t>
      </w:r>
      <w:r w:rsidRPr="00D576CB">
        <w:rPr>
          <w:color w:val="231F20"/>
          <w:sz w:val="30"/>
          <w:szCs w:val="30"/>
        </w:rPr>
        <w:t>арқылы баланың белеенділігі, қызығушылығы артады, шығармашылық дербестік пайда</w:t>
      </w:r>
      <w:r w:rsidRPr="00D576CB">
        <w:rPr>
          <w:color w:val="231F20"/>
          <w:spacing w:val="-2"/>
          <w:sz w:val="30"/>
          <w:szCs w:val="30"/>
        </w:rPr>
        <w:t xml:space="preserve"> </w:t>
      </w:r>
      <w:r w:rsidRPr="00D576CB">
        <w:rPr>
          <w:color w:val="231F20"/>
          <w:sz w:val="30"/>
          <w:szCs w:val="30"/>
        </w:rPr>
        <w:t>болады.</w:t>
      </w:r>
    </w:p>
    <w:p w:rsidR="00E874AF" w:rsidRPr="00D576CB" w:rsidRDefault="00E874AF" w:rsidP="00E874AF">
      <w:pPr>
        <w:pStyle w:val="a9"/>
        <w:spacing w:before="3" w:line="249" w:lineRule="auto"/>
        <w:ind w:right="128"/>
        <w:jc w:val="both"/>
        <w:rPr>
          <w:sz w:val="30"/>
          <w:szCs w:val="30"/>
        </w:rPr>
      </w:pPr>
      <w:r w:rsidRPr="00D576CB">
        <w:rPr>
          <w:color w:val="231F20"/>
          <w:sz w:val="30"/>
          <w:szCs w:val="30"/>
        </w:rPr>
        <w:t xml:space="preserve">Математикалық əдебиеттерден мынадай ережені көп кездестіруге болады. «Математикадағы басты  нəрсе-ұғымдарды  ой елегінен қайта өткізе білу». </w:t>
      </w:r>
      <w:r w:rsidRPr="00D576CB">
        <w:rPr>
          <w:color w:val="231F20"/>
          <w:spacing w:val="-3"/>
          <w:sz w:val="30"/>
          <w:szCs w:val="30"/>
        </w:rPr>
        <w:t xml:space="preserve">Кез </w:t>
      </w:r>
      <w:r w:rsidRPr="00D576CB">
        <w:rPr>
          <w:color w:val="231F20"/>
          <w:sz w:val="30"/>
          <w:szCs w:val="30"/>
        </w:rPr>
        <w:t>келген тура есепті кері есепке айналдыруда бір сан екі рөлде</w:t>
      </w:r>
      <w:r w:rsidRPr="00D576CB">
        <w:rPr>
          <w:color w:val="231F20"/>
          <w:spacing w:val="-6"/>
          <w:sz w:val="30"/>
          <w:szCs w:val="30"/>
        </w:rPr>
        <w:t xml:space="preserve"> </w:t>
      </w:r>
      <w:r w:rsidRPr="00D576CB">
        <w:rPr>
          <w:color w:val="231F20"/>
          <w:sz w:val="30"/>
          <w:szCs w:val="30"/>
        </w:rPr>
        <w:t>болады.</w:t>
      </w:r>
    </w:p>
    <w:p w:rsidR="00E874AF" w:rsidRPr="00D576CB" w:rsidRDefault="00E874AF" w:rsidP="00E874AF">
      <w:pPr>
        <w:pStyle w:val="a9"/>
        <w:spacing w:before="4" w:line="249" w:lineRule="auto"/>
        <w:ind w:right="128" w:firstLine="397"/>
        <w:jc w:val="both"/>
        <w:rPr>
          <w:sz w:val="30"/>
          <w:szCs w:val="30"/>
        </w:rPr>
      </w:pPr>
      <w:r w:rsidRPr="00D576CB">
        <w:rPr>
          <w:color w:val="231F20"/>
          <w:sz w:val="30"/>
          <w:szCs w:val="30"/>
        </w:rPr>
        <w:t>Бірінші жағдайда екі санның қосындысы, көбейтіндісі түрінде болса, екінші жағдайда айырма не бөлінді қызметін атқарады.</w:t>
      </w:r>
    </w:p>
    <w:p w:rsidR="00E874AF" w:rsidRPr="00D576CB" w:rsidRDefault="00E874AF" w:rsidP="00E874AF">
      <w:pPr>
        <w:pStyle w:val="a9"/>
        <w:spacing w:before="72" w:line="249" w:lineRule="auto"/>
        <w:ind w:right="38" w:hanging="1"/>
        <w:jc w:val="both"/>
        <w:rPr>
          <w:sz w:val="30"/>
          <w:szCs w:val="30"/>
        </w:rPr>
      </w:pPr>
      <w:r w:rsidRPr="00D576CB">
        <w:rPr>
          <w:color w:val="231F20"/>
          <w:sz w:val="30"/>
          <w:szCs w:val="30"/>
        </w:rPr>
        <w:t xml:space="preserve">Жаңа </w:t>
      </w:r>
      <w:r w:rsidRPr="00D576CB">
        <w:rPr>
          <w:color w:val="231F20"/>
          <w:spacing w:val="-3"/>
          <w:sz w:val="30"/>
          <w:szCs w:val="30"/>
        </w:rPr>
        <w:t xml:space="preserve">буын </w:t>
      </w:r>
      <w:r w:rsidRPr="00D576CB">
        <w:rPr>
          <w:color w:val="231F20"/>
          <w:sz w:val="30"/>
          <w:szCs w:val="30"/>
        </w:rPr>
        <w:t>оқулықтарында бес түрлі: қосындыны табуға, қалдықты, бірнеше бірлікке артық, не кем санды табуға,</w:t>
      </w:r>
      <w:r w:rsidRPr="00D576CB">
        <w:rPr>
          <w:color w:val="231F20"/>
          <w:spacing w:val="-38"/>
          <w:sz w:val="30"/>
          <w:szCs w:val="30"/>
        </w:rPr>
        <w:t xml:space="preserve"> </w:t>
      </w:r>
      <w:r w:rsidRPr="00D576CB">
        <w:rPr>
          <w:color w:val="231F20"/>
          <w:sz w:val="30"/>
          <w:szCs w:val="30"/>
        </w:rPr>
        <w:t>айырмалық салыстыруға</w:t>
      </w:r>
      <w:r w:rsidRPr="00D576CB">
        <w:rPr>
          <w:color w:val="231F20"/>
          <w:spacing w:val="20"/>
          <w:sz w:val="30"/>
          <w:szCs w:val="30"/>
        </w:rPr>
        <w:t xml:space="preserve"> </w:t>
      </w:r>
      <w:r w:rsidRPr="00D576CB">
        <w:rPr>
          <w:color w:val="231F20"/>
          <w:sz w:val="30"/>
          <w:szCs w:val="30"/>
        </w:rPr>
        <w:t>берілетін</w:t>
      </w:r>
      <w:r w:rsidRPr="00D576CB">
        <w:rPr>
          <w:color w:val="231F20"/>
          <w:spacing w:val="20"/>
          <w:sz w:val="30"/>
          <w:szCs w:val="30"/>
        </w:rPr>
        <w:t xml:space="preserve"> </w:t>
      </w:r>
      <w:r w:rsidRPr="00D576CB">
        <w:rPr>
          <w:color w:val="231F20"/>
          <w:sz w:val="30"/>
          <w:szCs w:val="30"/>
        </w:rPr>
        <w:t>есептердің</w:t>
      </w:r>
      <w:r w:rsidRPr="00D576CB">
        <w:rPr>
          <w:color w:val="231F20"/>
          <w:spacing w:val="20"/>
          <w:sz w:val="30"/>
          <w:szCs w:val="30"/>
        </w:rPr>
        <w:t xml:space="preserve"> </w:t>
      </w:r>
      <w:r w:rsidRPr="00D576CB">
        <w:rPr>
          <w:color w:val="231F20"/>
          <w:sz w:val="30"/>
          <w:szCs w:val="30"/>
        </w:rPr>
        <w:t>кейбіріне</w:t>
      </w:r>
      <w:r w:rsidRPr="00D576CB">
        <w:rPr>
          <w:color w:val="231F20"/>
          <w:spacing w:val="20"/>
          <w:sz w:val="30"/>
          <w:szCs w:val="30"/>
        </w:rPr>
        <w:t xml:space="preserve"> </w:t>
      </w:r>
      <w:r w:rsidRPr="00D576CB">
        <w:rPr>
          <w:color w:val="231F20"/>
          <w:sz w:val="30"/>
          <w:szCs w:val="30"/>
        </w:rPr>
        <w:t>кері</w:t>
      </w:r>
      <w:r w:rsidRPr="00D576CB">
        <w:rPr>
          <w:color w:val="231F20"/>
          <w:spacing w:val="20"/>
          <w:sz w:val="30"/>
          <w:szCs w:val="30"/>
        </w:rPr>
        <w:t xml:space="preserve"> </w:t>
      </w:r>
      <w:r w:rsidRPr="00D576CB">
        <w:rPr>
          <w:color w:val="231F20"/>
          <w:sz w:val="30"/>
          <w:szCs w:val="30"/>
        </w:rPr>
        <w:t>болып</w:t>
      </w:r>
      <w:r w:rsidRPr="00D576CB">
        <w:rPr>
          <w:color w:val="231F20"/>
          <w:spacing w:val="20"/>
          <w:sz w:val="30"/>
          <w:szCs w:val="30"/>
        </w:rPr>
        <w:t xml:space="preserve"> </w:t>
      </w:r>
      <w:r w:rsidRPr="00D576CB">
        <w:rPr>
          <w:color w:val="231F20"/>
          <w:sz w:val="30"/>
          <w:szCs w:val="30"/>
        </w:rPr>
        <w:t>табылатын есеп ретінде белгісіз қосылғышты, азайғышты, азайтқышты табуға байланысты есептер 1-сыныптан бастап-ақ енген.</w:t>
      </w:r>
    </w:p>
    <w:p w:rsidR="00E874AF" w:rsidRPr="00D576CB" w:rsidRDefault="00E874AF" w:rsidP="00E874AF">
      <w:pPr>
        <w:pStyle w:val="a9"/>
        <w:spacing w:before="2" w:line="249" w:lineRule="auto"/>
        <w:ind w:right="38"/>
        <w:jc w:val="both"/>
        <w:rPr>
          <w:sz w:val="30"/>
          <w:szCs w:val="30"/>
        </w:rPr>
      </w:pPr>
      <w:r w:rsidRPr="00D576CB">
        <w:rPr>
          <w:color w:val="231F20"/>
          <w:sz w:val="30"/>
          <w:szCs w:val="30"/>
        </w:rPr>
        <w:t>«Кері есеп» ұғымы алғаш көрнекіліктер арқылы түсіндірілуі тиімді. Мысалы: столға 5 кітап қойып, оның жанына портфельді орналастырған соң, мына есеп айтылады.</w:t>
      </w:r>
    </w:p>
    <w:p w:rsidR="00E874AF" w:rsidRPr="00D576CB" w:rsidRDefault="00E874AF" w:rsidP="00E874AF">
      <w:pPr>
        <w:pStyle w:val="a9"/>
        <w:spacing w:before="2"/>
        <w:ind w:left="507" w:firstLine="0"/>
        <w:jc w:val="both"/>
        <w:rPr>
          <w:sz w:val="30"/>
          <w:szCs w:val="30"/>
        </w:rPr>
      </w:pPr>
      <w:r w:rsidRPr="00D576CB">
        <w:rPr>
          <w:color w:val="231F20"/>
          <w:sz w:val="30"/>
          <w:szCs w:val="30"/>
        </w:rPr>
        <w:t>Столда 5 кітап бар, ал портфельдегі кітаптардың 3-еуі артық.</w:t>
      </w:r>
    </w:p>
    <w:p w:rsidR="00E874AF" w:rsidRPr="00D576CB" w:rsidRDefault="00E874AF" w:rsidP="00E874AF">
      <w:pPr>
        <w:pStyle w:val="a9"/>
        <w:spacing w:before="11"/>
        <w:ind w:firstLine="0"/>
        <w:jc w:val="both"/>
        <w:rPr>
          <w:sz w:val="30"/>
          <w:szCs w:val="30"/>
        </w:rPr>
      </w:pPr>
      <w:r w:rsidRPr="00D576CB">
        <w:rPr>
          <w:color w:val="231F20"/>
          <w:sz w:val="30"/>
          <w:szCs w:val="30"/>
        </w:rPr>
        <w:t>Портфельде қанша кітап бар?</w:t>
      </w:r>
    </w:p>
    <w:p w:rsidR="00E874AF" w:rsidRPr="00D576CB" w:rsidRDefault="00E874AF" w:rsidP="00E874AF">
      <w:pPr>
        <w:pStyle w:val="a9"/>
        <w:spacing w:before="11" w:line="249" w:lineRule="auto"/>
        <w:ind w:right="38"/>
        <w:jc w:val="both"/>
        <w:rPr>
          <w:sz w:val="30"/>
          <w:szCs w:val="30"/>
        </w:rPr>
      </w:pPr>
      <w:r w:rsidRPr="00D576CB">
        <w:rPr>
          <w:color w:val="231F20"/>
          <w:sz w:val="30"/>
          <w:szCs w:val="30"/>
        </w:rPr>
        <w:t>Бұдан соң: не белгілі, не белгісіз, артық па, кем бе екенін анықтауға арналған сұрақтар беріліп, жауаптар алынады.</w:t>
      </w:r>
    </w:p>
    <w:p w:rsidR="00E874AF" w:rsidRPr="00D576CB" w:rsidRDefault="00E874AF" w:rsidP="00E874AF">
      <w:pPr>
        <w:pStyle w:val="a9"/>
        <w:spacing w:before="2" w:line="249" w:lineRule="auto"/>
        <w:ind w:right="38"/>
        <w:jc w:val="both"/>
        <w:rPr>
          <w:sz w:val="30"/>
          <w:szCs w:val="30"/>
        </w:rPr>
      </w:pPr>
      <w:r w:rsidRPr="00D576CB">
        <w:rPr>
          <w:color w:val="231F20"/>
          <w:sz w:val="30"/>
          <w:szCs w:val="30"/>
        </w:rPr>
        <w:t xml:space="preserve">Есеп шығарылады. </w:t>
      </w:r>
      <w:r w:rsidRPr="00D576CB">
        <w:rPr>
          <w:color w:val="231F20"/>
          <w:spacing w:val="-3"/>
          <w:sz w:val="30"/>
          <w:szCs w:val="30"/>
        </w:rPr>
        <w:t xml:space="preserve">Кері </w:t>
      </w:r>
      <w:r w:rsidRPr="00D576CB">
        <w:rPr>
          <w:color w:val="231F20"/>
          <w:sz w:val="30"/>
          <w:szCs w:val="30"/>
        </w:rPr>
        <w:t>есепке көшер алдында, столдағы кітаптарды</w:t>
      </w:r>
      <w:r w:rsidRPr="00D576CB">
        <w:rPr>
          <w:color w:val="231F20"/>
          <w:spacing w:val="-23"/>
          <w:sz w:val="30"/>
          <w:szCs w:val="30"/>
        </w:rPr>
        <w:t xml:space="preserve"> </w:t>
      </w:r>
      <w:r w:rsidRPr="00D576CB">
        <w:rPr>
          <w:color w:val="231F20"/>
          <w:sz w:val="30"/>
          <w:szCs w:val="30"/>
        </w:rPr>
        <w:t>алып</w:t>
      </w:r>
      <w:r w:rsidRPr="00D576CB">
        <w:rPr>
          <w:color w:val="231F20"/>
          <w:spacing w:val="-21"/>
          <w:sz w:val="30"/>
          <w:szCs w:val="30"/>
        </w:rPr>
        <w:t xml:space="preserve"> </w:t>
      </w:r>
      <w:r w:rsidRPr="00D576CB">
        <w:rPr>
          <w:color w:val="231F20"/>
          <w:sz w:val="30"/>
          <w:szCs w:val="30"/>
        </w:rPr>
        <w:t>тастап,</w:t>
      </w:r>
      <w:r w:rsidRPr="00D576CB">
        <w:rPr>
          <w:color w:val="231F20"/>
          <w:spacing w:val="-21"/>
          <w:sz w:val="30"/>
          <w:szCs w:val="30"/>
        </w:rPr>
        <w:t xml:space="preserve"> </w:t>
      </w:r>
      <w:r w:rsidRPr="00D576CB">
        <w:rPr>
          <w:color w:val="231F20"/>
          <w:sz w:val="30"/>
          <w:szCs w:val="30"/>
        </w:rPr>
        <w:t>балалар,</w:t>
      </w:r>
      <w:r w:rsidRPr="00D576CB">
        <w:rPr>
          <w:color w:val="231F20"/>
          <w:spacing w:val="-22"/>
          <w:sz w:val="30"/>
          <w:szCs w:val="30"/>
        </w:rPr>
        <w:t xml:space="preserve"> </w:t>
      </w:r>
      <w:r w:rsidRPr="00D576CB">
        <w:rPr>
          <w:color w:val="231F20"/>
          <w:sz w:val="30"/>
          <w:szCs w:val="30"/>
        </w:rPr>
        <w:t>портфельде</w:t>
      </w:r>
      <w:r w:rsidRPr="00D576CB">
        <w:rPr>
          <w:color w:val="231F20"/>
          <w:spacing w:val="-21"/>
          <w:sz w:val="30"/>
          <w:szCs w:val="30"/>
        </w:rPr>
        <w:t xml:space="preserve"> </w:t>
      </w:r>
      <w:r w:rsidRPr="00D576CB">
        <w:rPr>
          <w:color w:val="231F20"/>
          <w:sz w:val="30"/>
          <w:szCs w:val="30"/>
        </w:rPr>
        <w:t>8</w:t>
      </w:r>
      <w:r w:rsidRPr="00D576CB">
        <w:rPr>
          <w:color w:val="231F20"/>
          <w:spacing w:val="-21"/>
          <w:sz w:val="30"/>
          <w:szCs w:val="30"/>
        </w:rPr>
        <w:t xml:space="preserve"> </w:t>
      </w:r>
      <w:r w:rsidRPr="00D576CB">
        <w:rPr>
          <w:color w:val="231F20"/>
          <w:sz w:val="30"/>
          <w:szCs w:val="30"/>
        </w:rPr>
        <w:t>кітап</w:t>
      </w:r>
      <w:r w:rsidRPr="00D576CB">
        <w:rPr>
          <w:color w:val="231F20"/>
          <w:spacing w:val="-22"/>
          <w:sz w:val="30"/>
          <w:szCs w:val="30"/>
        </w:rPr>
        <w:t xml:space="preserve"> </w:t>
      </w:r>
      <w:r w:rsidRPr="00D576CB">
        <w:rPr>
          <w:color w:val="231F20"/>
          <w:sz w:val="30"/>
          <w:szCs w:val="30"/>
        </w:rPr>
        <w:t>бар,</w:t>
      </w:r>
      <w:r w:rsidRPr="00D576CB">
        <w:rPr>
          <w:color w:val="231F20"/>
          <w:spacing w:val="-22"/>
          <w:sz w:val="30"/>
          <w:szCs w:val="30"/>
        </w:rPr>
        <w:t xml:space="preserve"> </w:t>
      </w:r>
      <w:r w:rsidRPr="00D576CB">
        <w:rPr>
          <w:color w:val="231F20"/>
          <w:sz w:val="30"/>
          <w:szCs w:val="30"/>
        </w:rPr>
        <w:t>ал</w:t>
      </w:r>
      <w:r w:rsidRPr="00D576CB">
        <w:rPr>
          <w:color w:val="231F20"/>
          <w:spacing w:val="-21"/>
          <w:sz w:val="30"/>
          <w:szCs w:val="30"/>
        </w:rPr>
        <w:t xml:space="preserve"> </w:t>
      </w:r>
      <w:r w:rsidRPr="00D576CB">
        <w:rPr>
          <w:color w:val="231F20"/>
          <w:sz w:val="30"/>
          <w:szCs w:val="30"/>
        </w:rPr>
        <w:t>столдағы кітаптың одан 3-еуі кем. Столда неше кітап бар? Есеп шығарылған соң, алдынғы есепте не белгілі болды, нені таптық, ал соңғыда ше? деген сұрақтарға жауаптар</w:t>
      </w:r>
      <w:r w:rsidRPr="00D576CB">
        <w:rPr>
          <w:color w:val="231F20"/>
          <w:spacing w:val="-4"/>
          <w:sz w:val="30"/>
          <w:szCs w:val="30"/>
        </w:rPr>
        <w:t xml:space="preserve"> </w:t>
      </w:r>
      <w:r w:rsidRPr="00D576CB">
        <w:rPr>
          <w:color w:val="231F20"/>
          <w:sz w:val="30"/>
          <w:szCs w:val="30"/>
        </w:rPr>
        <w:t>алынады.</w:t>
      </w:r>
    </w:p>
    <w:p w:rsidR="00E874AF" w:rsidRPr="00D576CB" w:rsidRDefault="00E874AF" w:rsidP="00E874AF">
      <w:pPr>
        <w:pStyle w:val="a9"/>
        <w:spacing w:before="5" w:line="249" w:lineRule="auto"/>
        <w:ind w:right="38"/>
        <w:jc w:val="both"/>
        <w:rPr>
          <w:sz w:val="30"/>
          <w:szCs w:val="30"/>
        </w:rPr>
      </w:pPr>
      <w:r w:rsidRPr="00D576CB">
        <w:rPr>
          <w:color w:val="231F20"/>
          <w:sz w:val="30"/>
          <w:szCs w:val="30"/>
        </w:rPr>
        <w:t>Белгісізді бірінші жағдайда қандай амалмен тапқанымызды анықтаймыз. Содан кейін ғана «кері есеп» ұғымы енгізіледі.</w:t>
      </w:r>
    </w:p>
    <w:p w:rsidR="00E874AF" w:rsidRPr="00D576CB" w:rsidRDefault="00E874AF" w:rsidP="00E874AF">
      <w:pPr>
        <w:pStyle w:val="a9"/>
        <w:spacing w:before="2" w:line="249" w:lineRule="auto"/>
        <w:ind w:right="128"/>
        <w:jc w:val="both"/>
        <w:rPr>
          <w:sz w:val="30"/>
          <w:szCs w:val="30"/>
        </w:rPr>
      </w:pPr>
    </w:p>
    <w:p w:rsidR="00E874AF" w:rsidRPr="00D576CB" w:rsidRDefault="00E874AF" w:rsidP="00DA3547">
      <w:pPr>
        <w:pStyle w:val="a4"/>
        <w:widowControl w:val="0"/>
        <w:numPr>
          <w:ilvl w:val="0"/>
          <w:numId w:val="40"/>
        </w:numPr>
        <w:tabs>
          <w:tab w:val="left" w:pos="877"/>
          <w:tab w:val="left" w:pos="878"/>
          <w:tab w:val="left" w:pos="2445"/>
          <w:tab w:val="left" w:pos="3680"/>
          <w:tab w:val="left" w:pos="4833"/>
        </w:tabs>
        <w:autoSpaceDE w:val="0"/>
        <w:autoSpaceDN w:val="0"/>
        <w:spacing w:before="11" w:after="0" w:line="249" w:lineRule="auto"/>
        <w:ind w:right="38" w:firstLine="396"/>
        <w:rPr>
          <w:rFonts w:ascii="Times New Roman" w:hAnsi="Times New Roman"/>
          <w:sz w:val="30"/>
          <w:szCs w:val="30"/>
          <w:lang w:val="kk-KZ"/>
        </w:rPr>
      </w:pPr>
      <w:r w:rsidRPr="00D576CB">
        <w:rPr>
          <w:rFonts w:ascii="Times New Roman" w:hAnsi="Times New Roman"/>
          <w:color w:val="231F20"/>
          <w:sz w:val="30"/>
          <w:szCs w:val="30"/>
          <w:lang w:val="kk-KZ"/>
        </w:rPr>
        <w:t>Дидактикалық</w:t>
      </w:r>
      <w:r w:rsidRPr="00D576CB">
        <w:rPr>
          <w:rFonts w:ascii="Times New Roman" w:hAnsi="Times New Roman"/>
          <w:color w:val="231F20"/>
          <w:sz w:val="30"/>
          <w:szCs w:val="30"/>
          <w:lang w:val="kk-KZ"/>
        </w:rPr>
        <w:tab/>
        <w:t>бірліктерді</w:t>
      </w:r>
      <w:r w:rsidRPr="00D576CB">
        <w:rPr>
          <w:rFonts w:ascii="Times New Roman" w:hAnsi="Times New Roman"/>
          <w:color w:val="231F20"/>
          <w:sz w:val="30"/>
          <w:szCs w:val="30"/>
          <w:lang w:val="kk-KZ"/>
        </w:rPr>
        <w:tab/>
        <w:t>ірілендіру</w:t>
      </w:r>
      <w:r w:rsidRPr="00D576CB">
        <w:rPr>
          <w:rFonts w:ascii="Times New Roman" w:hAnsi="Times New Roman"/>
          <w:color w:val="231F20"/>
          <w:sz w:val="30"/>
          <w:szCs w:val="30"/>
          <w:lang w:val="kk-KZ"/>
        </w:rPr>
        <w:tab/>
      </w:r>
      <w:r w:rsidRPr="00D576CB">
        <w:rPr>
          <w:rFonts w:ascii="Times New Roman" w:hAnsi="Times New Roman"/>
          <w:color w:val="231F20"/>
          <w:spacing w:val="-3"/>
          <w:sz w:val="30"/>
          <w:szCs w:val="30"/>
          <w:lang w:val="kk-KZ"/>
        </w:rPr>
        <w:t xml:space="preserve">технологиясының </w:t>
      </w:r>
      <w:r w:rsidRPr="00D576CB">
        <w:rPr>
          <w:rFonts w:ascii="Times New Roman" w:hAnsi="Times New Roman"/>
          <w:color w:val="231F20"/>
          <w:sz w:val="30"/>
          <w:szCs w:val="30"/>
          <w:lang w:val="kk-KZ"/>
        </w:rPr>
        <w:t>мақсатын</w:t>
      </w:r>
      <w:r w:rsidRPr="00D576CB">
        <w:rPr>
          <w:rFonts w:ascii="Times New Roman" w:hAnsi="Times New Roman"/>
          <w:color w:val="231F20"/>
          <w:spacing w:val="-2"/>
          <w:sz w:val="30"/>
          <w:szCs w:val="30"/>
          <w:lang w:val="kk-KZ"/>
        </w:rPr>
        <w:t xml:space="preserve"> </w:t>
      </w:r>
      <w:r w:rsidRPr="00D576CB">
        <w:rPr>
          <w:rFonts w:ascii="Times New Roman" w:hAnsi="Times New Roman"/>
          <w:color w:val="231F20"/>
          <w:sz w:val="30"/>
          <w:szCs w:val="30"/>
          <w:lang w:val="kk-KZ"/>
        </w:rPr>
        <w:t>айқындаңыз.</w:t>
      </w:r>
    </w:p>
    <w:p w:rsidR="00E874AF" w:rsidRPr="00D576CB" w:rsidRDefault="00E874AF" w:rsidP="00DA3547">
      <w:pPr>
        <w:pStyle w:val="a4"/>
        <w:widowControl w:val="0"/>
        <w:numPr>
          <w:ilvl w:val="0"/>
          <w:numId w:val="40"/>
        </w:numPr>
        <w:tabs>
          <w:tab w:val="left" w:pos="877"/>
          <w:tab w:val="left" w:pos="878"/>
          <w:tab w:val="left" w:pos="2445"/>
          <w:tab w:val="left" w:pos="3680"/>
          <w:tab w:val="left" w:pos="4833"/>
        </w:tabs>
        <w:autoSpaceDE w:val="0"/>
        <w:autoSpaceDN w:val="0"/>
        <w:spacing w:before="2" w:after="0" w:line="249" w:lineRule="auto"/>
        <w:ind w:right="38" w:firstLine="396"/>
        <w:rPr>
          <w:rFonts w:ascii="Times New Roman" w:hAnsi="Times New Roman"/>
          <w:sz w:val="30"/>
          <w:szCs w:val="30"/>
          <w:lang w:val="kk-KZ"/>
        </w:rPr>
      </w:pPr>
      <w:r w:rsidRPr="00D576CB">
        <w:rPr>
          <w:rFonts w:ascii="Times New Roman" w:hAnsi="Times New Roman"/>
          <w:color w:val="231F20"/>
          <w:sz w:val="30"/>
          <w:szCs w:val="30"/>
          <w:lang w:val="kk-KZ"/>
        </w:rPr>
        <w:t>Дидактикалық</w:t>
      </w:r>
      <w:r w:rsidRPr="00D576CB">
        <w:rPr>
          <w:rFonts w:ascii="Times New Roman" w:hAnsi="Times New Roman"/>
          <w:color w:val="231F20"/>
          <w:sz w:val="30"/>
          <w:szCs w:val="30"/>
          <w:lang w:val="kk-KZ"/>
        </w:rPr>
        <w:tab/>
        <w:t>бірліктерді</w:t>
      </w:r>
      <w:r w:rsidRPr="00D576CB">
        <w:rPr>
          <w:rFonts w:ascii="Times New Roman" w:hAnsi="Times New Roman"/>
          <w:color w:val="231F20"/>
          <w:sz w:val="30"/>
          <w:szCs w:val="30"/>
          <w:lang w:val="kk-KZ"/>
        </w:rPr>
        <w:tab/>
        <w:t>ірілендіру</w:t>
      </w:r>
      <w:r w:rsidRPr="00D576CB">
        <w:rPr>
          <w:rFonts w:ascii="Times New Roman" w:hAnsi="Times New Roman"/>
          <w:color w:val="231F20"/>
          <w:sz w:val="30"/>
          <w:szCs w:val="30"/>
          <w:lang w:val="kk-KZ"/>
        </w:rPr>
        <w:tab/>
      </w:r>
      <w:r w:rsidRPr="00D576CB">
        <w:rPr>
          <w:rFonts w:ascii="Times New Roman" w:hAnsi="Times New Roman"/>
          <w:color w:val="231F20"/>
          <w:spacing w:val="-3"/>
          <w:sz w:val="30"/>
          <w:szCs w:val="30"/>
          <w:lang w:val="kk-KZ"/>
        </w:rPr>
        <w:t xml:space="preserve">технологиясының </w:t>
      </w:r>
      <w:r w:rsidRPr="00D576CB">
        <w:rPr>
          <w:rFonts w:ascii="Times New Roman" w:hAnsi="Times New Roman"/>
          <w:color w:val="231F20"/>
          <w:sz w:val="30"/>
          <w:szCs w:val="30"/>
          <w:lang w:val="kk-KZ"/>
        </w:rPr>
        <w:t>тұжырымының ерекшеліктерін</w:t>
      </w:r>
      <w:r w:rsidRPr="00D576CB">
        <w:rPr>
          <w:rFonts w:ascii="Times New Roman" w:hAnsi="Times New Roman"/>
          <w:color w:val="231F20"/>
          <w:spacing w:val="-2"/>
          <w:sz w:val="30"/>
          <w:szCs w:val="30"/>
          <w:lang w:val="kk-KZ"/>
        </w:rPr>
        <w:t xml:space="preserve"> </w:t>
      </w:r>
      <w:r w:rsidRPr="00D576CB">
        <w:rPr>
          <w:rFonts w:ascii="Times New Roman" w:hAnsi="Times New Roman"/>
          <w:color w:val="231F20"/>
          <w:sz w:val="30"/>
          <w:szCs w:val="30"/>
          <w:lang w:val="kk-KZ"/>
        </w:rPr>
        <w:t>сипаттаңыз.</w:t>
      </w:r>
    </w:p>
    <w:p w:rsidR="00E874AF" w:rsidRPr="00D576CB" w:rsidRDefault="00E874AF" w:rsidP="00DA3547">
      <w:pPr>
        <w:pStyle w:val="a4"/>
        <w:widowControl w:val="0"/>
        <w:numPr>
          <w:ilvl w:val="0"/>
          <w:numId w:val="40"/>
        </w:numPr>
        <w:tabs>
          <w:tab w:val="left" w:pos="877"/>
          <w:tab w:val="left" w:pos="878"/>
          <w:tab w:val="left" w:pos="2445"/>
          <w:tab w:val="left" w:pos="3680"/>
          <w:tab w:val="left" w:pos="4833"/>
        </w:tabs>
        <w:autoSpaceDE w:val="0"/>
        <w:autoSpaceDN w:val="0"/>
        <w:spacing w:before="2" w:after="0" w:line="249" w:lineRule="auto"/>
        <w:ind w:right="38" w:firstLine="396"/>
        <w:rPr>
          <w:rFonts w:ascii="Times New Roman" w:hAnsi="Times New Roman"/>
          <w:sz w:val="30"/>
          <w:szCs w:val="30"/>
          <w:lang w:val="kk-KZ"/>
        </w:rPr>
      </w:pPr>
      <w:r w:rsidRPr="00D576CB">
        <w:rPr>
          <w:rFonts w:ascii="Times New Roman" w:hAnsi="Times New Roman"/>
          <w:color w:val="231F20"/>
          <w:sz w:val="30"/>
          <w:szCs w:val="30"/>
          <w:lang w:val="kk-KZ"/>
        </w:rPr>
        <w:t>Дидактикалық</w:t>
      </w:r>
      <w:r w:rsidRPr="00D576CB">
        <w:rPr>
          <w:rFonts w:ascii="Times New Roman" w:hAnsi="Times New Roman"/>
          <w:color w:val="231F20"/>
          <w:sz w:val="30"/>
          <w:szCs w:val="30"/>
          <w:lang w:val="kk-KZ"/>
        </w:rPr>
        <w:tab/>
        <w:t>бірліктерді</w:t>
      </w:r>
      <w:r w:rsidRPr="00D576CB">
        <w:rPr>
          <w:rFonts w:ascii="Times New Roman" w:hAnsi="Times New Roman"/>
          <w:color w:val="231F20"/>
          <w:sz w:val="30"/>
          <w:szCs w:val="30"/>
          <w:lang w:val="kk-KZ"/>
        </w:rPr>
        <w:tab/>
        <w:t>ірілендіру</w:t>
      </w:r>
      <w:r w:rsidRPr="00D576CB">
        <w:rPr>
          <w:rFonts w:ascii="Times New Roman" w:hAnsi="Times New Roman"/>
          <w:color w:val="231F20"/>
          <w:sz w:val="30"/>
          <w:szCs w:val="30"/>
          <w:lang w:val="kk-KZ"/>
        </w:rPr>
        <w:tab/>
      </w:r>
      <w:r w:rsidRPr="00D576CB">
        <w:rPr>
          <w:rFonts w:ascii="Times New Roman" w:hAnsi="Times New Roman"/>
          <w:color w:val="231F20"/>
          <w:spacing w:val="-3"/>
          <w:sz w:val="30"/>
          <w:szCs w:val="30"/>
          <w:lang w:val="kk-KZ"/>
        </w:rPr>
        <w:t xml:space="preserve">технологиясының </w:t>
      </w:r>
      <w:r w:rsidRPr="00D576CB">
        <w:rPr>
          <w:rFonts w:ascii="Times New Roman" w:hAnsi="Times New Roman"/>
          <w:color w:val="231F20"/>
          <w:sz w:val="30"/>
          <w:szCs w:val="30"/>
          <w:lang w:val="kk-KZ"/>
        </w:rPr>
        <w:t>əдістерінің ерекшеліктерін</w:t>
      </w:r>
      <w:r w:rsidRPr="00D576CB">
        <w:rPr>
          <w:rFonts w:ascii="Times New Roman" w:hAnsi="Times New Roman"/>
          <w:color w:val="231F20"/>
          <w:spacing w:val="-3"/>
          <w:sz w:val="30"/>
          <w:szCs w:val="30"/>
          <w:lang w:val="kk-KZ"/>
        </w:rPr>
        <w:t xml:space="preserve"> </w:t>
      </w:r>
      <w:r w:rsidRPr="00D576CB">
        <w:rPr>
          <w:rFonts w:ascii="Times New Roman" w:hAnsi="Times New Roman"/>
          <w:color w:val="231F20"/>
          <w:sz w:val="30"/>
          <w:szCs w:val="30"/>
          <w:lang w:val="kk-KZ"/>
        </w:rPr>
        <w:t>анықтаңыз.</w:t>
      </w:r>
    </w:p>
    <w:p w:rsidR="00E874AF" w:rsidRPr="00D576CB" w:rsidRDefault="00E874AF" w:rsidP="00DA3547">
      <w:pPr>
        <w:pStyle w:val="a4"/>
        <w:widowControl w:val="0"/>
        <w:numPr>
          <w:ilvl w:val="0"/>
          <w:numId w:val="40"/>
        </w:numPr>
        <w:tabs>
          <w:tab w:val="left" w:pos="837"/>
          <w:tab w:val="left" w:pos="4833"/>
        </w:tabs>
        <w:autoSpaceDE w:val="0"/>
        <w:autoSpaceDN w:val="0"/>
        <w:spacing w:before="1" w:after="0" w:line="249" w:lineRule="auto"/>
        <w:ind w:right="38" w:firstLine="396"/>
        <w:rPr>
          <w:rFonts w:ascii="Times New Roman" w:hAnsi="Times New Roman"/>
          <w:sz w:val="30"/>
          <w:szCs w:val="30"/>
          <w:lang w:val="kk-KZ"/>
        </w:rPr>
      </w:pPr>
      <w:r w:rsidRPr="00D576CB">
        <w:rPr>
          <w:rFonts w:ascii="Times New Roman" w:hAnsi="Times New Roman"/>
          <w:color w:val="231F20"/>
          <w:sz w:val="30"/>
          <w:szCs w:val="30"/>
          <w:lang w:val="kk-KZ"/>
        </w:rPr>
        <w:t xml:space="preserve">Дидактикалық </w:t>
      </w:r>
      <w:r w:rsidRPr="00D576CB">
        <w:rPr>
          <w:rFonts w:ascii="Times New Roman" w:hAnsi="Times New Roman"/>
          <w:color w:val="231F20"/>
          <w:spacing w:val="46"/>
          <w:sz w:val="30"/>
          <w:szCs w:val="30"/>
          <w:lang w:val="kk-KZ"/>
        </w:rPr>
        <w:t xml:space="preserve"> </w:t>
      </w:r>
      <w:r w:rsidRPr="00D576CB">
        <w:rPr>
          <w:rFonts w:ascii="Times New Roman" w:hAnsi="Times New Roman"/>
          <w:color w:val="231F20"/>
          <w:sz w:val="30"/>
          <w:szCs w:val="30"/>
          <w:lang w:val="kk-KZ"/>
        </w:rPr>
        <w:t xml:space="preserve">бірліктерді </w:t>
      </w:r>
      <w:r w:rsidRPr="00D576CB">
        <w:rPr>
          <w:rFonts w:ascii="Times New Roman" w:hAnsi="Times New Roman"/>
          <w:color w:val="231F20"/>
          <w:spacing w:val="46"/>
          <w:sz w:val="30"/>
          <w:szCs w:val="30"/>
          <w:lang w:val="kk-KZ"/>
        </w:rPr>
        <w:t xml:space="preserve"> </w:t>
      </w:r>
      <w:r w:rsidRPr="00D576CB">
        <w:rPr>
          <w:rFonts w:ascii="Times New Roman" w:hAnsi="Times New Roman"/>
          <w:color w:val="231F20"/>
          <w:sz w:val="30"/>
          <w:szCs w:val="30"/>
          <w:lang w:val="kk-KZ"/>
        </w:rPr>
        <w:t>ірілендіру</w:t>
      </w:r>
      <w:r w:rsidRPr="00D576CB">
        <w:rPr>
          <w:rFonts w:ascii="Times New Roman" w:hAnsi="Times New Roman"/>
          <w:color w:val="231F20"/>
          <w:sz w:val="30"/>
          <w:szCs w:val="30"/>
          <w:lang w:val="kk-KZ"/>
        </w:rPr>
        <w:tab/>
      </w:r>
      <w:r w:rsidRPr="00D576CB">
        <w:rPr>
          <w:rFonts w:ascii="Times New Roman" w:hAnsi="Times New Roman"/>
          <w:color w:val="231F20"/>
          <w:spacing w:val="-3"/>
          <w:sz w:val="30"/>
          <w:szCs w:val="30"/>
          <w:lang w:val="kk-KZ"/>
        </w:rPr>
        <w:t xml:space="preserve">технологиясының </w:t>
      </w:r>
      <w:r w:rsidRPr="00D576CB">
        <w:rPr>
          <w:rFonts w:ascii="Times New Roman" w:hAnsi="Times New Roman"/>
          <w:color w:val="231F20"/>
          <w:sz w:val="30"/>
          <w:szCs w:val="30"/>
          <w:lang w:val="kk-KZ"/>
        </w:rPr>
        <w:t>мазмұнына сипаттама</w:t>
      </w:r>
      <w:r w:rsidRPr="00D576CB">
        <w:rPr>
          <w:rFonts w:ascii="Times New Roman" w:hAnsi="Times New Roman"/>
          <w:color w:val="231F20"/>
          <w:spacing w:val="-3"/>
          <w:sz w:val="30"/>
          <w:szCs w:val="30"/>
          <w:lang w:val="kk-KZ"/>
        </w:rPr>
        <w:t xml:space="preserve"> </w:t>
      </w:r>
      <w:r w:rsidRPr="00D576CB">
        <w:rPr>
          <w:rFonts w:ascii="Times New Roman" w:hAnsi="Times New Roman"/>
          <w:color w:val="231F20"/>
          <w:sz w:val="30"/>
          <w:szCs w:val="30"/>
          <w:lang w:val="kk-KZ"/>
        </w:rPr>
        <w:t>беріңіз.</w:t>
      </w:r>
    </w:p>
    <w:p w:rsidR="00E874AF" w:rsidRPr="00D576CB" w:rsidRDefault="00E874AF" w:rsidP="00E874AF">
      <w:pPr>
        <w:spacing w:after="0" w:line="240" w:lineRule="auto"/>
        <w:jc w:val="both"/>
        <w:rPr>
          <w:rFonts w:ascii="Times New Roman" w:hAnsi="Times New Roman"/>
          <w:sz w:val="30"/>
          <w:szCs w:val="30"/>
          <w:lang w:val="kk-KZ"/>
        </w:rPr>
      </w:pPr>
    </w:p>
    <w:p w:rsidR="00E874AF" w:rsidRPr="00D576CB" w:rsidRDefault="00E874AF" w:rsidP="00E874AF">
      <w:pPr>
        <w:spacing w:after="0" w:line="240" w:lineRule="auto"/>
        <w:jc w:val="center"/>
        <w:rPr>
          <w:rFonts w:ascii="Times New Roman" w:hAnsi="Times New Roman"/>
          <w:b/>
          <w:sz w:val="30"/>
          <w:szCs w:val="30"/>
          <w:lang w:val="kk-KZ"/>
        </w:rPr>
      </w:pPr>
      <w:r w:rsidRPr="00D576CB">
        <w:rPr>
          <w:rFonts w:ascii="Times New Roman" w:hAnsi="Times New Roman"/>
          <w:b/>
          <w:sz w:val="30"/>
          <w:szCs w:val="30"/>
          <w:lang w:val="kk-KZ"/>
        </w:rPr>
        <w:lastRenderedPageBreak/>
        <w:t>Лекция № 4</w:t>
      </w:r>
      <w:r w:rsidR="00AC1ABE">
        <w:rPr>
          <w:rFonts w:ascii="Times New Roman" w:hAnsi="Times New Roman"/>
          <w:b/>
          <w:sz w:val="30"/>
          <w:szCs w:val="30"/>
          <w:lang w:val="kk-KZ"/>
        </w:rPr>
        <w:t>4</w:t>
      </w:r>
    </w:p>
    <w:p w:rsidR="00E874AF" w:rsidRPr="00D576CB" w:rsidRDefault="00E874AF" w:rsidP="00E874AF">
      <w:pPr>
        <w:spacing w:after="0" w:line="240" w:lineRule="auto"/>
        <w:jc w:val="center"/>
        <w:rPr>
          <w:rFonts w:ascii="Times New Roman" w:hAnsi="Times New Roman"/>
          <w:b/>
          <w:sz w:val="30"/>
          <w:szCs w:val="30"/>
          <w:lang w:val="kk-KZ"/>
        </w:rPr>
      </w:pPr>
      <w:r w:rsidRPr="00D576CB">
        <w:rPr>
          <w:rFonts w:ascii="Times New Roman" w:hAnsi="Times New Roman"/>
          <w:b/>
          <w:sz w:val="30"/>
          <w:szCs w:val="30"/>
          <w:lang w:val="kk-KZ"/>
        </w:rPr>
        <w:t>«Даму», «дамыта оқыту» ұғымдары.  Дамыта оқыту технологиясының даму тарихы. Дамыт</w:t>
      </w:r>
      <w:r w:rsidR="00C11891">
        <w:rPr>
          <w:rFonts w:ascii="Times New Roman" w:hAnsi="Times New Roman"/>
          <w:b/>
          <w:sz w:val="30"/>
          <w:szCs w:val="30"/>
          <w:lang w:val="kk-KZ"/>
        </w:rPr>
        <w:t>а оқыту мақсаттары, міндеттері</w:t>
      </w:r>
    </w:p>
    <w:p w:rsidR="00E874AF" w:rsidRPr="00D576CB" w:rsidRDefault="00E874AF" w:rsidP="00E874AF">
      <w:pPr>
        <w:pStyle w:val="Heading2"/>
        <w:ind w:left="2893"/>
        <w:rPr>
          <w:sz w:val="30"/>
          <w:szCs w:val="30"/>
        </w:rPr>
      </w:pPr>
      <w:r w:rsidRPr="00D576CB">
        <w:rPr>
          <w:color w:val="231F20"/>
          <w:sz w:val="30"/>
          <w:szCs w:val="30"/>
        </w:rPr>
        <w:t>Жоспар:</w:t>
      </w:r>
    </w:p>
    <w:p w:rsidR="00E874AF" w:rsidRPr="00D576CB" w:rsidRDefault="00E874AF" w:rsidP="00DA3547">
      <w:pPr>
        <w:pStyle w:val="a4"/>
        <w:widowControl w:val="0"/>
        <w:numPr>
          <w:ilvl w:val="1"/>
          <w:numId w:val="41"/>
        </w:numPr>
        <w:tabs>
          <w:tab w:val="left" w:pos="1003"/>
        </w:tabs>
        <w:autoSpaceDE w:val="0"/>
        <w:autoSpaceDN w:val="0"/>
        <w:spacing w:before="11" w:after="0" w:line="240" w:lineRule="auto"/>
        <w:ind w:left="763" w:hanging="225"/>
        <w:rPr>
          <w:rFonts w:ascii="Times New Roman" w:hAnsi="Times New Roman"/>
          <w:sz w:val="30"/>
          <w:szCs w:val="30"/>
        </w:rPr>
      </w:pPr>
      <w:r w:rsidRPr="00D576CB">
        <w:rPr>
          <w:rFonts w:ascii="Times New Roman" w:hAnsi="Times New Roman"/>
          <w:color w:val="231F20"/>
          <w:sz w:val="30"/>
          <w:szCs w:val="30"/>
        </w:rPr>
        <w:t>«Даму», «дамыта оқыту»</w:t>
      </w:r>
      <w:r w:rsidRPr="00D576CB">
        <w:rPr>
          <w:rFonts w:ascii="Times New Roman" w:hAnsi="Times New Roman"/>
          <w:color w:val="231F20"/>
          <w:spacing w:val="-1"/>
          <w:sz w:val="30"/>
          <w:szCs w:val="30"/>
        </w:rPr>
        <w:t xml:space="preserve"> </w:t>
      </w:r>
      <w:r w:rsidRPr="00D576CB">
        <w:rPr>
          <w:rFonts w:ascii="Times New Roman" w:hAnsi="Times New Roman"/>
          <w:color w:val="231F20"/>
          <w:sz w:val="30"/>
          <w:szCs w:val="30"/>
        </w:rPr>
        <w:t>ұғымдары.</w:t>
      </w:r>
    </w:p>
    <w:p w:rsidR="00E874AF" w:rsidRPr="00D576CB" w:rsidRDefault="00E874AF" w:rsidP="00DA3547">
      <w:pPr>
        <w:pStyle w:val="a4"/>
        <w:widowControl w:val="0"/>
        <w:numPr>
          <w:ilvl w:val="1"/>
          <w:numId w:val="41"/>
        </w:numPr>
        <w:tabs>
          <w:tab w:val="left" w:pos="1003"/>
        </w:tabs>
        <w:autoSpaceDE w:val="0"/>
        <w:autoSpaceDN w:val="0"/>
        <w:spacing w:before="11" w:after="0" w:line="240" w:lineRule="auto"/>
        <w:ind w:left="763" w:hanging="225"/>
        <w:rPr>
          <w:rFonts w:ascii="Times New Roman" w:hAnsi="Times New Roman"/>
          <w:sz w:val="30"/>
          <w:szCs w:val="30"/>
        </w:rPr>
      </w:pPr>
      <w:r w:rsidRPr="00D576CB">
        <w:rPr>
          <w:rFonts w:ascii="Times New Roman" w:hAnsi="Times New Roman"/>
          <w:color w:val="231F20"/>
          <w:sz w:val="30"/>
          <w:szCs w:val="30"/>
        </w:rPr>
        <w:t>Дамыта оқыту технологиясының даму</w:t>
      </w:r>
      <w:r w:rsidRPr="00D576CB">
        <w:rPr>
          <w:rFonts w:ascii="Times New Roman" w:hAnsi="Times New Roman"/>
          <w:color w:val="231F20"/>
          <w:spacing w:val="-3"/>
          <w:sz w:val="30"/>
          <w:szCs w:val="30"/>
        </w:rPr>
        <w:t xml:space="preserve"> </w:t>
      </w:r>
      <w:r w:rsidRPr="00D576CB">
        <w:rPr>
          <w:rFonts w:ascii="Times New Roman" w:hAnsi="Times New Roman"/>
          <w:color w:val="231F20"/>
          <w:sz w:val="30"/>
          <w:szCs w:val="30"/>
        </w:rPr>
        <w:t>тарихы.</w:t>
      </w:r>
    </w:p>
    <w:p w:rsidR="00E874AF" w:rsidRPr="00D576CB" w:rsidRDefault="00E874AF" w:rsidP="00DA3547">
      <w:pPr>
        <w:pStyle w:val="a4"/>
        <w:widowControl w:val="0"/>
        <w:numPr>
          <w:ilvl w:val="1"/>
          <w:numId w:val="41"/>
        </w:numPr>
        <w:tabs>
          <w:tab w:val="left" w:pos="1003"/>
        </w:tabs>
        <w:autoSpaceDE w:val="0"/>
        <w:autoSpaceDN w:val="0"/>
        <w:spacing w:before="11" w:after="0" w:line="240" w:lineRule="auto"/>
        <w:ind w:left="763" w:hanging="225"/>
        <w:rPr>
          <w:rFonts w:ascii="Times New Roman" w:hAnsi="Times New Roman"/>
          <w:sz w:val="30"/>
          <w:szCs w:val="30"/>
        </w:rPr>
      </w:pPr>
      <w:r w:rsidRPr="00D576CB">
        <w:rPr>
          <w:rFonts w:ascii="Times New Roman" w:hAnsi="Times New Roman"/>
          <w:color w:val="231F20"/>
          <w:sz w:val="30"/>
          <w:szCs w:val="30"/>
        </w:rPr>
        <w:t>Дамыта оқыту мақсаттары,</w:t>
      </w:r>
      <w:r w:rsidRPr="00D576CB">
        <w:rPr>
          <w:rFonts w:ascii="Times New Roman" w:hAnsi="Times New Roman"/>
          <w:color w:val="231F20"/>
          <w:spacing w:val="-1"/>
          <w:sz w:val="30"/>
          <w:szCs w:val="30"/>
        </w:rPr>
        <w:t xml:space="preserve"> </w:t>
      </w:r>
      <w:r w:rsidRPr="00D576CB">
        <w:rPr>
          <w:rFonts w:ascii="Times New Roman" w:hAnsi="Times New Roman"/>
          <w:color w:val="231F20"/>
          <w:sz w:val="30"/>
          <w:szCs w:val="30"/>
        </w:rPr>
        <w:t>міндеттері.</w:t>
      </w:r>
    </w:p>
    <w:p w:rsidR="00E874AF" w:rsidRPr="00D576CB" w:rsidRDefault="00C11891" w:rsidP="00E874AF">
      <w:pPr>
        <w:spacing w:after="0" w:line="240" w:lineRule="auto"/>
        <w:jc w:val="both"/>
        <w:rPr>
          <w:rFonts w:ascii="Times New Roman" w:hAnsi="Times New Roman"/>
          <w:color w:val="231F20"/>
          <w:spacing w:val="-3"/>
          <w:sz w:val="30"/>
          <w:szCs w:val="30"/>
          <w:lang w:val="kk-KZ"/>
        </w:rPr>
      </w:pPr>
      <w:r>
        <w:rPr>
          <w:rFonts w:ascii="Times New Roman" w:hAnsi="Times New Roman"/>
          <w:color w:val="231F20"/>
          <w:sz w:val="30"/>
          <w:szCs w:val="30"/>
          <w:lang w:val="kk-KZ"/>
        </w:rPr>
        <w:t xml:space="preserve">         </w:t>
      </w:r>
      <w:r w:rsidR="00E874AF" w:rsidRPr="00D576CB">
        <w:rPr>
          <w:rFonts w:ascii="Times New Roman" w:hAnsi="Times New Roman"/>
          <w:color w:val="231F20"/>
          <w:sz w:val="30"/>
          <w:szCs w:val="30"/>
        </w:rPr>
        <w:t>Дəстүрлі жəне дамыта оқыту жүйелерін</w:t>
      </w:r>
      <w:r w:rsidR="00E874AF" w:rsidRPr="00D576CB">
        <w:rPr>
          <w:rFonts w:ascii="Times New Roman" w:hAnsi="Times New Roman"/>
          <w:color w:val="231F20"/>
          <w:spacing w:val="-4"/>
          <w:sz w:val="30"/>
          <w:szCs w:val="30"/>
        </w:rPr>
        <w:t xml:space="preserve"> </w:t>
      </w:r>
      <w:r w:rsidR="00E874AF" w:rsidRPr="00D576CB">
        <w:rPr>
          <w:rFonts w:ascii="Times New Roman" w:hAnsi="Times New Roman"/>
          <w:color w:val="231F20"/>
          <w:spacing w:val="-3"/>
          <w:sz w:val="30"/>
          <w:szCs w:val="30"/>
        </w:rPr>
        <w:t>салыстыру</w:t>
      </w:r>
    </w:p>
    <w:p w:rsidR="00E874AF" w:rsidRPr="00D576CB" w:rsidRDefault="00E874AF" w:rsidP="00DA3547">
      <w:pPr>
        <w:pStyle w:val="Heading1"/>
        <w:numPr>
          <w:ilvl w:val="1"/>
          <w:numId w:val="42"/>
        </w:numPr>
        <w:tabs>
          <w:tab w:val="left" w:pos="1636"/>
        </w:tabs>
        <w:ind w:hanging="601"/>
        <w:rPr>
          <w:sz w:val="30"/>
          <w:szCs w:val="30"/>
        </w:rPr>
      </w:pPr>
    </w:p>
    <w:p w:rsidR="00E874AF" w:rsidRPr="00D576CB" w:rsidRDefault="00E874AF" w:rsidP="00DA3547">
      <w:pPr>
        <w:pStyle w:val="Heading1"/>
        <w:numPr>
          <w:ilvl w:val="1"/>
          <w:numId w:val="42"/>
        </w:numPr>
        <w:tabs>
          <w:tab w:val="left" w:pos="1636"/>
        </w:tabs>
        <w:ind w:left="1330" w:hanging="243"/>
        <w:jc w:val="center"/>
        <w:rPr>
          <w:sz w:val="30"/>
          <w:szCs w:val="30"/>
        </w:rPr>
      </w:pPr>
      <w:r w:rsidRPr="00D576CB">
        <w:rPr>
          <w:color w:val="231F20"/>
          <w:sz w:val="30"/>
          <w:szCs w:val="30"/>
        </w:rPr>
        <w:t>«Даму», «дамыта оқыту» ұғымдары</w:t>
      </w:r>
    </w:p>
    <w:p w:rsidR="00E874AF" w:rsidRPr="00D576CB" w:rsidRDefault="00E874AF" w:rsidP="00E874AF">
      <w:pPr>
        <w:pStyle w:val="a9"/>
        <w:spacing w:before="6"/>
        <w:ind w:left="0" w:firstLine="0"/>
        <w:rPr>
          <w:b/>
          <w:sz w:val="30"/>
          <w:szCs w:val="30"/>
        </w:rPr>
      </w:pPr>
    </w:p>
    <w:p w:rsidR="00E874AF" w:rsidRPr="00D576CB" w:rsidRDefault="00E874AF" w:rsidP="00E874AF">
      <w:pPr>
        <w:pStyle w:val="a9"/>
        <w:spacing w:line="249" w:lineRule="auto"/>
        <w:ind w:right="38"/>
        <w:jc w:val="both"/>
        <w:rPr>
          <w:sz w:val="30"/>
          <w:szCs w:val="30"/>
        </w:rPr>
      </w:pPr>
      <w:r w:rsidRPr="00D576CB">
        <w:rPr>
          <w:color w:val="231F20"/>
          <w:sz w:val="30"/>
          <w:szCs w:val="30"/>
          <w:u w:val="single" w:color="231F20"/>
        </w:rPr>
        <w:t>«Даму</w:t>
      </w:r>
      <w:r w:rsidRPr="00D576CB">
        <w:rPr>
          <w:color w:val="231F20"/>
          <w:sz w:val="30"/>
          <w:szCs w:val="30"/>
        </w:rPr>
        <w:t xml:space="preserve"> дегеніміз – материалдық жəне идеялық объектілердің қайтымсыз, жаңа сапаның пайда болуына алып келетін заңды өзгерісі. Егер жаңа сапа қандай да бір қатынасында ескіден озса, онда дамудың прогрестік, ал егер ескіге жол берсек, регрестік түрі келетінде тұрады,» – деп тұжырымдайды З. Кариев.</w:t>
      </w:r>
    </w:p>
    <w:p w:rsidR="00E874AF" w:rsidRPr="00D576CB" w:rsidRDefault="00E874AF" w:rsidP="00E874AF">
      <w:pPr>
        <w:pStyle w:val="a9"/>
        <w:spacing w:before="4" w:line="249" w:lineRule="auto"/>
        <w:ind w:right="38"/>
        <w:jc w:val="both"/>
        <w:rPr>
          <w:sz w:val="30"/>
          <w:szCs w:val="30"/>
        </w:rPr>
      </w:pPr>
      <w:r w:rsidRPr="00D576CB">
        <w:rPr>
          <w:color w:val="231F20"/>
          <w:sz w:val="30"/>
          <w:szCs w:val="30"/>
          <w:u w:val="single" w:color="231F20"/>
        </w:rPr>
        <w:t>Оқу</w:t>
      </w:r>
      <w:r w:rsidRPr="00D576CB">
        <w:rPr>
          <w:color w:val="231F20"/>
          <w:sz w:val="30"/>
          <w:szCs w:val="30"/>
        </w:rPr>
        <w:t xml:space="preserve"> – адамның психикалық дамуының формасы, элементі. Кез келген оқыту белгілі бір мөлшерде адамды дамытады.</w:t>
      </w:r>
    </w:p>
    <w:p w:rsidR="00E874AF" w:rsidRPr="00D576CB" w:rsidRDefault="00E874AF" w:rsidP="00E874AF">
      <w:pPr>
        <w:pStyle w:val="a9"/>
        <w:spacing w:before="2" w:line="249" w:lineRule="auto"/>
        <w:ind w:right="38"/>
        <w:jc w:val="both"/>
        <w:rPr>
          <w:sz w:val="30"/>
          <w:szCs w:val="30"/>
        </w:rPr>
      </w:pPr>
      <w:r w:rsidRPr="00D576CB">
        <w:rPr>
          <w:color w:val="231F20"/>
          <w:sz w:val="30"/>
          <w:szCs w:val="30"/>
        </w:rPr>
        <w:t>«Даму» ұғымы сөздікте «... мөлшерлік өзгерістердің белгілі  бір өлшем шегінен шығып, сапалық өзгерістерге айналуы», – деп түсіндіріледі. «Даму» ұғымының психологиялық</w:t>
      </w:r>
      <w:r w:rsidRPr="00D576CB">
        <w:rPr>
          <w:color w:val="231F20"/>
          <w:spacing w:val="34"/>
          <w:sz w:val="30"/>
          <w:szCs w:val="30"/>
        </w:rPr>
        <w:t xml:space="preserve"> </w:t>
      </w:r>
      <w:r w:rsidRPr="00D576CB">
        <w:rPr>
          <w:color w:val="231F20"/>
          <w:sz w:val="30"/>
          <w:szCs w:val="30"/>
        </w:rPr>
        <w:t>анықтамасы</w:t>
      </w:r>
    </w:p>
    <w:p w:rsidR="00E874AF" w:rsidRPr="00D576CB" w:rsidRDefault="00E874AF" w:rsidP="00000A7B">
      <w:pPr>
        <w:pStyle w:val="a4"/>
        <w:widowControl w:val="0"/>
        <w:numPr>
          <w:ilvl w:val="0"/>
          <w:numId w:val="6"/>
        </w:numPr>
        <w:tabs>
          <w:tab w:val="left" w:pos="324"/>
        </w:tabs>
        <w:autoSpaceDE w:val="0"/>
        <w:autoSpaceDN w:val="0"/>
        <w:spacing w:before="3" w:after="0" w:line="249" w:lineRule="auto"/>
        <w:ind w:right="38" w:firstLine="0"/>
        <w:jc w:val="both"/>
        <w:rPr>
          <w:rFonts w:ascii="Times New Roman" w:hAnsi="Times New Roman"/>
          <w:sz w:val="30"/>
          <w:szCs w:val="30"/>
          <w:lang w:val="kk-KZ"/>
        </w:rPr>
      </w:pPr>
      <w:r w:rsidRPr="00D576CB">
        <w:rPr>
          <w:rFonts w:ascii="Times New Roman" w:hAnsi="Times New Roman"/>
          <w:color w:val="231F20"/>
          <w:sz w:val="30"/>
          <w:szCs w:val="30"/>
          <w:lang w:val="kk-KZ"/>
        </w:rPr>
        <w:t>жаңарту үдерісі, жаңаның өмірге келіп, ескінің жоғалуы деген мағынаны береді. Барлық табиғат құбылыстары сияқты бала психикасы да үнемі диалектикалық жолмен дамып, өзгеріп, бір деңгейден екінші деңгейге өтіп</w:t>
      </w:r>
      <w:r w:rsidRPr="00D576CB">
        <w:rPr>
          <w:rFonts w:ascii="Times New Roman" w:hAnsi="Times New Roman"/>
          <w:color w:val="231F20"/>
          <w:spacing w:val="-4"/>
          <w:sz w:val="30"/>
          <w:szCs w:val="30"/>
          <w:lang w:val="kk-KZ"/>
        </w:rPr>
        <w:t xml:space="preserve"> </w:t>
      </w:r>
      <w:r w:rsidRPr="00D576CB">
        <w:rPr>
          <w:rFonts w:ascii="Times New Roman" w:hAnsi="Times New Roman"/>
          <w:color w:val="231F20"/>
          <w:sz w:val="30"/>
          <w:szCs w:val="30"/>
          <w:lang w:val="kk-KZ"/>
        </w:rPr>
        <w:t>отырады.</w:t>
      </w:r>
    </w:p>
    <w:p w:rsidR="00E874AF" w:rsidRPr="00D576CB" w:rsidRDefault="00E874AF" w:rsidP="00E874AF">
      <w:pPr>
        <w:pStyle w:val="a9"/>
        <w:spacing w:before="4" w:line="249" w:lineRule="auto"/>
        <w:ind w:right="38"/>
        <w:jc w:val="both"/>
        <w:rPr>
          <w:sz w:val="30"/>
          <w:szCs w:val="30"/>
        </w:rPr>
      </w:pPr>
      <w:r w:rsidRPr="00D576CB">
        <w:rPr>
          <w:color w:val="231F20"/>
          <w:sz w:val="30"/>
          <w:szCs w:val="30"/>
        </w:rPr>
        <w:t>И. Я. Лернер «даму» деген ұғымды педагогикалық заңдылықтарға негіздей отырып, адамның əртүрлі қиындықтардағы мəселелерді шеше білуге дайындығы деп түсіндіреді. Мұндай анықтама интеллектуалдық іс-əрекетті жоғары орынға шығарады. Мəселе қаншалықты күрделі болса, оны шешуге жұмсалатын ақыл- ой қызметі де соншалықты кең, аумақты, демек даму деңгейі де жоғары болады.</w:t>
      </w:r>
    </w:p>
    <w:p w:rsidR="00E874AF" w:rsidRPr="00D576CB" w:rsidRDefault="00E874AF" w:rsidP="00C11891">
      <w:pPr>
        <w:pStyle w:val="a9"/>
        <w:spacing w:before="2" w:line="249" w:lineRule="auto"/>
        <w:ind w:right="127" w:firstLine="397"/>
        <w:jc w:val="both"/>
        <w:rPr>
          <w:sz w:val="30"/>
          <w:szCs w:val="30"/>
        </w:rPr>
      </w:pPr>
      <w:r w:rsidRPr="00D576CB">
        <w:rPr>
          <w:color w:val="231F20"/>
          <w:sz w:val="30"/>
          <w:szCs w:val="30"/>
        </w:rPr>
        <w:t xml:space="preserve">Л. В. Занков ақыл-ой қызметінің төмендегідей көрсеткіштері </w:t>
      </w:r>
      <w:r w:rsidRPr="00D576CB">
        <w:rPr>
          <w:color w:val="231F20"/>
          <w:spacing w:val="-3"/>
          <w:sz w:val="30"/>
          <w:szCs w:val="30"/>
        </w:rPr>
        <w:t xml:space="preserve">дамуды </w:t>
      </w:r>
      <w:r w:rsidRPr="00D576CB">
        <w:rPr>
          <w:color w:val="231F20"/>
          <w:sz w:val="30"/>
          <w:szCs w:val="30"/>
        </w:rPr>
        <w:t xml:space="preserve">іске асырады  деп  есептейді.  Олар  байқампаздық,  өз ойын еркін жеткізе  </w:t>
      </w:r>
      <w:r w:rsidRPr="00D576CB">
        <w:rPr>
          <w:color w:val="231F20"/>
          <w:spacing w:val="-5"/>
          <w:sz w:val="30"/>
          <w:szCs w:val="30"/>
        </w:rPr>
        <w:t xml:space="preserve">білу,  </w:t>
      </w:r>
      <w:r w:rsidRPr="00D576CB">
        <w:rPr>
          <w:color w:val="231F20"/>
          <w:sz w:val="30"/>
          <w:szCs w:val="30"/>
        </w:rPr>
        <w:t xml:space="preserve">практикалық  іс-əрекеттер  атқара  </w:t>
      </w:r>
      <w:r w:rsidRPr="00D576CB">
        <w:rPr>
          <w:color w:val="231F20"/>
          <w:spacing w:val="-5"/>
          <w:sz w:val="30"/>
          <w:szCs w:val="30"/>
        </w:rPr>
        <w:t xml:space="preserve">білу.  </w:t>
      </w:r>
      <w:r w:rsidRPr="00D576CB">
        <w:rPr>
          <w:color w:val="231F20"/>
          <w:sz w:val="30"/>
          <w:szCs w:val="30"/>
        </w:rPr>
        <w:t>В. В. Давыдов ақыл-ойдың дамуының көрсеткіші ретінде</w:t>
      </w:r>
      <w:r w:rsidRPr="00D576CB">
        <w:rPr>
          <w:color w:val="231F20"/>
          <w:spacing w:val="-18"/>
          <w:sz w:val="30"/>
          <w:szCs w:val="30"/>
        </w:rPr>
        <w:t xml:space="preserve"> </w:t>
      </w:r>
      <w:r w:rsidRPr="00D576CB">
        <w:rPr>
          <w:color w:val="231F20"/>
          <w:sz w:val="30"/>
          <w:szCs w:val="30"/>
        </w:rPr>
        <w:t>жинақтай, қорытындылай алу дағдысын есептейді. Оқыту мен дамыту арасында тығыз байланыс</w:t>
      </w:r>
      <w:r w:rsidRPr="00D576CB">
        <w:rPr>
          <w:color w:val="231F20"/>
          <w:spacing w:val="31"/>
          <w:sz w:val="30"/>
          <w:szCs w:val="30"/>
        </w:rPr>
        <w:t xml:space="preserve"> </w:t>
      </w:r>
      <w:r w:rsidRPr="00D576CB">
        <w:rPr>
          <w:color w:val="231F20"/>
          <w:sz w:val="30"/>
          <w:szCs w:val="30"/>
        </w:rPr>
        <w:t>бар</w:t>
      </w:r>
      <w:r w:rsidRPr="00D576CB">
        <w:rPr>
          <w:color w:val="231F20"/>
          <w:spacing w:val="42"/>
          <w:sz w:val="30"/>
          <w:szCs w:val="30"/>
        </w:rPr>
        <w:t xml:space="preserve"> </w:t>
      </w:r>
      <w:r w:rsidRPr="00D576CB">
        <w:rPr>
          <w:color w:val="231F20"/>
          <w:sz w:val="30"/>
          <w:szCs w:val="30"/>
        </w:rPr>
        <w:t>екенін психология ғылыми жеткілікті дəрежеде дəлəлдеп берді</w:t>
      </w:r>
      <w:r w:rsidRPr="00D576CB">
        <w:rPr>
          <w:color w:val="231F20"/>
          <w:spacing w:val="54"/>
          <w:sz w:val="30"/>
          <w:szCs w:val="30"/>
        </w:rPr>
        <w:t xml:space="preserve"> </w:t>
      </w:r>
      <w:r w:rsidRPr="00D576CB">
        <w:rPr>
          <w:color w:val="231F20"/>
          <w:sz w:val="30"/>
          <w:szCs w:val="30"/>
        </w:rPr>
        <w:t>деп</w:t>
      </w:r>
      <w:r w:rsidRPr="00D576CB">
        <w:rPr>
          <w:color w:val="231F20"/>
          <w:spacing w:val="10"/>
          <w:sz w:val="30"/>
          <w:szCs w:val="30"/>
        </w:rPr>
        <w:t xml:space="preserve"> </w:t>
      </w:r>
      <w:r w:rsidRPr="00D576CB">
        <w:rPr>
          <w:color w:val="231F20"/>
          <w:sz w:val="30"/>
          <w:szCs w:val="30"/>
        </w:rPr>
        <w:t>айтуға болады.</w:t>
      </w:r>
      <w:r w:rsidRPr="00D576CB">
        <w:rPr>
          <w:color w:val="231F20"/>
          <w:spacing w:val="-9"/>
          <w:sz w:val="30"/>
          <w:szCs w:val="30"/>
        </w:rPr>
        <w:t xml:space="preserve"> </w:t>
      </w:r>
      <w:r w:rsidRPr="00D576CB">
        <w:rPr>
          <w:color w:val="231F20"/>
          <w:sz w:val="30"/>
          <w:szCs w:val="30"/>
        </w:rPr>
        <w:t>Бұл</w:t>
      </w:r>
      <w:r w:rsidRPr="00D576CB">
        <w:rPr>
          <w:color w:val="231F20"/>
          <w:spacing w:val="-9"/>
          <w:sz w:val="30"/>
          <w:szCs w:val="30"/>
        </w:rPr>
        <w:t xml:space="preserve"> </w:t>
      </w:r>
      <w:r w:rsidRPr="00D576CB">
        <w:rPr>
          <w:color w:val="231F20"/>
          <w:sz w:val="30"/>
          <w:szCs w:val="30"/>
        </w:rPr>
        <w:t>мəселені</w:t>
      </w:r>
      <w:r w:rsidRPr="00D576CB">
        <w:rPr>
          <w:color w:val="231F20"/>
          <w:spacing w:val="-9"/>
          <w:sz w:val="30"/>
          <w:szCs w:val="30"/>
        </w:rPr>
        <w:t xml:space="preserve"> </w:t>
      </w:r>
      <w:r w:rsidRPr="00D576CB">
        <w:rPr>
          <w:color w:val="231F20"/>
          <w:sz w:val="30"/>
          <w:szCs w:val="30"/>
        </w:rPr>
        <w:t>түбегейлі</w:t>
      </w:r>
      <w:r w:rsidRPr="00D576CB">
        <w:rPr>
          <w:color w:val="231F20"/>
          <w:spacing w:val="-8"/>
          <w:sz w:val="30"/>
          <w:szCs w:val="30"/>
        </w:rPr>
        <w:t xml:space="preserve"> </w:t>
      </w:r>
      <w:r w:rsidRPr="00D576CB">
        <w:rPr>
          <w:color w:val="231F20"/>
          <w:sz w:val="30"/>
          <w:szCs w:val="30"/>
        </w:rPr>
        <w:t>зерттеп,</w:t>
      </w:r>
      <w:r w:rsidRPr="00D576CB">
        <w:rPr>
          <w:color w:val="231F20"/>
          <w:spacing w:val="-9"/>
          <w:sz w:val="30"/>
          <w:szCs w:val="30"/>
        </w:rPr>
        <w:t xml:space="preserve"> </w:t>
      </w:r>
      <w:r w:rsidRPr="00D576CB">
        <w:rPr>
          <w:color w:val="231F20"/>
          <w:sz w:val="30"/>
          <w:szCs w:val="30"/>
        </w:rPr>
        <w:t>бала</w:t>
      </w:r>
      <w:r w:rsidRPr="00D576CB">
        <w:rPr>
          <w:color w:val="231F20"/>
          <w:spacing w:val="-9"/>
          <w:sz w:val="30"/>
          <w:szCs w:val="30"/>
        </w:rPr>
        <w:t xml:space="preserve"> </w:t>
      </w:r>
      <w:r w:rsidRPr="00D576CB">
        <w:rPr>
          <w:color w:val="231F20"/>
          <w:sz w:val="30"/>
          <w:szCs w:val="30"/>
        </w:rPr>
        <w:t>дамуындағы</w:t>
      </w:r>
      <w:r w:rsidRPr="00D576CB">
        <w:rPr>
          <w:color w:val="231F20"/>
          <w:spacing w:val="-8"/>
          <w:sz w:val="30"/>
          <w:szCs w:val="30"/>
        </w:rPr>
        <w:t xml:space="preserve"> </w:t>
      </w:r>
      <w:r w:rsidRPr="00D576CB">
        <w:rPr>
          <w:color w:val="231F20"/>
          <w:spacing w:val="-3"/>
          <w:sz w:val="30"/>
          <w:szCs w:val="30"/>
        </w:rPr>
        <w:t>оқытудың</w:t>
      </w:r>
      <w:r w:rsidRPr="00D576CB">
        <w:rPr>
          <w:color w:val="231F20"/>
          <w:sz w:val="30"/>
          <w:szCs w:val="30"/>
        </w:rPr>
        <w:t xml:space="preserve"> рөлін,</w:t>
      </w:r>
      <w:r w:rsidRPr="00D576CB">
        <w:rPr>
          <w:color w:val="231F20"/>
          <w:spacing w:val="-10"/>
          <w:sz w:val="30"/>
          <w:szCs w:val="30"/>
        </w:rPr>
        <w:t xml:space="preserve"> </w:t>
      </w:r>
      <w:r w:rsidRPr="00D576CB">
        <w:rPr>
          <w:color w:val="231F20"/>
          <w:sz w:val="30"/>
          <w:szCs w:val="30"/>
        </w:rPr>
        <w:t>алар</w:t>
      </w:r>
      <w:r w:rsidRPr="00D576CB">
        <w:rPr>
          <w:color w:val="231F20"/>
          <w:spacing w:val="-10"/>
          <w:sz w:val="30"/>
          <w:szCs w:val="30"/>
        </w:rPr>
        <w:t xml:space="preserve"> </w:t>
      </w:r>
      <w:r w:rsidRPr="00D576CB">
        <w:rPr>
          <w:color w:val="231F20"/>
          <w:sz w:val="30"/>
          <w:szCs w:val="30"/>
        </w:rPr>
        <w:t>орнын</w:t>
      </w:r>
      <w:r w:rsidRPr="00D576CB">
        <w:rPr>
          <w:color w:val="231F20"/>
          <w:spacing w:val="-10"/>
          <w:sz w:val="30"/>
          <w:szCs w:val="30"/>
        </w:rPr>
        <w:t xml:space="preserve"> </w:t>
      </w:r>
      <w:r w:rsidRPr="00D576CB">
        <w:rPr>
          <w:color w:val="231F20"/>
          <w:sz w:val="30"/>
          <w:szCs w:val="30"/>
        </w:rPr>
        <w:t>анықтаған</w:t>
      </w:r>
      <w:r w:rsidRPr="00D576CB">
        <w:rPr>
          <w:color w:val="231F20"/>
          <w:spacing w:val="-10"/>
          <w:sz w:val="30"/>
          <w:szCs w:val="30"/>
        </w:rPr>
        <w:t xml:space="preserve"> </w:t>
      </w:r>
      <w:r w:rsidRPr="00D576CB">
        <w:rPr>
          <w:color w:val="231F20"/>
          <w:sz w:val="30"/>
          <w:szCs w:val="30"/>
        </w:rPr>
        <w:t>көрнекті</w:t>
      </w:r>
      <w:r w:rsidRPr="00D576CB">
        <w:rPr>
          <w:color w:val="231F20"/>
          <w:spacing w:val="-9"/>
          <w:sz w:val="30"/>
          <w:szCs w:val="30"/>
        </w:rPr>
        <w:t xml:space="preserve"> </w:t>
      </w:r>
      <w:r w:rsidRPr="00D576CB">
        <w:rPr>
          <w:color w:val="231F20"/>
          <w:sz w:val="30"/>
          <w:szCs w:val="30"/>
        </w:rPr>
        <w:lastRenderedPageBreak/>
        <w:t>психолог</w:t>
      </w:r>
      <w:r w:rsidRPr="00D576CB">
        <w:rPr>
          <w:color w:val="231F20"/>
          <w:spacing w:val="-9"/>
          <w:sz w:val="30"/>
          <w:szCs w:val="30"/>
        </w:rPr>
        <w:t xml:space="preserve"> </w:t>
      </w:r>
      <w:r w:rsidRPr="00D576CB">
        <w:rPr>
          <w:color w:val="231F20"/>
          <w:sz w:val="30"/>
          <w:szCs w:val="30"/>
        </w:rPr>
        <w:t>Л.</w:t>
      </w:r>
      <w:r w:rsidRPr="00D576CB">
        <w:rPr>
          <w:color w:val="231F20"/>
          <w:spacing w:val="-10"/>
          <w:sz w:val="30"/>
          <w:szCs w:val="30"/>
        </w:rPr>
        <w:t xml:space="preserve"> </w:t>
      </w:r>
      <w:r w:rsidRPr="00D576CB">
        <w:rPr>
          <w:color w:val="231F20"/>
          <w:sz w:val="30"/>
          <w:szCs w:val="30"/>
        </w:rPr>
        <w:t>С.</w:t>
      </w:r>
      <w:r w:rsidRPr="00D576CB">
        <w:rPr>
          <w:color w:val="231F20"/>
          <w:spacing w:val="-10"/>
          <w:sz w:val="30"/>
          <w:szCs w:val="30"/>
        </w:rPr>
        <w:t xml:space="preserve"> </w:t>
      </w:r>
      <w:r w:rsidRPr="00D576CB">
        <w:rPr>
          <w:color w:val="231F20"/>
          <w:sz w:val="30"/>
          <w:szCs w:val="30"/>
        </w:rPr>
        <w:t>Выготский.</w:t>
      </w:r>
      <w:r w:rsidR="00C11891">
        <w:rPr>
          <w:color w:val="231F20"/>
          <w:sz w:val="30"/>
          <w:szCs w:val="30"/>
        </w:rPr>
        <w:t xml:space="preserve"> </w:t>
      </w:r>
      <w:r w:rsidRPr="00D576CB">
        <w:rPr>
          <w:color w:val="231F20"/>
          <w:spacing w:val="-9"/>
          <w:sz w:val="30"/>
          <w:szCs w:val="30"/>
        </w:rPr>
        <w:t xml:space="preserve"> </w:t>
      </w:r>
      <w:r w:rsidRPr="00D576CB">
        <w:rPr>
          <w:color w:val="231F20"/>
          <w:sz w:val="30"/>
          <w:szCs w:val="30"/>
        </w:rPr>
        <w:t>Ол</w:t>
      </w:r>
      <w:r w:rsidRPr="00D576CB">
        <w:rPr>
          <w:color w:val="231F20"/>
          <w:spacing w:val="-1"/>
          <w:sz w:val="30"/>
          <w:szCs w:val="30"/>
        </w:rPr>
        <w:t xml:space="preserve"> </w:t>
      </w:r>
      <w:r w:rsidRPr="00D576CB">
        <w:rPr>
          <w:color w:val="231F20"/>
          <w:spacing w:val="-3"/>
          <w:sz w:val="30"/>
          <w:szCs w:val="30"/>
        </w:rPr>
        <w:t>дамуды</w:t>
      </w:r>
      <w:r w:rsidRPr="00D576CB">
        <w:rPr>
          <w:color w:val="231F20"/>
          <w:spacing w:val="-12"/>
          <w:sz w:val="30"/>
          <w:szCs w:val="30"/>
        </w:rPr>
        <w:t xml:space="preserve"> </w:t>
      </w:r>
      <w:r w:rsidRPr="00D576CB">
        <w:rPr>
          <w:color w:val="231F20"/>
          <w:sz w:val="30"/>
          <w:szCs w:val="30"/>
        </w:rPr>
        <w:t>оқытумен</w:t>
      </w:r>
      <w:r w:rsidRPr="00D576CB">
        <w:rPr>
          <w:color w:val="231F20"/>
          <w:spacing w:val="-11"/>
          <w:sz w:val="30"/>
          <w:szCs w:val="30"/>
        </w:rPr>
        <w:t xml:space="preserve"> </w:t>
      </w:r>
      <w:r w:rsidRPr="00D576CB">
        <w:rPr>
          <w:color w:val="231F20"/>
          <w:sz w:val="30"/>
          <w:szCs w:val="30"/>
        </w:rPr>
        <w:t>тең,</w:t>
      </w:r>
      <w:r w:rsidRPr="00D576CB">
        <w:rPr>
          <w:color w:val="231F20"/>
          <w:spacing w:val="-11"/>
          <w:sz w:val="30"/>
          <w:szCs w:val="30"/>
        </w:rPr>
        <w:t xml:space="preserve"> </w:t>
      </w:r>
      <w:r w:rsidRPr="00D576CB">
        <w:rPr>
          <w:color w:val="231F20"/>
          <w:sz w:val="30"/>
          <w:szCs w:val="30"/>
        </w:rPr>
        <w:t>керісінше</w:t>
      </w:r>
      <w:r w:rsidRPr="00D576CB">
        <w:rPr>
          <w:color w:val="231F20"/>
          <w:spacing w:val="-11"/>
          <w:sz w:val="30"/>
          <w:szCs w:val="30"/>
        </w:rPr>
        <w:t xml:space="preserve"> </w:t>
      </w:r>
      <w:r w:rsidRPr="00D576CB">
        <w:rPr>
          <w:color w:val="231F20"/>
          <w:sz w:val="30"/>
          <w:szCs w:val="30"/>
        </w:rPr>
        <w:t>оқу</w:t>
      </w:r>
      <w:r w:rsidRPr="00D576CB">
        <w:rPr>
          <w:color w:val="231F20"/>
          <w:spacing w:val="-11"/>
          <w:sz w:val="30"/>
          <w:szCs w:val="30"/>
        </w:rPr>
        <w:t xml:space="preserve"> </w:t>
      </w:r>
      <w:r w:rsidRPr="00D576CB">
        <w:rPr>
          <w:color w:val="231F20"/>
          <w:sz w:val="30"/>
          <w:szCs w:val="30"/>
        </w:rPr>
        <w:t>мен</w:t>
      </w:r>
      <w:r w:rsidRPr="00D576CB">
        <w:rPr>
          <w:color w:val="231F20"/>
          <w:spacing w:val="-11"/>
          <w:sz w:val="30"/>
          <w:szCs w:val="30"/>
        </w:rPr>
        <w:t xml:space="preserve"> </w:t>
      </w:r>
      <w:r w:rsidRPr="00D576CB">
        <w:rPr>
          <w:color w:val="231F20"/>
          <w:sz w:val="30"/>
          <w:szCs w:val="30"/>
        </w:rPr>
        <w:t>даму</w:t>
      </w:r>
      <w:r w:rsidRPr="00D576CB">
        <w:rPr>
          <w:color w:val="231F20"/>
          <w:spacing w:val="-11"/>
          <w:sz w:val="30"/>
          <w:szCs w:val="30"/>
        </w:rPr>
        <w:t xml:space="preserve"> </w:t>
      </w:r>
      <w:r w:rsidRPr="00D576CB">
        <w:rPr>
          <w:color w:val="231F20"/>
          <w:sz w:val="30"/>
          <w:szCs w:val="30"/>
        </w:rPr>
        <w:t>екі</w:t>
      </w:r>
      <w:r w:rsidRPr="00D576CB">
        <w:rPr>
          <w:color w:val="231F20"/>
          <w:spacing w:val="-11"/>
          <w:sz w:val="30"/>
          <w:szCs w:val="30"/>
        </w:rPr>
        <w:t xml:space="preserve"> </w:t>
      </w:r>
      <w:r w:rsidRPr="00D576CB">
        <w:rPr>
          <w:color w:val="231F20"/>
          <w:sz w:val="30"/>
          <w:szCs w:val="30"/>
        </w:rPr>
        <w:t>бөлек</w:t>
      </w:r>
      <w:r w:rsidRPr="00D576CB">
        <w:rPr>
          <w:color w:val="231F20"/>
          <w:spacing w:val="-11"/>
          <w:sz w:val="30"/>
          <w:szCs w:val="30"/>
        </w:rPr>
        <w:t xml:space="preserve"> </w:t>
      </w:r>
      <w:r w:rsidRPr="00D576CB">
        <w:rPr>
          <w:color w:val="231F20"/>
          <w:sz w:val="30"/>
          <w:szCs w:val="30"/>
        </w:rPr>
        <w:t>үдеріс</w:t>
      </w:r>
      <w:r w:rsidRPr="00D576CB">
        <w:rPr>
          <w:color w:val="231F20"/>
          <w:spacing w:val="-11"/>
          <w:sz w:val="30"/>
          <w:szCs w:val="30"/>
        </w:rPr>
        <w:t xml:space="preserve"> </w:t>
      </w:r>
      <w:r w:rsidRPr="00D576CB">
        <w:rPr>
          <w:color w:val="231F20"/>
          <w:sz w:val="30"/>
          <w:szCs w:val="30"/>
        </w:rPr>
        <w:t>деген көзқарастарды қатты сынға алды. Ең алғаш рет бала</w:t>
      </w:r>
      <w:r w:rsidRPr="00D576CB">
        <w:rPr>
          <w:color w:val="231F20"/>
          <w:spacing w:val="50"/>
          <w:sz w:val="30"/>
          <w:szCs w:val="30"/>
        </w:rPr>
        <w:t xml:space="preserve"> </w:t>
      </w:r>
      <w:r w:rsidRPr="00D576CB">
        <w:rPr>
          <w:color w:val="231F20"/>
          <w:sz w:val="30"/>
          <w:szCs w:val="30"/>
        </w:rPr>
        <w:t>дамуының</w:t>
      </w:r>
      <w:r w:rsidR="00C11891">
        <w:rPr>
          <w:color w:val="231F20"/>
          <w:sz w:val="30"/>
          <w:szCs w:val="30"/>
        </w:rPr>
        <w:t xml:space="preserve"> </w:t>
      </w:r>
      <w:r w:rsidRPr="00D576CB">
        <w:rPr>
          <w:color w:val="231F20"/>
          <w:sz w:val="30"/>
          <w:szCs w:val="30"/>
        </w:rPr>
        <w:t>төмендегідей екі аймағы болатындығы жайлы теория ұсынды.</w:t>
      </w:r>
    </w:p>
    <w:p w:rsidR="00E874AF" w:rsidRPr="00D576CB" w:rsidRDefault="00E874AF" w:rsidP="00DA3547">
      <w:pPr>
        <w:pStyle w:val="a4"/>
        <w:widowControl w:val="0"/>
        <w:numPr>
          <w:ilvl w:val="0"/>
          <w:numId w:val="43"/>
        </w:numPr>
        <w:tabs>
          <w:tab w:val="left" w:pos="767"/>
        </w:tabs>
        <w:autoSpaceDE w:val="0"/>
        <w:autoSpaceDN w:val="0"/>
        <w:spacing w:before="11" w:after="0" w:line="249" w:lineRule="auto"/>
        <w:ind w:right="128" w:firstLine="396"/>
        <w:jc w:val="both"/>
        <w:rPr>
          <w:rFonts w:ascii="Times New Roman" w:hAnsi="Times New Roman"/>
          <w:sz w:val="30"/>
          <w:szCs w:val="30"/>
          <w:lang w:val="kk-KZ"/>
        </w:rPr>
      </w:pPr>
      <w:r w:rsidRPr="00D576CB">
        <w:rPr>
          <w:rFonts w:ascii="Times New Roman" w:hAnsi="Times New Roman"/>
          <w:color w:val="231F20"/>
          <w:sz w:val="30"/>
          <w:szCs w:val="30"/>
          <w:lang w:val="kk-KZ"/>
        </w:rPr>
        <w:t>Бала дамуының жақын аймағы – баланың тек үлкендердің көмегі арқылы атқара алатын</w:t>
      </w:r>
      <w:r w:rsidRPr="00D576CB">
        <w:rPr>
          <w:rFonts w:ascii="Times New Roman" w:hAnsi="Times New Roman"/>
          <w:color w:val="231F20"/>
          <w:spacing w:val="-5"/>
          <w:sz w:val="30"/>
          <w:szCs w:val="30"/>
          <w:lang w:val="kk-KZ"/>
        </w:rPr>
        <w:t xml:space="preserve"> </w:t>
      </w:r>
      <w:r w:rsidRPr="00D576CB">
        <w:rPr>
          <w:rFonts w:ascii="Times New Roman" w:hAnsi="Times New Roman"/>
          <w:color w:val="231F20"/>
          <w:sz w:val="30"/>
          <w:szCs w:val="30"/>
          <w:lang w:val="kk-KZ"/>
        </w:rPr>
        <w:t>істері.</w:t>
      </w:r>
    </w:p>
    <w:p w:rsidR="00E874AF" w:rsidRPr="00D576CB" w:rsidRDefault="00E874AF" w:rsidP="00DA3547">
      <w:pPr>
        <w:pStyle w:val="a4"/>
        <w:widowControl w:val="0"/>
        <w:numPr>
          <w:ilvl w:val="0"/>
          <w:numId w:val="43"/>
        </w:numPr>
        <w:tabs>
          <w:tab w:val="left" w:pos="759"/>
        </w:tabs>
        <w:autoSpaceDE w:val="0"/>
        <w:autoSpaceDN w:val="0"/>
        <w:spacing w:before="2" w:after="0" w:line="249" w:lineRule="auto"/>
        <w:ind w:right="128" w:firstLine="396"/>
        <w:jc w:val="both"/>
        <w:rPr>
          <w:rFonts w:ascii="Times New Roman" w:hAnsi="Times New Roman"/>
          <w:sz w:val="30"/>
          <w:szCs w:val="30"/>
          <w:lang w:val="kk-KZ"/>
        </w:rPr>
      </w:pPr>
      <w:r w:rsidRPr="00D576CB">
        <w:rPr>
          <w:rFonts w:ascii="Times New Roman" w:hAnsi="Times New Roman"/>
          <w:color w:val="231F20"/>
          <w:sz w:val="30"/>
          <w:szCs w:val="30"/>
          <w:lang w:val="kk-KZ"/>
        </w:rPr>
        <w:t>Бала дамуының қол жеткен аймағы – баланың үлкендердің көмегінсіз істей алатын</w:t>
      </w:r>
      <w:r w:rsidRPr="00D576CB">
        <w:rPr>
          <w:rFonts w:ascii="Times New Roman" w:hAnsi="Times New Roman"/>
          <w:color w:val="231F20"/>
          <w:spacing w:val="-4"/>
          <w:sz w:val="30"/>
          <w:szCs w:val="30"/>
          <w:lang w:val="kk-KZ"/>
        </w:rPr>
        <w:t xml:space="preserve"> </w:t>
      </w:r>
      <w:r w:rsidRPr="00D576CB">
        <w:rPr>
          <w:rFonts w:ascii="Times New Roman" w:hAnsi="Times New Roman"/>
          <w:color w:val="231F20"/>
          <w:sz w:val="30"/>
          <w:szCs w:val="30"/>
          <w:lang w:val="kk-KZ"/>
        </w:rPr>
        <w:t>істері.</w:t>
      </w:r>
    </w:p>
    <w:p w:rsidR="00E874AF" w:rsidRPr="00D576CB" w:rsidRDefault="00E874AF" w:rsidP="00E874AF">
      <w:pPr>
        <w:pStyle w:val="a9"/>
        <w:spacing w:before="2" w:line="249" w:lineRule="auto"/>
        <w:ind w:right="128"/>
        <w:jc w:val="both"/>
        <w:rPr>
          <w:sz w:val="30"/>
          <w:szCs w:val="30"/>
        </w:rPr>
      </w:pPr>
      <w:r w:rsidRPr="00D576CB">
        <w:rPr>
          <w:color w:val="231F20"/>
          <w:sz w:val="30"/>
          <w:szCs w:val="30"/>
        </w:rPr>
        <w:t>Баланың дамуы бірінші аймақты меңгеру арқылы жүзеге</w:t>
      </w:r>
      <w:r w:rsidRPr="00D576CB">
        <w:rPr>
          <w:color w:val="231F20"/>
          <w:spacing w:val="-24"/>
          <w:sz w:val="30"/>
          <w:szCs w:val="30"/>
        </w:rPr>
        <w:t xml:space="preserve"> </w:t>
      </w:r>
      <w:r w:rsidRPr="00D576CB">
        <w:rPr>
          <w:color w:val="231F20"/>
          <w:sz w:val="30"/>
          <w:szCs w:val="30"/>
        </w:rPr>
        <w:t xml:space="preserve">асады. </w:t>
      </w:r>
      <w:r w:rsidRPr="00D576CB">
        <w:rPr>
          <w:color w:val="231F20"/>
          <w:spacing w:val="-3"/>
          <w:sz w:val="30"/>
          <w:szCs w:val="30"/>
        </w:rPr>
        <w:t xml:space="preserve">Дамудың </w:t>
      </w:r>
      <w:r w:rsidRPr="00D576CB">
        <w:rPr>
          <w:color w:val="231F20"/>
          <w:sz w:val="30"/>
          <w:szCs w:val="30"/>
        </w:rPr>
        <w:t>қол жеткен аймағы жақын аймақпен өзара қызметтесе отырып, оны игерген кезде дамуға өріс</w:t>
      </w:r>
      <w:r w:rsidRPr="00D576CB">
        <w:rPr>
          <w:color w:val="231F20"/>
          <w:spacing w:val="-6"/>
          <w:sz w:val="30"/>
          <w:szCs w:val="30"/>
        </w:rPr>
        <w:t xml:space="preserve"> </w:t>
      </w:r>
      <w:r w:rsidRPr="00D576CB">
        <w:rPr>
          <w:color w:val="231F20"/>
          <w:sz w:val="30"/>
          <w:szCs w:val="30"/>
        </w:rPr>
        <w:t>ашылады.</w:t>
      </w:r>
    </w:p>
    <w:p w:rsidR="00E874AF" w:rsidRPr="00D576CB" w:rsidRDefault="00E874AF" w:rsidP="00E874AF">
      <w:pPr>
        <w:pStyle w:val="a9"/>
        <w:spacing w:before="3" w:line="249" w:lineRule="auto"/>
        <w:ind w:right="128" w:firstLine="486"/>
        <w:jc w:val="both"/>
        <w:rPr>
          <w:color w:val="231F20"/>
          <w:sz w:val="30"/>
          <w:szCs w:val="30"/>
        </w:rPr>
      </w:pPr>
      <w:r w:rsidRPr="00D576CB">
        <w:rPr>
          <w:color w:val="231F20"/>
          <w:sz w:val="30"/>
          <w:szCs w:val="30"/>
        </w:rPr>
        <w:t xml:space="preserve">Мектеп оқушыларының танымдық қызығушылығын дамыту- дың негізгі факторы олардың білімі мен дағдыларының дəрежесі ғана емес, сонымен бірге, баланың маңызды психикалық қызмет- терін, ақыл-ой жұмысының тəсілдерін қалыптастыруға мүмкіндік беретін оқу үдерісін жолға қою керектігі саналады. Оқушының шығармашылық қабілеті де оның </w:t>
      </w:r>
      <w:r w:rsidRPr="00D576CB">
        <w:rPr>
          <w:color w:val="231F20"/>
          <w:spacing w:val="-3"/>
          <w:sz w:val="30"/>
          <w:szCs w:val="30"/>
        </w:rPr>
        <w:t xml:space="preserve">ойлау </w:t>
      </w:r>
      <w:r w:rsidRPr="00D576CB">
        <w:rPr>
          <w:color w:val="231F20"/>
          <w:sz w:val="30"/>
          <w:szCs w:val="30"/>
        </w:rPr>
        <w:t>мен практикалық</w:t>
      </w:r>
      <w:r w:rsidRPr="00D576CB">
        <w:rPr>
          <w:color w:val="231F20"/>
          <w:spacing w:val="-36"/>
          <w:sz w:val="30"/>
          <w:szCs w:val="30"/>
        </w:rPr>
        <w:t xml:space="preserve"> </w:t>
      </w:r>
      <w:r w:rsidRPr="00D576CB">
        <w:rPr>
          <w:color w:val="231F20"/>
          <w:sz w:val="30"/>
          <w:szCs w:val="30"/>
        </w:rPr>
        <w:t xml:space="preserve">əрекеттері арқылы ғана дамиды. </w:t>
      </w:r>
      <w:r w:rsidRPr="00D576CB">
        <w:rPr>
          <w:color w:val="231F20"/>
          <w:spacing w:val="-3"/>
          <w:sz w:val="30"/>
          <w:szCs w:val="30"/>
        </w:rPr>
        <w:t xml:space="preserve">Ойлауға </w:t>
      </w:r>
      <w:r w:rsidRPr="00D576CB">
        <w:rPr>
          <w:color w:val="231F20"/>
          <w:sz w:val="30"/>
          <w:szCs w:val="30"/>
        </w:rPr>
        <w:t>үйрететін сабақтарды дамыта оқыту сабақтары деп</w:t>
      </w:r>
      <w:r w:rsidRPr="00D576CB">
        <w:rPr>
          <w:color w:val="231F20"/>
          <w:spacing w:val="-2"/>
          <w:sz w:val="30"/>
          <w:szCs w:val="30"/>
        </w:rPr>
        <w:t xml:space="preserve"> </w:t>
      </w:r>
      <w:r w:rsidRPr="00D576CB">
        <w:rPr>
          <w:color w:val="231F20"/>
          <w:sz w:val="30"/>
          <w:szCs w:val="30"/>
        </w:rPr>
        <w:t>білеміз.</w:t>
      </w:r>
    </w:p>
    <w:p w:rsidR="00E874AF" w:rsidRPr="00D576CB" w:rsidRDefault="00E874AF" w:rsidP="00E874AF">
      <w:pPr>
        <w:pStyle w:val="a9"/>
        <w:spacing w:before="3" w:line="249" w:lineRule="auto"/>
        <w:ind w:right="128" w:firstLine="486"/>
        <w:jc w:val="both"/>
        <w:rPr>
          <w:color w:val="231F20"/>
          <w:sz w:val="30"/>
          <w:szCs w:val="30"/>
        </w:rPr>
      </w:pPr>
      <w:r w:rsidRPr="00D576CB">
        <w:rPr>
          <w:color w:val="231F20"/>
          <w:sz w:val="30"/>
          <w:szCs w:val="30"/>
          <w:u w:val="single" w:color="231F20"/>
        </w:rPr>
        <w:t>Дамыта оқыту</w:t>
      </w:r>
      <w:r w:rsidRPr="00D576CB">
        <w:rPr>
          <w:color w:val="231F20"/>
          <w:sz w:val="30"/>
          <w:szCs w:val="30"/>
        </w:rPr>
        <w:t xml:space="preserve"> – күрделі құрылымды, біртұтас педагогикалық жүйе. Оның нəтижесінде əр оқушының өзін-өзі өзгертуші субъект дəрежесіне көтерілуі көзделіп, оқыту барысында соған лайық жағдайлар жасалады.</w:t>
      </w:r>
    </w:p>
    <w:p w:rsidR="00E874AF" w:rsidRPr="00D576CB" w:rsidRDefault="00E874AF" w:rsidP="00E874AF">
      <w:pPr>
        <w:pStyle w:val="a9"/>
        <w:spacing w:before="3" w:line="249" w:lineRule="auto"/>
        <w:ind w:right="128" w:firstLine="486"/>
        <w:jc w:val="both"/>
        <w:rPr>
          <w:sz w:val="30"/>
          <w:szCs w:val="30"/>
        </w:rPr>
      </w:pPr>
    </w:p>
    <w:p w:rsidR="00E874AF" w:rsidRPr="00B518C6" w:rsidRDefault="00E874AF" w:rsidP="00DA3547">
      <w:pPr>
        <w:pStyle w:val="Heading1"/>
        <w:numPr>
          <w:ilvl w:val="1"/>
          <w:numId w:val="42"/>
        </w:numPr>
        <w:tabs>
          <w:tab w:val="left" w:pos="1051"/>
        </w:tabs>
        <w:spacing w:before="1"/>
        <w:ind w:left="1330" w:hanging="243"/>
        <w:rPr>
          <w:b w:val="0"/>
          <w:sz w:val="30"/>
          <w:szCs w:val="30"/>
        </w:rPr>
      </w:pPr>
      <w:r w:rsidRPr="00B518C6">
        <w:rPr>
          <w:b w:val="0"/>
          <w:color w:val="231F20"/>
          <w:sz w:val="30"/>
          <w:szCs w:val="30"/>
        </w:rPr>
        <w:t>Дамыта оқыту технологиясының даму</w:t>
      </w:r>
      <w:r w:rsidRPr="00B518C6">
        <w:rPr>
          <w:b w:val="0"/>
          <w:color w:val="231F20"/>
          <w:spacing w:val="-7"/>
          <w:sz w:val="30"/>
          <w:szCs w:val="30"/>
        </w:rPr>
        <w:t xml:space="preserve"> </w:t>
      </w:r>
      <w:r w:rsidRPr="00B518C6">
        <w:rPr>
          <w:b w:val="0"/>
          <w:color w:val="231F20"/>
          <w:sz w:val="30"/>
          <w:szCs w:val="30"/>
        </w:rPr>
        <w:t>тарихы</w:t>
      </w:r>
    </w:p>
    <w:p w:rsidR="00E874AF" w:rsidRPr="00D576CB" w:rsidRDefault="00E874AF" w:rsidP="00E874AF">
      <w:pPr>
        <w:pStyle w:val="a9"/>
        <w:spacing w:line="242" w:lineRule="auto"/>
        <w:ind w:right="38"/>
        <w:jc w:val="both"/>
        <w:rPr>
          <w:sz w:val="30"/>
          <w:szCs w:val="30"/>
        </w:rPr>
      </w:pPr>
      <w:r w:rsidRPr="00D576CB">
        <w:rPr>
          <w:color w:val="231F20"/>
          <w:sz w:val="30"/>
          <w:szCs w:val="30"/>
        </w:rPr>
        <w:t>Дамыта оқыту идеясы ТМД елдерінде əжептеуір қолданыс тауып келеді. Қазіргі кезде Мəскеуде дамыта оқыту халықаралық қауымдастығы жұмыс істейді. Қауымдастықтың президенті – академик В.П.Зинченко.</w:t>
      </w:r>
    </w:p>
    <w:p w:rsidR="00E874AF" w:rsidRPr="00D576CB" w:rsidRDefault="00E874AF" w:rsidP="00E874AF">
      <w:pPr>
        <w:pStyle w:val="a9"/>
        <w:spacing w:before="2" w:line="242" w:lineRule="auto"/>
        <w:ind w:right="38"/>
        <w:jc w:val="both"/>
        <w:rPr>
          <w:sz w:val="30"/>
          <w:szCs w:val="30"/>
        </w:rPr>
      </w:pPr>
      <w:r w:rsidRPr="00D576CB">
        <w:rPr>
          <w:color w:val="231F20"/>
          <w:sz w:val="30"/>
          <w:szCs w:val="30"/>
        </w:rPr>
        <w:t>Эльконин мен Давыдовтың дамыта оқыту жүйесі бойынша Мəскеудің психология институтының зертханасы іргелі жұмыс атқаруда. Оның меңгерушісі – дамыта оқыту жүйесінің іргетасын салушылардың бірі Эльконин Данил Борисовичтің ұлы, ізбасары профессор Эльконин Борис Данилович.</w:t>
      </w:r>
    </w:p>
    <w:p w:rsidR="00E874AF" w:rsidRPr="00D576CB" w:rsidRDefault="00E874AF" w:rsidP="00E874AF">
      <w:pPr>
        <w:pStyle w:val="a9"/>
        <w:spacing w:before="72" w:line="249" w:lineRule="auto"/>
        <w:ind w:right="128"/>
        <w:jc w:val="both"/>
        <w:rPr>
          <w:sz w:val="30"/>
          <w:szCs w:val="30"/>
        </w:rPr>
      </w:pPr>
      <w:r w:rsidRPr="00D576CB">
        <w:rPr>
          <w:color w:val="231F20"/>
          <w:sz w:val="30"/>
          <w:szCs w:val="30"/>
        </w:rPr>
        <w:t>Бұл ғылыми бастама 1959 жылдан бері ғалымдар назарында. Содан бері түрлі талқы ойлар, пікірлер айтылуда. Қазіргі кезеңдегі ғалымдар пікірлеріне назар аударайық.</w:t>
      </w:r>
    </w:p>
    <w:p w:rsidR="00E874AF" w:rsidRPr="00D576CB" w:rsidRDefault="00E874AF" w:rsidP="00E874AF">
      <w:pPr>
        <w:pStyle w:val="a9"/>
        <w:spacing w:before="2" w:line="249" w:lineRule="auto"/>
        <w:ind w:right="128"/>
        <w:jc w:val="both"/>
        <w:rPr>
          <w:sz w:val="30"/>
          <w:szCs w:val="30"/>
        </w:rPr>
      </w:pPr>
      <w:r w:rsidRPr="00D576CB">
        <w:rPr>
          <w:color w:val="231F20"/>
          <w:sz w:val="30"/>
          <w:szCs w:val="30"/>
        </w:rPr>
        <w:t xml:space="preserve">Академик В. П. Зинченко осы ізденісті жүйенің негізгі көңіл </w:t>
      </w:r>
      <w:r w:rsidRPr="00D576CB">
        <w:rPr>
          <w:color w:val="231F20"/>
          <w:spacing w:val="-4"/>
          <w:sz w:val="30"/>
          <w:szCs w:val="30"/>
        </w:rPr>
        <w:t>аударар</w:t>
      </w:r>
      <w:r w:rsidRPr="00D576CB">
        <w:rPr>
          <w:color w:val="231F20"/>
          <w:spacing w:val="-15"/>
          <w:sz w:val="30"/>
          <w:szCs w:val="30"/>
        </w:rPr>
        <w:t xml:space="preserve"> </w:t>
      </w:r>
      <w:r w:rsidRPr="00D576CB">
        <w:rPr>
          <w:color w:val="231F20"/>
          <w:sz w:val="30"/>
          <w:szCs w:val="30"/>
        </w:rPr>
        <w:t>бағыты</w:t>
      </w:r>
      <w:r w:rsidRPr="00D576CB">
        <w:rPr>
          <w:color w:val="231F20"/>
          <w:spacing w:val="-15"/>
          <w:sz w:val="30"/>
          <w:szCs w:val="30"/>
        </w:rPr>
        <w:t xml:space="preserve"> </w:t>
      </w:r>
      <w:r w:rsidRPr="00D576CB">
        <w:rPr>
          <w:color w:val="231F20"/>
          <w:sz w:val="30"/>
          <w:szCs w:val="30"/>
        </w:rPr>
        <w:t>–</w:t>
      </w:r>
      <w:r w:rsidRPr="00D576CB">
        <w:rPr>
          <w:color w:val="231F20"/>
          <w:spacing w:val="-15"/>
          <w:sz w:val="30"/>
          <w:szCs w:val="30"/>
        </w:rPr>
        <w:t xml:space="preserve"> </w:t>
      </w:r>
      <w:r w:rsidRPr="00D576CB">
        <w:rPr>
          <w:color w:val="231F20"/>
          <w:sz w:val="30"/>
          <w:szCs w:val="30"/>
        </w:rPr>
        <w:t>теориялық</w:t>
      </w:r>
      <w:r w:rsidRPr="00D576CB">
        <w:rPr>
          <w:color w:val="231F20"/>
          <w:spacing w:val="-15"/>
          <w:sz w:val="30"/>
          <w:szCs w:val="30"/>
        </w:rPr>
        <w:t xml:space="preserve"> </w:t>
      </w:r>
      <w:r w:rsidRPr="00D576CB">
        <w:rPr>
          <w:color w:val="231F20"/>
          <w:sz w:val="30"/>
          <w:szCs w:val="30"/>
        </w:rPr>
        <w:t>ойластыру</w:t>
      </w:r>
      <w:r w:rsidRPr="00D576CB">
        <w:rPr>
          <w:color w:val="231F20"/>
          <w:spacing w:val="-15"/>
          <w:sz w:val="30"/>
          <w:szCs w:val="30"/>
        </w:rPr>
        <w:t xml:space="preserve"> </w:t>
      </w:r>
      <w:r w:rsidRPr="00D576CB">
        <w:rPr>
          <w:color w:val="231F20"/>
          <w:sz w:val="30"/>
          <w:szCs w:val="30"/>
        </w:rPr>
        <w:t>деп</w:t>
      </w:r>
      <w:r w:rsidRPr="00D576CB">
        <w:rPr>
          <w:color w:val="231F20"/>
          <w:spacing w:val="-15"/>
          <w:sz w:val="30"/>
          <w:szCs w:val="30"/>
        </w:rPr>
        <w:t xml:space="preserve"> </w:t>
      </w:r>
      <w:r w:rsidRPr="00D576CB">
        <w:rPr>
          <w:color w:val="231F20"/>
          <w:sz w:val="30"/>
          <w:szCs w:val="30"/>
        </w:rPr>
        <w:t>санайды</w:t>
      </w:r>
      <w:r w:rsidRPr="00D576CB">
        <w:rPr>
          <w:color w:val="231F20"/>
          <w:spacing w:val="-15"/>
          <w:sz w:val="30"/>
          <w:szCs w:val="30"/>
        </w:rPr>
        <w:t xml:space="preserve"> </w:t>
      </w:r>
      <w:r w:rsidRPr="00D576CB">
        <w:rPr>
          <w:color w:val="231F20"/>
          <w:sz w:val="30"/>
          <w:szCs w:val="30"/>
        </w:rPr>
        <w:t>жəне</w:t>
      </w:r>
      <w:r w:rsidRPr="00D576CB">
        <w:rPr>
          <w:color w:val="231F20"/>
          <w:spacing w:val="-15"/>
          <w:sz w:val="30"/>
          <w:szCs w:val="30"/>
        </w:rPr>
        <w:t xml:space="preserve"> </w:t>
      </w:r>
      <w:r w:rsidRPr="00D576CB">
        <w:rPr>
          <w:color w:val="231F20"/>
          <w:sz w:val="30"/>
          <w:szCs w:val="30"/>
        </w:rPr>
        <w:t>бұл</w:t>
      </w:r>
      <w:r w:rsidRPr="00D576CB">
        <w:rPr>
          <w:color w:val="231F20"/>
          <w:spacing w:val="-15"/>
          <w:sz w:val="30"/>
          <w:szCs w:val="30"/>
        </w:rPr>
        <w:t xml:space="preserve"> </w:t>
      </w:r>
      <w:r w:rsidRPr="00D576CB">
        <w:rPr>
          <w:color w:val="231F20"/>
          <w:sz w:val="30"/>
          <w:szCs w:val="30"/>
        </w:rPr>
        <w:t xml:space="preserve">құрғақ дəмсіз білімдер </w:t>
      </w:r>
      <w:r w:rsidRPr="00D576CB">
        <w:rPr>
          <w:color w:val="231F20"/>
          <w:spacing w:val="-3"/>
          <w:sz w:val="30"/>
          <w:szCs w:val="30"/>
        </w:rPr>
        <w:t xml:space="preserve">болмау </w:t>
      </w:r>
      <w:r w:rsidRPr="00D576CB">
        <w:rPr>
          <w:color w:val="231F20"/>
          <w:sz w:val="30"/>
          <w:szCs w:val="30"/>
        </w:rPr>
        <w:t xml:space="preserve">керек. Керісінше, ол қоршаған əлемнің көрінісі </w:t>
      </w:r>
      <w:r w:rsidRPr="00D576CB">
        <w:rPr>
          <w:color w:val="231F20"/>
          <w:sz w:val="30"/>
          <w:szCs w:val="30"/>
        </w:rPr>
        <w:lastRenderedPageBreak/>
        <w:t>болып, сана-сезіммен түбегейлі қабылданып, түп-түбіріне дейін дейін танып-білінуі</w:t>
      </w:r>
      <w:r w:rsidRPr="00D576CB">
        <w:rPr>
          <w:color w:val="231F20"/>
          <w:spacing w:val="-3"/>
          <w:sz w:val="30"/>
          <w:szCs w:val="30"/>
        </w:rPr>
        <w:t xml:space="preserve"> </w:t>
      </w:r>
      <w:r w:rsidRPr="00D576CB">
        <w:rPr>
          <w:color w:val="231F20"/>
          <w:sz w:val="30"/>
          <w:szCs w:val="30"/>
        </w:rPr>
        <w:t>тиіс.</w:t>
      </w:r>
    </w:p>
    <w:p w:rsidR="00E874AF" w:rsidRPr="00D576CB" w:rsidRDefault="00E874AF" w:rsidP="00E874AF">
      <w:pPr>
        <w:pStyle w:val="a9"/>
        <w:spacing w:before="5" w:line="249" w:lineRule="auto"/>
        <w:ind w:right="128"/>
        <w:jc w:val="both"/>
        <w:rPr>
          <w:sz w:val="30"/>
          <w:szCs w:val="30"/>
        </w:rPr>
      </w:pPr>
      <w:r w:rsidRPr="00D576CB">
        <w:rPr>
          <w:color w:val="231F20"/>
          <w:sz w:val="30"/>
          <w:szCs w:val="30"/>
        </w:rPr>
        <w:t>Профессор Б. Д. Эльконин пікірі бойынша: дамыта оқыту жүйесімен</w:t>
      </w:r>
      <w:r w:rsidRPr="00D576CB">
        <w:rPr>
          <w:color w:val="231F20"/>
          <w:spacing w:val="-19"/>
          <w:sz w:val="30"/>
          <w:szCs w:val="30"/>
        </w:rPr>
        <w:t xml:space="preserve"> </w:t>
      </w:r>
      <w:r w:rsidRPr="00D576CB">
        <w:rPr>
          <w:color w:val="231F20"/>
          <w:sz w:val="30"/>
          <w:szCs w:val="30"/>
        </w:rPr>
        <w:t>білім</w:t>
      </w:r>
      <w:r w:rsidRPr="00D576CB">
        <w:rPr>
          <w:color w:val="231F20"/>
          <w:spacing w:val="-19"/>
          <w:sz w:val="30"/>
          <w:szCs w:val="30"/>
        </w:rPr>
        <w:t xml:space="preserve"> </w:t>
      </w:r>
      <w:r w:rsidRPr="00D576CB">
        <w:rPr>
          <w:color w:val="231F20"/>
          <w:sz w:val="30"/>
          <w:szCs w:val="30"/>
        </w:rPr>
        <w:t>алған</w:t>
      </w:r>
      <w:r w:rsidRPr="00D576CB">
        <w:rPr>
          <w:color w:val="231F20"/>
          <w:spacing w:val="-18"/>
          <w:sz w:val="30"/>
          <w:szCs w:val="30"/>
        </w:rPr>
        <w:t xml:space="preserve"> </w:t>
      </w:r>
      <w:r w:rsidRPr="00D576CB">
        <w:rPr>
          <w:color w:val="231F20"/>
          <w:sz w:val="30"/>
          <w:szCs w:val="30"/>
        </w:rPr>
        <w:t>балалардың</w:t>
      </w:r>
      <w:r w:rsidRPr="00D576CB">
        <w:rPr>
          <w:color w:val="231F20"/>
          <w:spacing w:val="-19"/>
          <w:sz w:val="30"/>
          <w:szCs w:val="30"/>
        </w:rPr>
        <w:t xml:space="preserve"> </w:t>
      </w:r>
      <w:r w:rsidRPr="00D576CB">
        <w:rPr>
          <w:color w:val="231F20"/>
          <w:sz w:val="30"/>
          <w:szCs w:val="30"/>
        </w:rPr>
        <w:t>дүниеге</w:t>
      </w:r>
      <w:r w:rsidRPr="00D576CB">
        <w:rPr>
          <w:color w:val="231F20"/>
          <w:spacing w:val="-19"/>
          <w:sz w:val="30"/>
          <w:szCs w:val="30"/>
        </w:rPr>
        <w:t xml:space="preserve"> </w:t>
      </w:r>
      <w:r w:rsidRPr="00D576CB">
        <w:rPr>
          <w:color w:val="231F20"/>
          <w:sz w:val="30"/>
          <w:szCs w:val="30"/>
        </w:rPr>
        <w:t>деген</w:t>
      </w:r>
      <w:r w:rsidRPr="00D576CB">
        <w:rPr>
          <w:color w:val="231F20"/>
          <w:spacing w:val="-19"/>
          <w:sz w:val="30"/>
          <w:szCs w:val="30"/>
        </w:rPr>
        <w:t xml:space="preserve"> </w:t>
      </w:r>
      <w:r w:rsidRPr="00D576CB">
        <w:rPr>
          <w:color w:val="231F20"/>
          <w:sz w:val="30"/>
          <w:szCs w:val="30"/>
        </w:rPr>
        <w:t>көзқарастары</w:t>
      </w:r>
      <w:r w:rsidRPr="00D576CB">
        <w:rPr>
          <w:color w:val="231F20"/>
          <w:spacing w:val="-19"/>
          <w:sz w:val="30"/>
          <w:szCs w:val="30"/>
        </w:rPr>
        <w:t xml:space="preserve"> </w:t>
      </w:r>
      <w:r w:rsidRPr="00D576CB">
        <w:rPr>
          <w:color w:val="231F20"/>
          <w:sz w:val="30"/>
          <w:szCs w:val="30"/>
        </w:rPr>
        <w:t>терең жəне көріп-білудің жаңа тəсілін игергендер көзге түседі, яғни</w:t>
      </w:r>
      <w:r w:rsidRPr="00D576CB">
        <w:rPr>
          <w:color w:val="231F20"/>
          <w:spacing w:val="-19"/>
          <w:sz w:val="30"/>
          <w:szCs w:val="30"/>
        </w:rPr>
        <w:t xml:space="preserve"> </w:t>
      </w:r>
      <w:r w:rsidRPr="00D576CB">
        <w:rPr>
          <w:color w:val="231F20"/>
          <w:sz w:val="30"/>
          <w:szCs w:val="30"/>
        </w:rPr>
        <w:t xml:space="preserve">дүние жəне адамтану үдерісі баланың сол үдеріспен толық шұғылдануы жəне қызығу таныту жағдаятында пайда болады. Қазіргі заманғы жаңашыл жағдайларда жаңашыл міндеттер туа бастайды, </w:t>
      </w:r>
      <w:r w:rsidRPr="00D576CB">
        <w:rPr>
          <w:color w:val="231F20"/>
          <w:spacing w:val="-3"/>
          <w:sz w:val="30"/>
          <w:szCs w:val="30"/>
        </w:rPr>
        <w:t xml:space="preserve">соның </w:t>
      </w:r>
      <w:r w:rsidRPr="00D576CB">
        <w:rPr>
          <w:color w:val="231F20"/>
          <w:sz w:val="30"/>
          <w:szCs w:val="30"/>
        </w:rPr>
        <w:t xml:space="preserve">негізгісі – дамыта оқыту педагогикасын қалыптастыру, яғни дамыта </w:t>
      </w:r>
      <w:r w:rsidRPr="00D576CB">
        <w:rPr>
          <w:color w:val="231F20"/>
          <w:spacing w:val="-3"/>
          <w:sz w:val="30"/>
          <w:szCs w:val="30"/>
        </w:rPr>
        <w:t xml:space="preserve">оқытудың </w:t>
      </w:r>
      <w:r w:rsidRPr="00D576CB">
        <w:rPr>
          <w:color w:val="231F20"/>
          <w:sz w:val="30"/>
          <w:szCs w:val="30"/>
        </w:rPr>
        <w:t xml:space="preserve">педагогикалық не балалық психологиясын емес, дамытушы </w:t>
      </w:r>
      <w:r w:rsidRPr="00D576CB">
        <w:rPr>
          <w:color w:val="231F20"/>
          <w:spacing w:val="-3"/>
          <w:sz w:val="30"/>
          <w:szCs w:val="30"/>
        </w:rPr>
        <w:t xml:space="preserve">ағартудың </w:t>
      </w:r>
      <w:r w:rsidRPr="00D576CB">
        <w:rPr>
          <w:color w:val="231F20"/>
          <w:sz w:val="30"/>
          <w:szCs w:val="30"/>
        </w:rPr>
        <w:t>жүйесін</w:t>
      </w:r>
      <w:r w:rsidRPr="00D576CB">
        <w:rPr>
          <w:color w:val="231F20"/>
          <w:spacing w:val="-1"/>
          <w:sz w:val="30"/>
          <w:szCs w:val="30"/>
        </w:rPr>
        <w:t xml:space="preserve"> </w:t>
      </w:r>
      <w:r w:rsidRPr="00D576CB">
        <w:rPr>
          <w:color w:val="231F20"/>
          <w:sz w:val="30"/>
          <w:szCs w:val="30"/>
        </w:rPr>
        <w:t>қалыптастыру.</w:t>
      </w:r>
    </w:p>
    <w:p w:rsidR="00E874AF" w:rsidRPr="00D576CB" w:rsidRDefault="00E874AF" w:rsidP="00E874AF">
      <w:pPr>
        <w:pStyle w:val="a9"/>
        <w:spacing w:before="8" w:line="249" w:lineRule="auto"/>
        <w:ind w:right="128"/>
        <w:jc w:val="both"/>
        <w:rPr>
          <w:sz w:val="30"/>
          <w:szCs w:val="30"/>
        </w:rPr>
      </w:pPr>
      <w:r w:rsidRPr="00D576CB">
        <w:rPr>
          <w:color w:val="231F20"/>
          <w:sz w:val="30"/>
          <w:szCs w:val="30"/>
        </w:rPr>
        <w:t>В. С. Лазаревтің ойы бойынша, дамыта оқыту бөлек бір сыныпта болуы мүмкін емес, ол үшін əбден жаңа типті мектеп қажет, сондықтан педагогтерді ғана дайындамай басқарушыларды да арнайы даярлау қажет.</w:t>
      </w:r>
    </w:p>
    <w:p w:rsidR="00B27E39" w:rsidRPr="00D576CB" w:rsidRDefault="00B27E39" w:rsidP="00B27E39">
      <w:pPr>
        <w:pStyle w:val="a9"/>
        <w:spacing w:before="5" w:line="249" w:lineRule="auto"/>
        <w:ind w:right="128"/>
        <w:jc w:val="both"/>
        <w:rPr>
          <w:sz w:val="30"/>
          <w:szCs w:val="30"/>
        </w:rPr>
      </w:pPr>
      <w:r w:rsidRPr="00D576CB">
        <w:rPr>
          <w:color w:val="231F20"/>
          <w:sz w:val="30"/>
          <w:szCs w:val="30"/>
        </w:rPr>
        <w:t xml:space="preserve">Дамыта оқыту тікелей баланы (субъекті, объекті) жан-жақты дамыта отырып (жеке басын, дүниетанымын, ойлауын, </w:t>
      </w:r>
      <w:r w:rsidRPr="00D576CB">
        <w:rPr>
          <w:color w:val="231F20"/>
          <w:spacing w:val="-4"/>
          <w:sz w:val="30"/>
          <w:szCs w:val="30"/>
        </w:rPr>
        <w:t>т.б.)</w:t>
      </w:r>
      <w:r w:rsidRPr="00D576CB">
        <w:rPr>
          <w:color w:val="231F20"/>
          <w:spacing w:val="-36"/>
          <w:sz w:val="30"/>
          <w:szCs w:val="30"/>
        </w:rPr>
        <w:t xml:space="preserve"> </w:t>
      </w:r>
      <w:r w:rsidRPr="00D576CB">
        <w:rPr>
          <w:color w:val="231F20"/>
          <w:sz w:val="30"/>
          <w:szCs w:val="30"/>
        </w:rPr>
        <w:t>оқытуға негізделеді.</w:t>
      </w:r>
    </w:p>
    <w:p w:rsidR="00AC1ABE" w:rsidRDefault="00AC1ABE" w:rsidP="00B27E39">
      <w:pPr>
        <w:pStyle w:val="Heading1"/>
        <w:ind w:right="102"/>
        <w:jc w:val="center"/>
        <w:rPr>
          <w:color w:val="231F20"/>
          <w:sz w:val="30"/>
          <w:szCs w:val="30"/>
        </w:rPr>
      </w:pPr>
    </w:p>
    <w:p w:rsidR="00AC1ABE" w:rsidRDefault="00AC1ABE" w:rsidP="00B27E39">
      <w:pPr>
        <w:pStyle w:val="Heading1"/>
        <w:ind w:right="102"/>
        <w:jc w:val="center"/>
        <w:rPr>
          <w:color w:val="231F20"/>
          <w:sz w:val="30"/>
          <w:szCs w:val="30"/>
        </w:rPr>
      </w:pPr>
      <w:r>
        <w:rPr>
          <w:color w:val="231F20"/>
          <w:sz w:val="30"/>
          <w:szCs w:val="30"/>
        </w:rPr>
        <w:t>Лекция №45</w:t>
      </w:r>
    </w:p>
    <w:p w:rsidR="00B27E39" w:rsidRPr="00D576CB" w:rsidRDefault="00B27E39" w:rsidP="00B27E39">
      <w:pPr>
        <w:pStyle w:val="Heading1"/>
        <w:ind w:right="102"/>
        <w:jc w:val="center"/>
        <w:rPr>
          <w:sz w:val="30"/>
          <w:szCs w:val="30"/>
        </w:rPr>
      </w:pPr>
      <w:r w:rsidRPr="00D576CB">
        <w:rPr>
          <w:color w:val="231F20"/>
          <w:sz w:val="30"/>
          <w:szCs w:val="30"/>
        </w:rPr>
        <w:t>Дамыта оқыту мақсаттары, міндеттері</w:t>
      </w:r>
    </w:p>
    <w:p w:rsidR="00B27E39" w:rsidRDefault="00C11891" w:rsidP="00B27E39">
      <w:pPr>
        <w:pStyle w:val="a9"/>
        <w:spacing w:before="6"/>
        <w:ind w:left="0" w:firstLine="0"/>
        <w:rPr>
          <w:sz w:val="30"/>
          <w:szCs w:val="30"/>
        </w:rPr>
      </w:pPr>
      <w:r w:rsidRPr="00C11891">
        <w:rPr>
          <w:sz w:val="30"/>
          <w:szCs w:val="30"/>
        </w:rPr>
        <w:t>Жоспар</w:t>
      </w:r>
    </w:p>
    <w:p w:rsidR="00C11891" w:rsidRPr="00C11891" w:rsidRDefault="00C11891" w:rsidP="00DA3547">
      <w:pPr>
        <w:pStyle w:val="a9"/>
        <w:numPr>
          <w:ilvl w:val="0"/>
          <w:numId w:val="77"/>
        </w:numPr>
        <w:spacing w:before="6"/>
        <w:rPr>
          <w:sz w:val="30"/>
          <w:szCs w:val="30"/>
        </w:rPr>
      </w:pPr>
      <w:r w:rsidRPr="00D576CB">
        <w:rPr>
          <w:color w:val="231F20"/>
          <w:sz w:val="30"/>
          <w:szCs w:val="30"/>
        </w:rPr>
        <w:t>Дамыта оқыту мақсаттары, міндеттері</w:t>
      </w:r>
    </w:p>
    <w:p w:rsidR="00C11891" w:rsidRPr="00165A63" w:rsidRDefault="00C11891" w:rsidP="00DA3547">
      <w:pPr>
        <w:pStyle w:val="a9"/>
        <w:numPr>
          <w:ilvl w:val="0"/>
          <w:numId w:val="77"/>
        </w:numPr>
        <w:spacing w:before="6"/>
        <w:rPr>
          <w:sz w:val="30"/>
          <w:szCs w:val="30"/>
        </w:rPr>
      </w:pPr>
      <w:r w:rsidRPr="00D576CB">
        <w:rPr>
          <w:color w:val="231F20"/>
          <w:sz w:val="30"/>
          <w:szCs w:val="30"/>
        </w:rPr>
        <w:t>Дамыта оқыту мақсаттары, м</w:t>
      </w:r>
      <w:r>
        <w:rPr>
          <w:color w:val="231F20"/>
          <w:sz w:val="30"/>
          <w:szCs w:val="30"/>
        </w:rPr>
        <w:t>ақсаттары</w:t>
      </w:r>
    </w:p>
    <w:p w:rsidR="00165A63" w:rsidRPr="00165A63" w:rsidRDefault="00165A63" w:rsidP="00DA3547">
      <w:pPr>
        <w:pStyle w:val="Heading1"/>
        <w:numPr>
          <w:ilvl w:val="0"/>
          <w:numId w:val="77"/>
        </w:numPr>
        <w:rPr>
          <w:b w:val="0"/>
          <w:sz w:val="30"/>
          <w:szCs w:val="30"/>
        </w:rPr>
      </w:pPr>
      <w:r w:rsidRPr="00165A63">
        <w:rPr>
          <w:b w:val="0"/>
          <w:color w:val="231F20"/>
          <w:sz w:val="30"/>
          <w:szCs w:val="30"/>
        </w:rPr>
        <w:t>Дəстүрлі жəне дамыта оқыту жүйелерін салыстыру</w:t>
      </w:r>
    </w:p>
    <w:p w:rsidR="00C11891" w:rsidRPr="00C11891" w:rsidRDefault="00C11891" w:rsidP="00C11891">
      <w:pPr>
        <w:pStyle w:val="a9"/>
        <w:spacing w:before="6"/>
        <w:ind w:left="720" w:firstLine="0"/>
        <w:rPr>
          <w:sz w:val="30"/>
          <w:szCs w:val="30"/>
        </w:rPr>
      </w:pPr>
    </w:p>
    <w:p w:rsidR="00B27E39" w:rsidRPr="00D576CB" w:rsidRDefault="00B27E39" w:rsidP="00B27E39">
      <w:pPr>
        <w:pStyle w:val="a9"/>
        <w:ind w:left="507" w:firstLine="0"/>
        <w:jc w:val="both"/>
        <w:rPr>
          <w:sz w:val="30"/>
          <w:szCs w:val="30"/>
        </w:rPr>
      </w:pPr>
      <w:r w:rsidRPr="00D576CB">
        <w:rPr>
          <w:color w:val="231F20"/>
          <w:sz w:val="30"/>
          <w:szCs w:val="30"/>
          <w:u w:val="single" w:color="010202"/>
        </w:rPr>
        <w:t>Дамыта оқыту мақсаттары төмендегідей:</w:t>
      </w:r>
    </w:p>
    <w:p w:rsidR="00B27E39" w:rsidRPr="00D576CB" w:rsidRDefault="00B27E39" w:rsidP="00DA3547">
      <w:pPr>
        <w:pStyle w:val="a4"/>
        <w:widowControl w:val="0"/>
        <w:numPr>
          <w:ilvl w:val="0"/>
          <w:numId w:val="44"/>
        </w:numPr>
        <w:tabs>
          <w:tab w:val="left" w:pos="831"/>
        </w:tabs>
        <w:autoSpaceDE w:val="0"/>
        <w:autoSpaceDN w:val="0"/>
        <w:spacing w:before="11" w:after="0" w:line="249" w:lineRule="auto"/>
        <w:ind w:right="128" w:firstLine="396"/>
        <w:jc w:val="both"/>
        <w:rPr>
          <w:rFonts w:ascii="Times New Roman" w:hAnsi="Times New Roman"/>
          <w:sz w:val="30"/>
          <w:szCs w:val="30"/>
          <w:lang w:val="kk-KZ"/>
        </w:rPr>
      </w:pPr>
      <w:r w:rsidRPr="00D576CB">
        <w:rPr>
          <w:rFonts w:ascii="Times New Roman" w:hAnsi="Times New Roman"/>
          <w:color w:val="231F20"/>
          <w:sz w:val="30"/>
          <w:szCs w:val="30"/>
          <w:lang w:val="kk-KZ"/>
        </w:rPr>
        <w:t>оқушы субъекті, яғни ол өзін-өзі дамыта алады, жетілдіреді, тəрбиелей алады;</w:t>
      </w:r>
    </w:p>
    <w:p w:rsidR="00B27E39" w:rsidRPr="00D576CB" w:rsidRDefault="00B27E39" w:rsidP="00DA3547">
      <w:pPr>
        <w:pStyle w:val="a4"/>
        <w:widowControl w:val="0"/>
        <w:numPr>
          <w:ilvl w:val="0"/>
          <w:numId w:val="44"/>
        </w:numPr>
        <w:tabs>
          <w:tab w:val="left" w:pos="831"/>
        </w:tabs>
        <w:autoSpaceDE w:val="0"/>
        <w:autoSpaceDN w:val="0"/>
        <w:spacing w:before="2" w:after="0" w:line="240" w:lineRule="auto"/>
        <w:ind w:left="830"/>
        <w:jc w:val="both"/>
        <w:rPr>
          <w:rFonts w:ascii="Times New Roman" w:hAnsi="Times New Roman"/>
          <w:sz w:val="30"/>
          <w:szCs w:val="30"/>
          <w:lang w:val="kk-KZ"/>
        </w:rPr>
      </w:pPr>
      <w:r w:rsidRPr="00D576CB">
        <w:rPr>
          <w:rFonts w:ascii="Times New Roman" w:hAnsi="Times New Roman"/>
          <w:color w:val="231F20"/>
          <w:sz w:val="30"/>
          <w:szCs w:val="30"/>
          <w:lang w:val="kk-KZ"/>
        </w:rPr>
        <w:t>баланың қабілетін, дарынын дамытуға ықпал</w:t>
      </w:r>
      <w:r w:rsidRPr="00D576CB">
        <w:rPr>
          <w:rFonts w:ascii="Times New Roman" w:hAnsi="Times New Roman"/>
          <w:color w:val="231F20"/>
          <w:spacing w:val="50"/>
          <w:sz w:val="30"/>
          <w:szCs w:val="30"/>
          <w:lang w:val="kk-KZ"/>
        </w:rPr>
        <w:t xml:space="preserve"> </w:t>
      </w:r>
      <w:r w:rsidRPr="00D576CB">
        <w:rPr>
          <w:rFonts w:ascii="Times New Roman" w:hAnsi="Times New Roman"/>
          <w:color w:val="231F20"/>
          <w:sz w:val="30"/>
          <w:szCs w:val="30"/>
          <w:lang w:val="kk-KZ"/>
        </w:rPr>
        <w:t>жасайды</w:t>
      </w:r>
    </w:p>
    <w:p w:rsidR="00B27E39" w:rsidRPr="00D576CB" w:rsidRDefault="00B27E39" w:rsidP="00B27E39">
      <w:pPr>
        <w:pStyle w:val="a9"/>
        <w:spacing w:before="11"/>
        <w:ind w:firstLine="0"/>
        <w:jc w:val="both"/>
        <w:rPr>
          <w:sz w:val="30"/>
          <w:szCs w:val="30"/>
        </w:rPr>
      </w:pPr>
      <w:r w:rsidRPr="00D576CB">
        <w:rPr>
          <w:color w:val="231F20"/>
          <w:sz w:val="30"/>
          <w:szCs w:val="30"/>
        </w:rPr>
        <w:t>(іскерлігі, машығын дамыту емес);</w:t>
      </w:r>
    </w:p>
    <w:p w:rsidR="00B27E39" w:rsidRPr="00D576CB" w:rsidRDefault="00B27E39" w:rsidP="00B27E39">
      <w:pPr>
        <w:pStyle w:val="a9"/>
        <w:spacing w:before="11" w:line="249" w:lineRule="auto"/>
        <w:ind w:right="128" w:firstLine="426"/>
        <w:jc w:val="both"/>
        <w:rPr>
          <w:sz w:val="30"/>
          <w:szCs w:val="30"/>
        </w:rPr>
      </w:pPr>
      <w:r w:rsidRPr="00D576CB">
        <w:rPr>
          <w:color w:val="231F20"/>
          <w:sz w:val="30"/>
          <w:szCs w:val="30"/>
        </w:rPr>
        <w:t>Білім</w:t>
      </w:r>
      <w:r w:rsidRPr="00D576CB">
        <w:rPr>
          <w:color w:val="231F20"/>
          <w:spacing w:val="-16"/>
          <w:sz w:val="30"/>
          <w:szCs w:val="30"/>
        </w:rPr>
        <w:t xml:space="preserve"> </w:t>
      </w:r>
      <w:r w:rsidRPr="00D576CB">
        <w:rPr>
          <w:color w:val="231F20"/>
          <w:sz w:val="30"/>
          <w:szCs w:val="30"/>
        </w:rPr>
        <w:t>дайын</w:t>
      </w:r>
      <w:r w:rsidRPr="00D576CB">
        <w:rPr>
          <w:color w:val="231F20"/>
          <w:spacing w:val="-15"/>
          <w:sz w:val="30"/>
          <w:szCs w:val="30"/>
        </w:rPr>
        <w:t xml:space="preserve"> </w:t>
      </w:r>
      <w:r w:rsidRPr="00D576CB">
        <w:rPr>
          <w:color w:val="231F20"/>
          <w:sz w:val="30"/>
          <w:szCs w:val="30"/>
        </w:rPr>
        <w:t>күйінде</w:t>
      </w:r>
      <w:r w:rsidRPr="00D576CB">
        <w:rPr>
          <w:color w:val="231F20"/>
          <w:spacing w:val="-15"/>
          <w:sz w:val="30"/>
          <w:szCs w:val="30"/>
        </w:rPr>
        <w:t xml:space="preserve"> </w:t>
      </w:r>
      <w:r w:rsidRPr="00D576CB">
        <w:rPr>
          <w:color w:val="231F20"/>
          <w:sz w:val="30"/>
          <w:szCs w:val="30"/>
        </w:rPr>
        <w:t>ұсынылмайды,</w:t>
      </w:r>
      <w:r w:rsidRPr="00D576CB">
        <w:rPr>
          <w:color w:val="231F20"/>
          <w:spacing w:val="-15"/>
          <w:sz w:val="30"/>
          <w:szCs w:val="30"/>
        </w:rPr>
        <w:t xml:space="preserve"> </w:t>
      </w:r>
      <w:r w:rsidRPr="00D576CB">
        <w:rPr>
          <w:color w:val="231F20"/>
          <w:sz w:val="30"/>
          <w:szCs w:val="30"/>
        </w:rPr>
        <w:t>бала</w:t>
      </w:r>
      <w:r w:rsidRPr="00D576CB">
        <w:rPr>
          <w:color w:val="231F20"/>
          <w:spacing w:val="-15"/>
          <w:sz w:val="30"/>
          <w:szCs w:val="30"/>
        </w:rPr>
        <w:t xml:space="preserve"> </w:t>
      </w:r>
      <w:r w:rsidRPr="00D576CB">
        <w:rPr>
          <w:color w:val="231F20"/>
          <w:sz w:val="30"/>
          <w:szCs w:val="30"/>
        </w:rPr>
        <w:t>–</w:t>
      </w:r>
      <w:r w:rsidRPr="00D576CB">
        <w:rPr>
          <w:color w:val="231F20"/>
          <w:spacing w:val="-15"/>
          <w:sz w:val="30"/>
          <w:szCs w:val="30"/>
        </w:rPr>
        <w:t xml:space="preserve"> </w:t>
      </w:r>
      <w:r w:rsidRPr="00D576CB">
        <w:rPr>
          <w:color w:val="231F20"/>
          <w:sz w:val="30"/>
          <w:szCs w:val="30"/>
        </w:rPr>
        <w:t>тыңдаушы,</w:t>
      </w:r>
      <w:r w:rsidRPr="00D576CB">
        <w:rPr>
          <w:color w:val="231F20"/>
          <w:spacing w:val="-15"/>
          <w:sz w:val="30"/>
          <w:szCs w:val="30"/>
        </w:rPr>
        <w:t xml:space="preserve"> </w:t>
      </w:r>
      <w:r w:rsidRPr="00D576CB">
        <w:rPr>
          <w:color w:val="231F20"/>
          <w:sz w:val="30"/>
          <w:szCs w:val="30"/>
        </w:rPr>
        <w:t>мұғалім</w:t>
      </w:r>
      <w:r w:rsidRPr="00D576CB">
        <w:rPr>
          <w:color w:val="231F20"/>
          <w:spacing w:val="-15"/>
          <w:sz w:val="30"/>
          <w:szCs w:val="30"/>
        </w:rPr>
        <w:t xml:space="preserve"> </w:t>
      </w:r>
      <w:r w:rsidRPr="00D576CB">
        <w:rPr>
          <w:color w:val="231F20"/>
          <w:sz w:val="30"/>
          <w:szCs w:val="30"/>
        </w:rPr>
        <w:t>– ақпарат</w:t>
      </w:r>
      <w:r w:rsidRPr="00D576CB">
        <w:rPr>
          <w:color w:val="231F20"/>
          <w:spacing w:val="-6"/>
          <w:sz w:val="30"/>
          <w:szCs w:val="30"/>
        </w:rPr>
        <w:t xml:space="preserve"> </w:t>
      </w:r>
      <w:r w:rsidRPr="00D576CB">
        <w:rPr>
          <w:color w:val="231F20"/>
          <w:sz w:val="30"/>
          <w:szCs w:val="30"/>
        </w:rPr>
        <w:t>беруші</w:t>
      </w:r>
      <w:r w:rsidRPr="00D576CB">
        <w:rPr>
          <w:color w:val="231F20"/>
          <w:spacing w:val="-5"/>
          <w:sz w:val="30"/>
          <w:szCs w:val="30"/>
        </w:rPr>
        <w:t xml:space="preserve"> </w:t>
      </w:r>
      <w:r w:rsidRPr="00D576CB">
        <w:rPr>
          <w:color w:val="231F20"/>
          <w:sz w:val="30"/>
          <w:szCs w:val="30"/>
        </w:rPr>
        <w:t>емес</w:t>
      </w:r>
      <w:r w:rsidRPr="00D576CB">
        <w:rPr>
          <w:color w:val="231F20"/>
          <w:spacing w:val="-5"/>
          <w:sz w:val="30"/>
          <w:szCs w:val="30"/>
        </w:rPr>
        <w:t xml:space="preserve"> </w:t>
      </w:r>
      <w:r w:rsidRPr="00D576CB">
        <w:rPr>
          <w:color w:val="231F20"/>
          <w:sz w:val="30"/>
          <w:szCs w:val="30"/>
        </w:rPr>
        <w:t>керісінше,</w:t>
      </w:r>
      <w:r w:rsidRPr="00D576CB">
        <w:rPr>
          <w:color w:val="231F20"/>
          <w:spacing w:val="-5"/>
          <w:sz w:val="30"/>
          <w:szCs w:val="30"/>
        </w:rPr>
        <w:t xml:space="preserve"> </w:t>
      </w:r>
      <w:r w:rsidRPr="00D576CB">
        <w:rPr>
          <w:color w:val="231F20"/>
          <w:sz w:val="30"/>
          <w:szCs w:val="30"/>
        </w:rPr>
        <w:t>бала</w:t>
      </w:r>
      <w:r w:rsidRPr="00D576CB">
        <w:rPr>
          <w:color w:val="231F20"/>
          <w:spacing w:val="-5"/>
          <w:sz w:val="30"/>
          <w:szCs w:val="30"/>
        </w:rPr>
        <w:t xml:space="preserve"> </w:t>
      </w:r>
      <w:r w:rsidRPr="00D576CB">
        <w:rPr>
          <w:color w:val="231F20"/>
          <w:sz w:val="30"/>
          <w:szCs w:val="30"/>
        </w:rPr>
        <w:t>–</w:t>
      </w:r>
      <w:r w:rsidRPr="00D576CB">
        <w:rPr>
          <w:color w:val="231F20"/>
          <w:spacing w:val="-5"/>
          <w:sz w:val="30"/>
          <w:szCs w:val="30"/>
        </w:rPr>
        <w:t xml:space="preserve"> </w:t>
      </w:r>
      <w:r w:rsidRPr="00D576CB">
        <w:rPr>
          <w:color w:val="231F20"/>
          <w:sz w:val="30"/>
          <w:szCs w:val="30"/>
        </w:rPr>
        <w:t>зерттеуші,</w:t>
      </w:r>
      <w:r w:rsidRPr="00D576CB">
        <w:rPr>
          <w:color w:val="231F20"/>
          <w:spacing w:val="-5"/>
          <w:sz w:val="30"/>
          <w:szCs w:val="30"/>
        </w:rPr>
        <w:t xml:space="preserve"> </w:t>
      </w:r>
      <w:r w:rsidRPr="00D576CB">
        <w:rPr>
          <w:color w:val="231F20"/>
          <w:sz w:val="30"/>
          <w:szCs w:val="30"/>
        </w:rPr>
        <w:t>ізденуші,</w:t>
      </w:r>
      <w:r w:rsidRPr="00D576CB">
        <w:rPr>
          <w:color w:val="231F20"/>
          <w:spacing w:val="-5"/>
          <w:sz w:val="30"/>
          <w:szCs w:val="30"/>
        </w:rPr>
        <w:t xml:space="preserve"> </w:t>
      </w:r>
      <w:r w:rsidRPr="00D576CB">
        <w:rPr>
          <w:color w:val="231F20"/>
          <w:sz w:val="30"/>
          <w:szCs w:val="30"/>
        </w:rPr>
        <w:t>жаңалық жаратушы. Олардың дағды, іскерлігі белгілі бір мəселе, жағдаятты шешу арқылы қалыптасады. Демек, мұғалім – оқушы іс-əрекетін ұйымдастырушы, бағыт беруші</w:t>
      </w:r>
      <w:r w:rsidRPr="00D576CB">
        <w:rPr>
          <w:color w:val="231F20"/>
          <w:spacing w:val="52"/>
          <w:sz w:val="30"/>
          <w:szCs w:val="30"/>
        </w:rPr>
        <w:t xml:space="preserve"> </w:t>
      </w:r>
      <w:r w:rsidRPr="00D576CB">
        <w:rPr>
          <w:color w:val="231F20"/>
          <w:sz w:val="30"/>
          <w:szCs w:val="30"/>
        </w:rPr>
        <w:t>ғана.</w:t>
      </w:r>
    </w:p>
    <w:p w:rsidR="00B27E39" w:rsidRPr="00D576CB" w:rsidRDefault="00B27E39" w:rsidP="00B27E39">
      <w:pPr>
        <w:pStyle w:val="a9"/>
        <w:spacing w:before="4" w:line="249" w:lineRule="auto"/>
        <w:ind w:right="128"/>
        <w:jc w:val="right"/>
        <w:rPr>
          <w:sz w:val="30"/>
          <w:szCs w:val="30"/>
        </w:rPr>
      </w:pPr>
      <w:r w:rsidRPr="00D576CB">
        <w:rPr>
          <w:color w:val="231F20"/>
          <w:sz w:val="30"/>
          <w:szCs w:val="30"/>
        </w:rPr>
        <w:t>Дамыта</w:t>
      </w:r>
      <w:r w:rsidRPr="00D576CB">
        <w:rPr>
          <w:color w:val="231F20"/>
          <w:spacing w:val="-31"/>
          <w:sz w:val="30"/>
          <w:szCs w:val="30"/>
        </w:rPr>
        <w:t xml:space="preserve"> </w:t>
      </w:r>
      <w:r w:rsidRPr="00D576CB">
        <w:rPr>
          <w:color w:val="231F20"/>
          <w:sz w:val="30"/>
          <w:szCs w:val="30"/>
        </w:rPr>
        <w:t>оқытудағы</w:t>
      </w:r>
      <w:r w:rsidRPr="00D576CB">
        <w:rPr>
          <w:color w:val="231F20"/>
          <w:spacing w:val="-31"/>
          <w:sz w:val="30"/>
          <w:szCs w:val="30"/>
        </w:rPr>
        <w:t xml:space="preserve"> </w:t>
      </w:r>
      <w:r w:rsidRPr="00D576CB">
        <w:rPr>
          <w:color w:val="231F20"/>
          <w:sz w:val="30"/>
          <w:szCs w:val="30"/>
        </w:rPr>
        <w:t>басты</w:t>
      </w:r>
      <w:r w:rsidRPr="00D576CB">
        <w:rPr>
          <w:color w:val="231F20"/>
          <w:spacing w:val="-31"/>
          <w:sz w:val="30"/>
          <w:szCs w:val="30"/>
        </w:rPr>
        <w:t xml:space="preserve"> </w:t>
      </w:r>
      <w:r w:rsidRPr="00D576CB">
        <w:rPr>
          <w:color w:val="231F20"/>
          <w:sz w:val="30"/>
          <w:szCs w:val="30"/>
        </w:rPr>
        <w:t>іс-əрекет</w:t>
      </w:r>
      <w:r w:rsidRPr="00D576CB">
        <w:rPr>
          <w:color w:val="231F20"/>
          <w:spacing w:val="-31"/>
          <w:sz w:val="30"/>
          <w:szCs w:val="30"/>
        </w:rPr>
        <w:t xml:space="preserve"> </w:t>
      </w:r>
      <w:r w:rsidRPr="00D576CB">
        <w:rPr>
          <w:color w:val="231F20"/>
          <w:sz w:val="30"/>
          <w:szCs w:val="30"/>
        </w:rPr>
        <w:t>–</w:t>
      </w:r>
      <w:r w:rsidRPr="00D576CB">
        <w:rPr>
          <w:color w:val="231F20"/>
          <w:spacing w:val="-31"/>
          <w:sz w:val="30"/>
          <w:szCs w:val="30"/>
        </w:rPr>
        <w:t xml:space="preserve"> </w:t>
      </w:r>
      <w:r w:rsidRPr="00D576CB">
        <w:rPr>
          <w:color w:val="231F20"/>
          <w:spacing w:val="-4"/>
          <w:sz w:val="30"/>
          <w:szCs w:val="30"/>
        </w:rPr>
        <w:t>диалог,</w:t>
      </w:r>
      <w:r w:rsidRPr="00D576CB">
        <w:rPr>
          <w:color w:val="231F20"/>
          <w:spacing w:val="-30"/>
          <w:sz w:val="30"/>
          <w:szCs w:val="30"/>
        </w:rPr>
        <w:t xml:space="preserve"> </w:t>
      </w:r>
      <w:r w:rsidRPr="00D576CB">
        <w:rPr>
          <w:color w:val="231F20"/>
          <w:spacing w:val="-3"/>
          <w:sz w:val="30"/>
          <w:szCs w:val="30"/>
        </w:rPr>
        <w:t>пікірлесу,</w:t>
      </w:r>
      <w:r w:rsidRPr="00D576CB">
        <w:rPr>
          <w:color w:val="231F20"/>
          <w:spacing w:val="-30"/>
          <w:sz w:val="30"/>
          <w:szCs w:val="30"/>
        </w:rPr>
        <w:t xml:space="preserve"> </w:t>
      </w:r>
      <w:r w:rsidRPr="00D576CB">
        <w:rPr>
          <w:color w:val="231F20"/>
          <w:sz w:val="30"/>
          <w:szCs w:val="30"/>
        </w:rPr>
        <w:t>пікірталас. Дамыта оқытудағы мұғалім қызметі –</w:t>
      </w:r>
      <w:r w:rsidRPr="00D576CB">
        <w:rPr>
          <w:color w:val="231F20"/>
          <w:spacing w:val="20"/>
          <w:sz w:val="30"/>
          <w:szCs w:val="30"/>
        </w:rPr>
        <w:t xml:space="preserve"> </w:t>
      </w:r>
      <w:r w:rsidRPr="00D576CB">
        <w:rPr>
          <w:color w:val="231F20"/>
          <w:sz w:val="30"/>
          <w:szCs w:val="30"/>
        </w:rPr>
        <w:t>диалогты</w:t>
      </w:r>
      <w:r w:rsidRPr="00D576CB">
        <w:rPr>
          <w:color w:val="231F20"/>
          <w:spacing w:val="15"/>
          <w:sz w:val="30"/>
          <w:szCs w:val="30"/>
        </w:rPr>
        <w:t xml:space="preserve"> </w:t>
      </w:r>
      <w:r w:rsidRPr="00D576CB">
        <w:rPr>
          <w:color w:val="231F20"/>
          <w:sz w:val="30"/>
          <w:szCs w:val="30"/>
        </w:rPr>
        <w:t>ұйымдастыру- шы, бағыт беруші балалардың іс-əрекеті, ынтымақтастығын</w:t>
      </w:r>
      <w:r w:rsidRPr="00D576CB">
        <w:rPr>
          <w:color w:val="231F20"/>
          <w:spacing w:val="13"/>
          <w:sz w:val="30"/>
          <w:szCs w:val="30"/>
        </w:rPr>
        <w:t xml:space="preserve"> </w:t>
      </w:r>
      <w:r w:rsidRPr="00D576CB">
        <w:rPr>
          <w:color w:val="231F20"/>
          <w:sz w:val="30"/>
          <w:szCs w:val="30"/>
        </w:rPr>
        <w:t>бір</w:t>
      </w:r>
    </w:p>
    <w:p w:rsidR="00B27E39" w:rsidRPr="00D576CB" w:rsidRDefault="00B27E39" w:rsidP="00B27E39">
      <w:pPr>
        <w:pStyle w:val="a9"/>
        <w:spacing w:before="3"/>
        <w:ind w:firstLine="0"/>
        <w:jc w:val="both"/>
        <w:rPr>
          <w:sz w:val="30"/>
          <w:szCs w:val="30"/>
        </w:rPr>
      </w:pPr>
      <w:r w:rsidRPr="00D576CB">
        <w:rPr>
          <w:color w:val="231F20"/>
          <w:sz w:val="30"/>
          <w:szCs w:val="30"/>
        </w:rPr>
        <w:t>бағыт, бір мақсатқа бағыттаушы.</w:t>
      </w:r>
    </w:p>
    <w:p w:rsidR="00B27E39" w:rsidRPr="00D576CB" w:rsidRDefault="00B27E39" w:rsidP="00B27E39">
      <w:pPr>
        <w:pStyle w:val="a9"/>
        <w:spacing w:before="2" w:line="249" w:lineRule="auto"/>
        <w:ind w:right="128"/>
        <w:jc w:val="both"/>
        <w:rPr>
          <w:sz w:val="30"/>
          <w:szCs w:val="30"/>
        </w:rPr>
      </w:pPr>
      <w:r w:rsidRPr="00D576CB">
        <w:rPr>
          <w:color w:val="231F20"/>
          <w:sz w:val="30"/>
          <w:szCs w:val="30"/>
        </w:rPr>
        <w:lastRenderedPageBreak/>
        <w:t>Білім деңгейін шығармашылық деңгейге көтеруде шығармашылық тапсырмалардың орны ерекше Дамыта оқыту идеясы бойынша оқушыға оқу мақсаттарын қоюда, шешуде ешқандай дайын үлгі берілмейді. Мақсатты шешу іштей талқылау, сосын жинақтау арқылы жүзеге асады. Мұғалім</w:t>
      </w:r>
    </w:p>
    <w:p w:rsidR="00B27E39" w:rsidRPr="00D576CB" w:rsidRDefault="00B27E39" w:rsidP="00000A7B">
      <w:pPr>
        <w:pStyle w:val="a4"/>
        <w:widowControl w:val="0"/>
        <w:numPr>
          <w:ilvl w:val="0"/>
          <w:numId w:val="6"/>
        </w:numPr>
        <w:tabs>
          <w:tab w:val="left" w:pos="385"/>
        </w:tabs>
        <w:autoSpaceDE w:val="0"/>
        <w:autoSpaceDN w:val="0"/>
        <w:spacing w:before="3" w:after="0" w:line="249" w:lineRule="auto"/>
        <w:ind w:right="128" w:firstLine="0"/>
        <w:jc w:val="both"/>
        <w:rPr>
          <w:rFonts w:ascii="Times New Roman" w:hAnsi="Times New Roman"/>
          <w:sz w:val="30"/>
          <w:szCs w:val="30"/>
          <w:lang w:val="kk-KZ"/>
        </w:rPr>
      </w:pPr>
      <w:r w:rsidRPr="00D576CB">
        <w:rPr>
          <w:rFonts w:ascii="Times New Roman" w:hAnsi="Times New Roman"/>
          <w:color w:val="231F20"/>
          <w:sz w:val="30"/>
          <w:szCs w:val="30"/>
          <w:lang w:val="kk-KZ"/>
        </w:rPr>
        <w:t xml:space="preserve">сабақ үдерісін ұйымдастырушы, бағыттаушы адам рөлінде. Шешім табылған кезде əркім оның дұрыстығын өзінше дəлелдей білуге үйретіледі. Əр оқушыға өз ойын білдіріп, пікір айтуға мүмкіндік беріледі, жауаптар тыңдалады. Əрине, жауаптар барлық жағдайда дұрыс бола бермес. Дегенмен, əр бала жасаған еңбегінің нəтижесін бөлісіп, дəлелдеуге талпыныс жасайды, </w:t>
      </w:r>
      <w:r w:rsidRPr="00D576CB">
        <w:rPr>
          <w:rFonts w:ascii="Times New Roman" w:hAnsi="Times New Roman"/>
          <w:color w:val="231F20"/>
          <w:spacing w:val="-3"/>
          <w:sz w:val="30"/>
          <w:szCs w:val="30"/>
          <w:lang w:val="kk-KZ"/>
        </w:rPr>
        <w:t>жеке</w:t>
      </w:r>
      <w:r w:rsidRPr="00D576CB">
        <w:rPr>
          <w:rFonts w:ascii="Times New Roman" w:hAnsi="Times New Roman"/>
          <w:color w:val="231F20"/>
          <w:spacing w:val="-26"/>
          <w:sz w:val="30"/>
          <w:szCs w:val="30"/>
          <w:lang w:val="kk-KZ"/>
        </w:rPr>
        <w:t xml:space="preserve"> </w:t>
      </w:r>
      <w:r w:rsidRPr="00D576CB">
        <w:rPr>
          <w:rFonts w:ascii="Times New Roman" w:hAnsi="Times New Roman"/>
          <w:color w:val="231F20"/>
          <w:sz w:val="30"/>
          <w:szCs w:val="30"/>
          <w:lang w:val="kk-KZ"/>
        </w:rPr>
        <w:t>тəжірибесін қорытындылауға</w:t>
      </w:r>
      <w:r w:rsidRPr="00D576CB">
        <w:rPr>
          <w:rFonts w:ascii="Times New Roman" w:hAnsi="Times New Roman"/>
          <w:color w:val="231F20"/>
          <w:spacing w:val="-2"/>
          <w:sz w:val="30"/>
          <w:szCs w:val="30"/>
          <w:lang w:val="kk-KZ"/>
        </w:rPr>
        <w:t xml:space="preserve"> </w:t>
      </w:r>
      <w:r w:rsidRPr="00D576CB">
        <w:rPr>
          <w:rFonts w:ascii="Times New Roman" w:hAnsi="Times New Roman"/>
          <w:color w:val="231F20"/>
          <w:sz w:val="30"/>
          <w:szCs w:val="30"/>
          <w:lang w:val="kk-KZ"/>
        </w:rPr>
        <w:t>үйренеді.</w:t>
      </w:r>
    </w:p>
    <w:p w:rsidR="00B27E39" w:rsidRPr="00D576CB" w:rsidRDefault="00B27E39" w:rsidP="00B27E39">
      <w:pPr>
        <w:pStyle w:val="a9"/>
        <w:spacing w:before="72" w:line="244" w:lineRule="auto"/>
        <w:ind w:right="38"/>
        <w:jc w:val="both"/>
        <w:rPr>
          <w:sz w:val="30"/>
          <w:szCs w:val="30"/>
        </w:rPr>
      </w:pPr>
      <w:r w:rsidRPr="00D576CB">
        <w:rPr>
          <w:color w:val="231F20"/>
          <w:sz w:val="30"/>
          <w:szCs w:val="30"/>
        </w:rPr>
        <w:t>Осындай негізде құрылған іс-əрекеттер бір-бірімен тығыз байланысты: Қажеттілікті анықтау, оның мотивін шығару, мақсат қою, мақсатқа жету жолдарын ашу, мақсатқа жету үдерісі (əрекет, операциялар), нəтижесін шығару.</w:t>
      </w:r>
    </w:p>
    <w:p w:rsidR="00B27E39" w:rsidRPr="00D576CB" w:rsidRDefault="00B27E39" w:rsidP="00B27E39">
      <w:pPr>
        <w:pStyle w:val="a9"/>
        <w:spacing w:line="242" w:lineRule="auto"/>
        <w:ind w:right="38"/>
        <w:jc w:val="both"/>
        <w:rPr>
          <w:sz w:val="30"/>
          <w:szCs w:val="30"/>
        </w:rPr>
      </w:pPr>
      <w:r w:rsidRPr="00D576CB">
        <w:rPr>
          <w:color w:val="231F20"/>
          <w:sz w:val="30"/>
          <w:szCs w:val="30"/>
        </w:rPr>
        <w:t xml:space="preserve">Бүгінгі кезде жоғарыда жазылған барлық сипаттаушы қасиеттерін игерген мектеп саны жоққа жуық. Бірақ, бұл мақсатқа ынталанған  мектептер  бар  (В.  А.  Карковский,  Е.  А.  </w:t>
      </w:r>
      <w:r w:rsidRPr="00D576CB">
        <w:rPr>
          <w:color w:val="231F20"/>
          <w:spacing w:val="-5"/>
          <w:sz w:val="30"/>
          <w:szCs w:val="30"/>
        </w:rPr>
        <w:t xml:space="preserve">Ямбург,    </w:t>
      </w:r>
      <w:r w:rsidRPr="00D576CB">
        <w:rPr>
          <w:color w:val="231F20"/>
          <w:sz w:val="30"/>
          <w:szCs w:val="30"/>
        </w:rPr>
        <w:t xml:space="preserve">А. Н. Тубельский, </w:t>
      </w:r>
      <w:r w:rsidRPr="00D576CB">
        <w:rPr>
          <w:color w:val="231F20"/>
          <w:spacing w:val="-5"/>
          <w:sz w:val="30"/>
          <w:szCs w:val="30"/>
        </w:rPr>
        <w:t>т.б.</w:t>
      </w:r>
      <w:r w:rsidRPr="00D576CB">
        <w:rPr>
          <w:color w:val="231F20"/>
          <w:spacing w:val="-2"/>
          <w:sz w:val="30"/>
          <w:szCs w:val="30"/>
        </w:rPr>
        <w:t xml:space="preserve"> </w:t>
      </w:r>
      <w:r w:rsidRPr="00D576CB">
        <w:rPr>
          <w:color w:val="231F20"/>
          <w:sz w:val="30"/>
          <w:szCs w:val="30"/>
        </w:rPr>
        <w:t>мектептері).</w:t>
      </w:r>
    </w:p>
    <w:p w:rsidR="00B27E39" w:rsidRPr="00D576CB" w:rsidRDefault="00B27E39" w:rsidP="00B27E39">
      <w:pPr>
        <w:pStyle w:val="a9"/>
        <w:spacing w:before="2" w:line="242" w:lineRule="auto"/>
        <w:ind w:right="38"/>
        <w:jc w:val="both"/>
        <w:rPr>
          <w:sz w:val="30"/>
          <w:szCs w:val="30"/>
        </w:rPr>
      </w:pPr>
      <w:r w:rsidRPr="00D576CB">
        <w:rPr>
          <w:color w:val="231F20"/>
          <w:sz w:val="30"/>
          <w:szCs w:val="30"/>
        </w:rPr>
        <w:t>Сонымен жалпылап айтқанда, оқушы тұлғасының дамуына ықпал жасайтын сабақтар үлгісінің бəріне жүктелетін міндеттер жүйесі төмендегідей:</w:t>
      </w:r>
    </w:p>
    <w:p w:rsidR="00B27E39" w:rsidRPr="00D576CB" w:rsidRDefault="00B27E39" w:rsidP="00DA3547">
      <w:pPr>
        <w:pStyle w:val="a4"/>
        <w:widowControl w:val="0"/>
        <w:numPr>
          <w:ilvl w:val="0"/>
          <w:numId w:val="45"/>
        </w:numPr>
        <w:tabs>
          <w:tab w:val="left" w:pos="831"/>
        </w:tabs>
        <w:autoSpaceDE w:val="0"/>
        <w:autoSpaceDN w:val="0"/>
        <w:spacing w:before="1" w:after="0" w:line="242" w:lineRule="auto"/>
        <w:ind w:right="38" w:firstLine="396"/>
        <w:jc w:val="both"/>
        <w:rPr>
          <w:rFonts w:ascii="Times New Roman" w:hAnsi="Times New Roman"/>
          <w:sz w:val="30"/>
          <w:szCs w:val="30"/>
          <w:lang w:val="kk-KZ"/>
        </w:rPr>
      </w:pPr>
      <w:r w:rsidRPr="00D576CB">
        <w:rPr>
          <w:rFonts w:ascii="Times New Roman" w:hAnsi="Times New Roman"/>
          <w:color w:val="231F20"/>
          <w:sz w:val="30"/>
          <w:szCs w:val="30"/>
          <w:lang w:val="kk-KZ"/>
        </w:rPr>
        <w:t>оқушылардың базалық білім, ептілік, дағдыларын (білім беру стандарты бойынша) игеру жүйесін</w:t>
      </w:r>
      <w:r w:rsidRPr="00D576CB">
        <w:rPr>
          <w:rFonts w:ascii="Times New Roman" w:hAnsi="Times New Roman"/>
          <w:color w:val="231F20"/>
          <w:spacing w:val="-6"/>
          <w:sz w:val="30"/>
          <w:szCs w:val="30"/>
          <w:lang w:val="kk-KZ"/>
        </w:rPr>
        <w:t xml:space="preserve"> </w:t>
      </w:r>
      <w:r w:rsidRPr="00D576CB">
        <w:rPr>
          <w:rFonts w:ascii="Times New Roman" w:hAnsi="Times New Roman"/>
          <w:color w:val="231F20"/>
          <w:sz w:val="30"/>
          <w:szCs w:val="30"/>
          <w:lang w:val="kk-KZ"/>
        </w:rPr>
        <w:t>жетілдіру;</w:t>
      </w:r>
    </w:p>
    <w:p w:rsidR="00B27E39" w:rsidRPr="00D576CB" w:rsidRDefault="00B27E39" w:rsidP="00DA3547">
      <w:pPr>
        <w:pStyle w:val="a4"/>
        <w:widowControl w:val="0"/>
        <w:numPr>
          <w:ilvl w:val="0"/>
          <w:numId w:val="45"/>
        </w:numPr>
        <w:tabs>
          <w:tab w:val="left" w:pos="831"/>
        </w:tabs>
        <w:autoSpaceDE w:val="0"/>
        <w:autoSpaceDN w:val="0"/>
        <w:spacing w:before="1" w:after="0" w:line="242" w:lineRule="auto"/>
        <w:ind w:right="38" w:firstLine="396"/>
        <w:jc w:val="both"/>
        <w:rPr>
          <w:rFonts w:ascii="Times New Roman" w:hAnsi="Times New Roman"/>
          <w:sz w:val="30"/>
          <w:szCs w:val="30"/>
          <w:lang w:val="kk-KZ"/>
        </w:rPr>
      </w:pPr>
      <w:r w:rsidRPr="00D576CB">
        <w:rPr>
          <w:rFonts w:ascii="Times New Roman" w:hAnsi="Times New Roman"/>
          <w:color w:val="231F20"/>
          <w:sz w:val="30"/>
          <w:szCs w:val="30"/>
          <w:lang w:val="kk-KZ"/>
        </w:rPr>
        <w:t xml:space="preserve">оқыту үдерісінде оқушының теориялық жəне өнімділік </w:t>
      </w:r>
      <w:r w:rsidRPr="00D576CB">
        <w:rPr>
          <w:rFonts w:ascii="Times New Roman" w:hAnsi="Times New Roman"/>
          <w:color w:val="231F20"/>
          <w:spacing w:val="-6"/>
          <w:sz w:val="30"/>
          <w:szCs w:val="30"/>
          <w:lang w:val="kk-KZ"/>
        </w:rPr>
        <w:t xml:space="preserve">ой </w:t>
      </w:r>
      <w:r w:rsidRPr="00D576CB">
        <w:rPr>
          <w:rFonts w:ascii="Times New Roman" w:hAnsi="Times New Roman"/>
          <w:color w:val="231F20"/>
          <w:sz w:val="30"/>
          <w:szCs w:val="30"/>
          <w:lang w:val="kk-KZ"/>
        </w:rPr>
        <w:t>құрастыру əрекеттерін, танымдық қабілеттерін</w:t>
      </w:r>
      <w:r w:rsidRPr="00D576CB">
        <w:rPr>
          <w:rFonts w:ascii="Times New Roman" w:hAnsi="Times New Roman"/>
          <w:color w:val="231F20"/>
          <w:spacing w:val="-7"/>
          <w:sz w:val="30"/>
          <w:szCs w:val="30"/>
          <w:lang w:val="kk-KZ"/>
        </w:rPr>
        <w:t xml:space="preserve"> </w:t>
      </w:r>
      <w:r w:rsidRPr="00D576CB">
        <w:rPr>
          <w:rFonts w:ascii="Times New Roman" w:hAnsi="Times New Roman"/>
          <w:color w:val="231F20"/>
          <w:sz w:val="30"/>
          <w:szCs w:val="30"/>
          <w:lang w:val="kk-KZ"/>
        </w:rPr>
        <w:t>белсендіру;</w:t>
      </w:r>
    </w:p>
    <w:p w:rsidR="00B27E39" w:rsidRPr="00D576CB" w:rsidRDefault="00B27E39" w:rsidP="00DA3547">
      <w:pPr>
        <w:pStyle w:val="a4"/>
        <w:widowControl w:val="0"/>
        <w:numPr>
          <w:ilvl w:val="0"/>
          <w:numId w:val="45"/>
        </w:numPr>
        <w:tabs>
          <w:tab w:val="left" w:pos="830"/>
          <w:tab w:val="left" w:pos="831"/>
        </w:tabs>
        <w:autoSpaceDE w:val="0"/>
        <w:autoSpaceDN w:val="0"/>
        <w:spacing w:before="1" w:after="0" w:line="242" w:lineRule="auto"/>
        <w:ind w:right="38" w:firstLine="396"/>
        <w:rPr>
          <w:rFonts w:ascii="Times New Roman" w:hAnsi="Times New Roman"/>
          <w:sz w:val="30"/>
          <w:szCs w:val="30"/>
          <w:lang w:val="kk-KZ"/>
        </w:rPr>
      </w:pPr>
      <w:r w:rsidRPr="00D576CB">
        <w:rPr>
          <w:rFonts w:ascii="Times New Roman" w:hAnsi="Times New Roman"/>
          <w:color w:val="231F20"/>
          <w:sz w:val="30"/>
          <w:szCs w:val="30"/>
          <w:lang w:val="kk-KZ"/>
        </w:rPr>
        <w:t xml:space="preserve">оқушылардың танымдық қызығушылығын, оқуға деген </w:t>
      </w:r>
      <w:r w:rsidRPr="00D576CB">
        <w:rPr>
          <w:rFonts w:ascii="Times New Roman" w:hAnsi="Times New Roman"/>
          <w:color w:val="231F20"/>
          <w:spacing w:val="-5"/>
          <w:sz w:val="30"/>
          <w:szCs w:val="30"/>
          <w:lang w:val="kk-KZ"/>
        </w:rPr>
        <w:t xml:space="preserve">мо- </w:t>
      </w:r>
      <w:r w:rsidRPr="00D576CB">
        <w:rPr>
          <w:rFonts w:ascii="Times New Roman" w:hAnsi="Times New Roman"/>
          <w:color w:val="231F20"/>
          <w:sz w:val="30"/>
          <w:szCs w:val="30"/>
          <w:lang w:val="kk-KZ"/>
        </w:rPr>
        <w:t>тивациясын</w:t>
      </w:r>
      <w:r w:rsidRPr="00D576CB">
        <w:rPr>
          <w:rFonts w:ascii="Times New Roman" w:hAnsi="Times New Roman"/>
          <w:color w:val="231F20"/>
          <w:spacing w:val="-2"/>
          <w:sz w:val="30"/>
          <w:szCs w:val="30"/>
          <w:lang w:val="kk-KZ"/>
        </w:rPr>
        <w:t xml:space="preserve"> </w:t>
      </w:r>
      <w:r w:rsidRPr="00D576CB">
        <w:rPr>
          <w:rFonts w:ascii="Times New Roman" w:hAnsi="Times New Roman"/>
          <w:color w:val="231F20"/>
          <w:sz w:val="30"/>
          <w:szCs w:val="30"/>
          <w:lang w:val="kk-KZ"/>
        </w:rPr>
        <w:t>дамыту;</w:t>
      </w:r>
    </w:p>
    <w:p w:rsidR="00B27E39" w:rsidRPr="00D576CB" w:rsidRDefault="00B27E39" w:rsidP="00DA3547">
      <w:pPr>
        <w:pStyle w:val="a4"/>
        <w:widowControl w:val="0"/>
        <w:numPr>
          <w:ilvl w:val="0"/>
          <w:numId w:val="45"/>
        </w:numPr>
        <w:tabs>
          <w:tab w:val="left" w:pos="830"/>
          <w:tab w:val="left" w:pos="831"/>
        </w:tabs>
        <w:autoSpaceDE w:val="0"/>
        <w:autoSpaceDN w:val="0"/>
        <w:spacing w:before="1" w:after="0" w:line="242" w:lineRule="auto"/>
        <w:ind w:right="38" w:firstLine="396"/>
        <w:rPr>
          <w:rFonts w:ascii="Times New Roman" w:hAnsi="Times New Roman"/>
          <w:sz w:val="30"/>
          <w:szCs w:val="30"/>
          <w:lang w:val="kk-KZ"/>
        </w:rPr>
      </w:pPr>
      <w:r w:rsidRPr="00D576CB">
        <w:rPr>
          <w:rFonts w:ascii="Times New Roman" w:hAnsi="Times New Roman"/>
          <w:color w:val="231F20"/>
          <w:sz w:val="30"/>
          <w:szCs w:val="30"/>
          <w:lang w:val="kk-KZ"/>
        </w:rPr>
        <w:t xml:space="preserve">оқу материалын </w:t>
      </w:r>
      <w:r w:rsidRPr="00D576CB">
        <w:rPr>
          <w:rFonts w:ascii="Times New Roman" w:hAnsi="Times New Roman"/>
          <w:color w:val="231F20"/>
          <w:spacing w:val="-3"/>
          <w:sz w:val="30"/>
          <w:szCs w:val="30"/>
          <w:lang w:val="kk-KZ"/>
        </w:rPr>
        <w:t xml:space="preserve">игеруде </w:t>
      </w:r>
      <w:r w:rsidRPr="00D576CB">
        <w:rPr>
          <w:rFonts w:ascii="Times New Roman" w:hAnsi="Times New Roman"/>
          <w:color w:val="231F20"/>
          <w:sz w:val="30"/>
          <w:szCs w:val="30"/>
          <w:lang w:val="kk-KZ"/>
        </w:rPr>
        <w:t>жəне оқу іс-əрекеттерінде жете ұғынуға</w:t>
      </w:r>
      <w:r w:rsidRPr="00D576CB">
        <w:rPr>
          <w:rFonts w:ascii="Times New Roman" w:hAnsi="Times New Roman"/>
          <w:color w:val="231F20"/>
          <w:spacing w:val="-1"/>
          <w:sz w:val="30"/>
          <w:szCs w:val="30"/>
          <w:lang w:val="kk-KZ"/>
        </w:rPr>
        <w:t xml:space="preserve"> </w:t>
      </w:r>
      <w:r w:rsidRPr="00D576CB">
        <w:rPr>
          <w:rFonts w:ascii="Times New Roman" w:hAnsi="Times New Roman"/>
          <w:color w:val="231F20"/>
          <w:sz w:val="30"/>
          <w:szCs w:val="30"/>
          <w:lang w:val="kk-KZ"/>
        </w:rPr>
        <w:t>талпындыру;</w:t>
      </w:r>
    </w:p>
    <w:p w:rsidR="00B27E39" w:rsidRPr="00D576CB" w:rsidRDefault="00B27E39" w:rsidP="00DA3547">
      <w:pPr>
        <w:pStyle w:val="a4"/>
        <w:widowControl w:val="0"/>
        <w:numPr>
          <w:ilvl w:val="0"/>
          <w:numId w:val="45"/>
        </w:numPr>
        <w:tabs>
          <w:tab w:val="left" w:pos="830"/>
          <w:tab w:val="left" w:pos="831"/>
        </w:tabs>
        <w:autoSpaceDE w:val="0"/>
        <w:autoSpaceDN w:val="0"/>
        <w:spacing w:before="1" w:after="0" w:line="242" w:lineRule="auto"/>
        <w:ind w:right="38" w:firstLine="396"/>
        <w:rPr>
          <w:rFonts w:ascii="Times New Roman" w:hAnsi="Times New Roman"/>
          <w:sz w:val="30"/>
          <w:szCs w:val="30"/>
          <w:lang w:val="kk-KZ"/>
        </w:rPr>
      </w:pPr>
      <w:r w:rsidRPr="00D576CB">
        <w:rPr>
          <w:rFonts w:ascii="Times New Roman" w:hAnsi="Times New Roman"/>
          <w:color w:val="231F20"/>
          <w:sz w:val="30"/>
          <w:szCs w:val="30"/>
          <w:lang w:val="kk-KZ"/>
        </w:rPr>
        <w:t>белгілі</w:t>
      </w:r>
      <w:r w:rsidRPr="00D576CB">
        <w:rPr>
          <w:rFonts w:ascii="Times New Roman" w:hAnsi="Times New Roman"/>
          <w:color w:val="231F20"/>
          <w:spacing w:val="-10"/>
          <w:sz w:val="30"/>
          <w:szCs w:val="30"/>
          <w:lang w:val="kk-KZ"/>
        </w:rPr>
        <w:t xml:space="preserve"> </w:t>
      </w:r>
      <w:r w:rsidRPr="00D576CB">
        <w:rPr>
          <w:rFonts w:ascii="Times New Roman" w:hAnsi="Times New Roman"/>
          <w:color w:val="231F20"/>
          <w:sz w:val="30"/>
          <w:szCs w:val="30"/>
          <w:lang w:val="kk-KZ"/>
        </w:rPr>
        <w:t>бір</w:t>
      </w:r>
      <w:r w:rsidRPr="00D576CB">
        <w:rPr>
          <w:rFonts w:ascii="Times New Roman" w:hAnsi="Times New Roman"/>
          <w:color w:val="231F20"/>
          <w:spacing w:val="-9"/>
          <w:sz w:val="30"/>
          <w:szCs w:val="30"/>
          <w:lang w:val="kk-KZ"/>
        </w:rPr>
        <w:t xml:space="preserve"> </w:t>
      </w:r>
      <w:r w:rsidRPr="00D576CB">
        <w:rPr>
          <w:rFonts w:ascii="Times New Roman" w:hAnsi="Times New Roman"/>
          <w:color w:val="231F20"/>
          <w:sz w:val="30"/>
          <w:szCs w:val="30"/>
          <w:lang w:val="kk-KZ"/>
        </w:rPr>
        <w:t>мəселе</w:t>
      </w:r>
      <w:r w:rsidRPr="00D576CB">
        <w:rPr>
          <w:rFonts w:ascii="Times New Roman" w:hAnsi="Times New Roman"/>
          <w:color w:val="231F20"/>
          <w:spacing w:val="-9"/>
          <w:sz w:val="30"/>
          <w:szCs w:val="30"/>
          <w:lang w:val="kk-KZ"/>
        </w:rPr>
        <w:t xml:space="preserve"> </w:t>
      </w:r>
      <w:r w:rsidRPr="00D576CB">
        <w:rPr>
          <w:rFonts w:ascii="Times New Roman" w:hAnsi="Times New Roman"/>
          <w:color w:val="231F20"/>
          <w:spacing w:val="-3"/>
          <w:sz w:val="30"/>
          <w:szCs w:val="30"/>
          <w:lang w:val="kk-KZ"/>
        </w:rPr>
        <w:t>шешуде</w:t>
      </w:r>
      <w:r w:rsidRPr="00D576CB">
        <w:rPr>
          <w:rFonts w:ascii="Times New Roman" w:hAnsi="Times New Roman"/>
          <w:color w:val="231F20"/>
          <w:spacing w:val="-9"/>
          <w:sz w:val="30"/>
          <w:szCs w:val="30"/>
          <w:lang w:val="kk-KZ"/>
        </w:rPr>
        <w:t xml:space="preserve"> </w:t>
      </w:r>
      <w:r w:rsidRPr="00D576CB">
        <w:rPr>
          <w:rFonts w:ascii="Times New Roman" w:hAnsi="Times New Roman"/>
          <w:color w:val="231F20"/>
          <w:sz w:val="30"/>
          <w:szCs w:val="30"/>
          <w:lang w:val="kk-KZ"/>
        </w:rPr>
        <w:t>оқушылардың</w:t>
      </w:r>
      <w:r w:rsidRPr="00D576CB">
        <w:rPr>
          <w:rFonts w:ascii="Times New Roman" w:hAnsi="Times New Roman"/>
          <w:color w:val="231F20"/>
          <w:spacing w:val="-9"/>
          <w:sz w:val="30"/>
          <w:szCs w:val="30"/>
          <w:lang w:val="kk-KZ"/>
        </w:rPr>
        <w:t xml:space="preserve"> </w:t>
      </w:r>
      <w:r w:rsidRPr="00D576CB">
        <w:rPr>
          <w:rFonts w:ascii="Times New Roman" w:hAnsi="Times New Roman"/>
          <w:color w:val="231F20"/>
          <w:sz w:val="30"/>
          <w:szCs w:val="30"/>
          <w:lang w:val="kk-KZ"/>
        </w:rPr>
        <w:t>ынтымақтастығын, серіктестігін</w:t>
      </w:r>
      <w:r w:rsidRPr="00D576CB">
        <w:rPr>
          <w:rFonts w:ascii="Times New Roman" w:hAnsi="Times New Roman"/>
          <w:color w:val="231F20"/>
          <w:spacing w:val="-2"/>
          <w:sz w:val="30"/>
          <w:szCs w:val="30"/>
          <w:lang w:val="kk-KZ"/>
        </w:rPr>
        <w:t xml:space="preserve"> </w:t>
      </w:r>
      <w:r w:rsidRPr="00D576CB">
        <w:rPr>
          <w:rFonts w:ascii="Times New Roman" w:hAnsi="Times New Roman"/>
          <w:color w:val="231F20"/>
          <w:sz w:val="30"/>
          <w:szCs w:val="30"/>
          <w:lang w:val="kk-KZ"/>
        </w:rPr>
        <w:t>ұйымдастыру;</w:t>
      </w:r>
    </w:p>
    <w:p w:rsidR="00B27E39" w:rsidRPr="00D576CB" w:rsidRDefault="00B27E39" w:rsidP="00DA3547">
      <w:pPr>
        <w:pStyle w:val="a4"/>
        <w:widowControl w:val="0"/>
        <w:numPr>
          <w:ilvl w:val="0"/>
          <w:numId w:val="45"/>
        </w:numPr>
        <w:tabs>
          <w:tab w:val="left" w:pos="830"/>
          <w:tab w:val="left" w:pos="831"/>
        </w:tabs>
        <w:autoSpaceDE w:val="0"/>
        <w:autoSpaceDN w:val="0"/>
        <w:spacing w:before="1" w:after="0" w:line="240" w:lineRule="auto"/>
        <w:ind w:left="830"/>
        <w:rPr>
          <w:rFonts w:ascii="Times New Roman" w:hAnsi="Times New Roman"/>
          <w:sz w:val="30"/>
          <w:szCs w:val="30"/>
          <w:lang w:val="kk-KZ"/>
        </w:rPr>
      </w:pPr>
      <w:r w:rsidRPr="00D576CB">
        <w:rPr>
          <w:rFonts w:ascii="Times New Roman" w:hAnsi="Times New Roman"/>
          <w:color w:val="231F20"/>
          <w:sz w:val="30"/>
          <w:szCs w:val="30"/>
          <w:lang w:val="kk-KZ"/>
        </w:rPr>
        <w:t>көбіне оқу жұмысының топтық түрлерін</w:t>
      </w:r>
      <w:r w:rsidRPr="00D576CB">
        <w:rPr>
          <w:rFonts w:ascii="Times New Roman" w:hAnsi="Times New Roman"/>
          <w:color w:val="231F20"/>
          <w:spacing w:val="-5"/>
          <w:sz w:val="30"/>
          <w:szCs w:val="30"/>
          <w:lang w:val="kk-KZ"/>
        </w:rPr>
        <w:t xml:space="preserve"> </w:t>
      </w:r>
      <w:r w:rsidRPr="00D576CB">
        <w:rPr>
          <w:rFonts w:ascii="Times New Roman" w:hAnsi="Times New Roman"/>
          <w:color w:val="231F20"/>
          <w:sz w:val="30"/>
          <w:szCs w:val="30"/>
          <w:lang w:val="kk-KZ"/>
        </w:rPr>
        <w:t>қолдану;</w:t>
      </w:r>
    </w:p>
    <w:p w:rsidR="00B27E39" w:rsidRPr="00D576CB" w:rsidRDefault="00B27E39" w:rsidP="00DA3547">
      <w:pPr>
        <w:pStyle w:val="a4"/>
        <w:widowControl w:val="0"/>
        <w:numPr>
          <w:ilvl w:val="0"/>
          <w:numId w:val="45"/>
        </w:numPr>
        <w:tabs>
          <w:tab w:val="left" w:pos="830"/>
          <w:tab w:val="left" w:pos="831"/>
          <w:tab w:val="left" w:pos="2387"/>
          <w:tab w:val="left" w:pos="3264"/>
          <w:tab w:val="left" w:pos="4969"/>
        </w:tabs>
        <w:autoSpaceDE w:val="0"/>
        <w:autoSpaceDN w:val="0"/>
        <w:spacing w:before="3" w:after="0" w:line="242" w:lineRule="auto"/>
        <w:ind w:right="38" w:firstLine="396"/>
        <w:rPr>
          <w:rFonts w:ascii="Times New Roman" w:hAnsi="Times New Roman"/>
          <w:sz w:val="30"/>
          <w:szCs w:val="30"/>
          <w:lang w:val="kk-KZ"/>
        </w:rPr>
      </w:pPr>
      <w:r w:rsidRPr="00D576CB">
        <w:rPr>
          <w:rFonts w:ascii="Times New Roman" w:hAnsi="Times New Roman"/>
          <w:color w:val="231F20"/>
          <w:sz w:val="30"/>
          <w:szCs w:val="30"/>
          <w:lang w:val="kk-KZ"/>
        </w:rPr>
        <w:t>оқушылардың</w:t>
      </w:r>
      <w:r w:rsidRPr="00D576CB">
        <w:rPr>
          <w:rFonts w:ascii="Times New Roman" w:hAnsi="Times New Roman"/>
          <w:color w:val="231F20"/>
          <w:sz w:val="30"/>
          <w:szCs w:val="30"/>
          <w:lang w:val="kk-KZ"/>
        </w:rPr>
        <w:tab/>
        <w:t>өзіндік</w:t>
      </w:r>
      <w:r w:rsidRPr="00D576CB">
        <w:rPr>
          <w:rFonts w:ascii="Times New Roman" w:hAnsi="Times New Roman"/>
          <w:color w:val="231F20"/>
          <w:sz w:val="30"/>
          <w:szCs w:val="30"/>
          <w:lang w:val="kk-KZ"/>
        </w:rPr>
        <w:tab/>
        <w:t>жұмыстарының</w:t>
      </w:r>
      <w:r w:rsidRPr="00D576CB">
        <w:rPr>
          <w:rFonts w:ascii="Times New Roman" w:hAnsi="Times New Roman"/>
          <w:color w:val="231F20"/>
          <w:sz w:val="30"/>
          <w:szCs w:val="30"/>
          <w:lang w:val="kk-KZ"/>
        </w:rPr>
        <w:tab/>
      </w:r>
      <w:r w:rsidRPr="00D576CB">
        <w:rPr>
          <w:rFonts w:ascii="Times New Roman" w:hAnsi="Times New Roman"/>
          <w:color w:val="231F20"/>
          <w:spacing w:val="-1"/>
          <w:sz w:val="30"/>
          <w:szCs w:val="30"/>
          <w:lang w:val="kk-KZ"/>
        </w:rPr>
        <w:t xml:space="preserve">ізденісті-зерттеу </w:t>
      </w:r>
      <w:r w:rsidRPr="00D576CB">
        <w:rPr>
          <w:rFonts w:ascii="Times New Roman" w:hAnsi="Times New Roman"/>
          <w:color w:val="231F20"/>
          <w:sz w:val="30"/>
          <w:szCs w:val="30"/>
          <w:lang w:val="kk-KZ"/>
        </w:rPr>
        <w:t>түрлерін</w:t>
      </w:r>
      <w:r w:rsidRPr="00D576CB">
        <w:rPr>
          <w:rFonts w:ascii="Times New Roman" w:hAnsi="Times New Roman"/>
          <w:color w:val="231F20"/>
          <w:spacing w:val="-1"/>
          <w:sz w:val="30"/>
          <w:szCs w:val="30"/>
          <w:lang w:val="kk-KZ"/>
        </w:rPr>
        <w:t xml:space="preserve"> </w:t>
      </w:r>
      <w:r w:rsidRPr="00D576CB">
        <w:rPr>
          <w:rFonts w:ascii="Times New Roman" w:hAnsi="Times New Roman"/>
          <w:color w:val="231F20"/>
          <w:sz w:val="30"/>
          <w:szCs w:val="30"/>
          <w:lang w:val="kk-KZ"/>
        </w:rPr>
        <w:t>ұйымдастыру;</w:t>
      </w:r>
    </w:p>
    <w:p w:rsidR="00B27E39" w:rsidRPr="00D576CB" w:rsidRDefault="00B27E39" w:rsidP="00DA3547">
      <w:pPr>
        <w:pStyle w:val="a4"/>
        <w:widowControl w:val="0"/>
        <w:numPr>
          <w:ilvl w:val="0"/>
          <w:numId w:val="45"/>
        </w:numPr>
        <w:tabs>
          <w:tab w:val="left" w:pos="830"/>
          <w:tab w:val="left" w:pos="831"/>
        </w:tabs>
        <w:autoSpaceDE w:val="0"/>
        <w:autoSpaceDN w:val="0"/>
        <w:spacing w:before="1" w:after="0" w:line="240" w:lineRule="auto"/>
        <w:ind w:left="830"/>
        <w:rPr>
          <w:rFonts w:ascii="Times New Roman" w:hAnsi="Times New Roman"/>
          <w:sz w:val="30"/>
          <w:szCs w:val="30"/>
        </w:rPr>
      </w:pPr>
      <w:r w:rsidRPr="00D576CB">
        <w:rPr>
          <w:rFonts w:ascii="Times New Roman" w:hAnsi="Times New Roman"/>
          <w:color w:val="231F20"/>
          <w:sz w:val="30"/>
          <w:szCs w:val="30"/>
        </w:rPr>
        <w:t>оқу үдерісінде компьютерлік технологияларды</w:t>
      </w:r>
      <w:r w:rsidRPr="00D576CB">
        <w:rPr>
          <w:rFonts w:ascii="Times New Roman" w:hAnsi="Times New Roman"/>
          <w:color w:val="231F20"/>
          <w:spacing w:val="-14"/>
          <w:sz w:val="30"/>
          <w:szCs w:val="30"/>
        </w:rPr>
        <w:t xml:space="preserve"> </w:t>
      </w:r>
      <w:r w:rsidRPr="00D576CB">
        <w:rPr>
          <w:rFonts w:ascii="Times New Roman" w:hAnsi="Times New Roman"/>
          <w:color w:val="231F20"/>
          <w:sz w:val="30"/>
          <w:szCs w:val="30"/>
        </w:rPr>
        <w:t>қолдану;</w:t>
      </w:r>
    </w:p>
    <w:p w:rsidR="00B27E39" w:rsidRPr="00D576CB" w:rsidRDefault="00B27E39" w:rsidP="00DA3547">
      <w:pPr>
        <w:pStyle w:val="a4"/>
        <w:widowControl w:val="0"/>
        <w:numPr>
          <w:ilvl w:val="0"/>
          <w:numId w:val="45"/>
        </w:numPr>
        <w:tabs>
          <w:tab w:val="left" w:pos="830"/>
          <w:tab w:val="left" w:pos="831"/>
        </w:tabs>
        <w:autoSpaceDE w:val="0"/>
        <w:autoSpaceDN w:val="0"/>
        <w:spacing w:before="3" w:after="0" w:line="242" w:lineRule="auto"/>
        <w:ind w:right="38" w:firstLine="396"/>
        <w:rPr>
          <w:rFonts w:ascii="Times New Roman" w:hAnsi="Times New Roman"/>
          <w:sz w:val="30"/>
          <w:szCs w:val="30"/>
        </w:rPr>
      </w:pPr>
      <w:r w:rsidRPr="00D576CB">
        <w:rPr>
          <w:rFonts w:ascii="Times New Roman" w:hAnsi="Times New Roman"/>
          <w:color w:val="231F20"/>
          <w:sz w:val="30"/>
          <w:szCs w:val="30"/>
        </w:rPr>
        <w:t xml:space="preserve">оқыту барысында əр түрлі шапшаңдықпен жəне əр түрлі көлемді оқу материалын </w:t>
      </w:r>
      <w:r w:rsidRPr="00D576CB">
        <w:rPr>
          <w:rFonts w:ascii="Times New Roman" w:hAnsi="Times New Roman"/>
          <w:color w:val="231F20"/>
          <w:spacing w:val="-3"/>
          <w:sz w:val="30"/>
          <w:szCs w:val="30"/>
        </w:rPr>
        <w:t xml:space="preserve">игерудің </w:t>
      </w:r>
      <w:r w:rsidRPr="00D576CB">
        <w:rPr>
          <w:rFonts w:ascii="Times New Roman" w:hAnsi="Times New Roman"/>
          <w:color w:val="231F20"/>
          <w:sz w:val="30"/>
          <w:szCs w:val="30"/>
        </w:rPr>
        <w:t>мүмкіншілігін</w:t>
      </w:r>
      <w:r w:rsidRPr="00D576CB">
        <w:rPr>
          <w:rFonts w:ascii="Times New Roman" w:hAnsi="Times New Roman"/>
          <w:color w:val="231F20"/>
          <w:spacing w:val="-3"/>
          <w:sz w:val="30"/>
          <w:szCs w:val="30"/>
        </w:rPr>
        <w:t xml:space="preserve"> </w:t>
      </w:r>
      <w:r w:rsidRPr="00D576CB">
        <w:rPr>
          <w:rFonts w:ascii="Times New Roman" w:hAnsi="Times New Roman"/>
          <w:color w:val="231F20"/>
          <w:sz w:val="30"/>
          <w:szCs w:val="30"/>
        </w:rPr>
        <w:t>ашу;</w:t>
      </w:r>
    </w:p>
    <w:p w:rsidR="00B27E39" w:rsidRPr="00D576CB" w:rsidRDefault="00B27E39" w:rsidP="00DA3547">
      <w:pPr>
        <w:pStyle w:val="a4"/>
        <w:widowControl w:val="0"/>
        <w:numPr>
          <w:ilvl w:val="0"/>
          <w:numId w:val="45"/>
        </w:numPr>
        <w:tabs>
          <w:tab w:val="left" w:pos="830"/>
          <w:tab w:val="left" w:pos="831"/>
        </w:tabs>
        <w:autoSpaceDE w:val="0"/>
        <w:autoSpaceDN w:val="0"/>
        <w:spacing w:before="1" w:after="0" w:line="240" w:lineRule="auto"/>
        <w:ind w:left="830"/>
        <w:rPr>
          <w:rFonts w:ascii="Times New Roman" w:hAnsi="Times New Roman"/>
          <w:sz w:val="30"/>
          <w:szCs w:val="30"/>
        </w:rPr>
      </w:pPr>
      <w:r w:rsidRPr="00D576CB">
        <w:rPr>
          <w:rFonts w:ascii="Times New Roman" w:hAnsi="Times New Roman"/>
          <w:color w:val="231F20"/>
          <w:sz w:val="30"/>
          <w:szCs w:val="30"/>
        </w:rPr>
        <w:t>дамытушы оқытуға арналған ойындарды</w:t>
      </w:r>
      <w:r w:rsidRPr="00D576CB">
        <w:rPr>
          <w:rFonts w:ascii="Times New Roman" w:hAnsi="Times New Roman"/>
          <w:color w:val="231F20"/>
          <w:spacing w:val="-6"/>
          <w:sz w:val="30"/>
          <w:szCs w:val="30"/>
        </w:rPr>
        <w:t xml:space="preserve"> </w:t>
      </w:r>
      <w:r w:rsidRPr="00D576CB">
        <w:rPr>
          <w:rFonts w:ascii="Times New Roman" w:hAnsi="Times New Roman"/>
          <w:color w:val="231F20"/>
          <w:sz w:val="30"/>
          <w:szCs w:val="30"/>
        </w:rPr>
        <w:t>қолдану;</w:t>
      </w:r>
    </w:p>
    <w:p w:rsidR="00B27E39" w:rsidRPr="00D576CB" w:rsidRDefault="00B27E39" w:rsidP="00DA3547">
      <w:pPr>
        <w:pStyle w:val="a4"/>
        <w:widowControl w:val="0"/>
        <w:numPr>
          <w:ilvl w:val="0"/>
          <w:numId w:val="45"/>
        </w:numPr>
        <w:tabs>
          <w:tab w:val="left" w:pos="830"/>
          <w:tab w:val="left" w:pos="831"/>
        </w:tabs>
        <w:autoSpaceDE w:val="0"/>
        <w:autoSpaceDN w:val="0"/>
        <w:spacing w:before="3" w:after="0" w:line="240" w:lineRule="auto"/>
        <w:ind w:left="830"/>
        <w:rPr>
          <w:rFonts w:ascii="Times New Roman" w:hAnsi="Times New Roman"/>
          <w:sz w:val="30"/>
          <w:szCs w:val="30"/>
        </w:rPr>
      </w:pPr>
      <w:r w:rsidRPr="00D576CB">
        <w:rPr>
          <w:rFonts w:ascii="Times New Roman" w:hAnsi="Times New Roman"/>
          <w:color w:val="231F20"/>
          <w:sz w:val="30"/>
          <w:szCs w:val="30"/>
        </w:rPr>
        <w:lastRenderedPageBreak/>
        <w:t>жаттығу сабақтарын сапалы ұйымдастыру</w:t>
      </w:r>
      <w:r w:rsidRPr="00D576CB">
        <w:rPr>
          <w:rFonts w:ascii="Times New Roman" w:hAnsi="Times New Roman"/>
          <w:color w:val="231F20"/>
          <w:spacing w:val="51"/>
          <w:sz w:val="30"/>
          <w:szCs w:val="30"/>
        </w:rPr>
        <w:t xml:space="preserve"> </w:t>
      </w:r>
      <w:r w:rsidRPr="00D576CB">
        <w:rPr>
          <w:rFonts w:ascii="Times New Roman" w:hAnsi="Times New Roman"/>
          <w:color w:val="231F20"/>
          <w:sz w:val="30"/>
          <w:szCs w:val="30"/>
        </w:rPr>
        <w:t>(коммуникация-</w:t>
      </w:r>
    </w:p>
    <w:p w:rsidR="00B27E39" w:rsidRPr="00D576CB" w:rsidRDefault="00B27E39" w:rsidP="00B27E39">
      <w:pPr>
        <w:pStyle w:val="a9"/>
        <w:spacing w:before="3"/>
        <w:ind w:firstLine="0"/>
        <w:rPr>
          <w:sz w:val="30"/>
          <w:szCs w:val="30"/>
        </w:rPr>
      </w:pPr>
      <w:r w:rsidRPr="00D576CB">
        <w:rPr>
          <w:color w:val="231F20"/>
          <w:sz w:val="30"/>
          <w:szCs w:val="30"/>
        </w:rPr>
        <w:t>лық жаттығулар, зейін, ес, ойлау жəне т.б. жаттығулар).</w:t>
      </w:r>
    </w:p>
    <w:p w:rsidR="00B27E39" w:rsidRPr="00D576CB" w:rsidRDefault="00B27E39" w:rsidP="00B27E39">
      <w:pPr>
        <w:pStyle w:val="a9"/>
        <w:spacing w:before="3" w:line="242" w:lineRule="auto"/>
        <w:ind w:right="38"/>
        <w:jc w:val="both"/>
        <w:rPr>
          <w:sz w:val="30"/>
          <w:szCs w:val="30"/>
        </w:rPr>
      </w:pPr>
      <w:r w:rsidRPr="00D576CB">
        <w:rPr>
          <w:color w:val="231F20"/>
          <w:sz w:val="30"/>
          <w:szCs w:val="30"/>
        </w:rPr>
        <w:t>Осы міндеттерге жүгіне отырып, дəстүрлі білім беру жүйесінде де оқушы дамуына жəрдемдесетін кейбір қажетті қасиеттер бар. Олар:</w:t>
      </w:r>
    </w:p>
    <w:p w:rsidR="00B27E39" w:rsidRPr="00D576CB" w:rsidRDefault="00B27E39" w:rsidP="00DA3547">
      <w:pPr>
        <w:pStyle w:val="a4"/>
        <w:widowControl w:val="0"/>
        <w:numPr>
          <w:ilvl w:val="0"/>
          <w:numId w:val="45"/>
        </w:numPr>
        <w:tabs>
          <w:tab w:val="left" w:pos="831"/>
        </w:tabs>
        <w:autoSpaceDE w:val="0"/>
        <w:autoSpaceDN w:val="0"/>
        <w:spacing w:before="1" w:after="0" w:line="242" w:lineRule="auto"/>
        <w:ind w:right="38" w:firstLine="396"/>
        <w:jc w:val="both"/>
        <w:rPr>
          <w:rFonts w:ascii="Times New Roman" w:hAnsi="Times New Roman"/>
          <w:sz w:val="30"/>
          <w:szCs w:val="30"/>
          <w:lang w:val="kk-KZ"/>
        </w:rPr>
      </w:pPr>
      <w:r w:rsidRPr="00D576CB">
        <w:rPr>
          <w:rFonts w:ascii="Times New Roman" w:hAnsi="Times New Roman"/>
          <w:color w:val="231F20"/>
          <w:sz w:val="30"/>
          <w:szCs w:val="30"/>
          <w:lang w:val="kk-KZ"/>
        </w:rPr>
        <w:t xml:space="preserve">мектепте жəне əрбір сыныпта, оқу тобында  мұғалімдер  мен оқушылардың күш-жігерлерін біріктіретін оңтайлы жағдай </w:t>
      </w:r>
      <w:r w:rsidRPr="00D576CB">
        <w:rPr>
          <w:rFonts w:ascii="Times New Roman" w:hAnsi="Times New Roman"/>
          <w:color w:val="231F20"/>
          <w:spacing w:val="-3"/>
          <w:sz w:val="30"/>
          <w:szCs w:val="30"/>
          <w:lang w:val="kk-KZ"/>
        </w:rPr>
        <w:t xml:space="preserve">тудыратын </w:t>
      </w:r>
      <w:r w:rsidRPr="00D576CB">
        <w:rPr>
          <w:rFonts w:ascii="Times New Roman" w:hAnsi="Times New Roman"/>
          <w:color w:val="231F20"/>
          <w:sz w:val="30"/>
          <w:szCs w:val="30"/>
          <w:lang w:val="kk-KZ"/>
        </w:rPr>
        <w:t>тілектестік жұмыс жағдайын</w:t>
      </w:r>
      <w:r w:rsidRPr="00D576CB">
        <w:rPr>
          <w:rFonts w:ascii="Times New Roman" w:hAnsi="Times New Roman"/>
          <w:color w:val="231F20"/>
          <w:spacing w:val="-1"/>
          <w:sz w:val="30"/>
          <w:szCs w:val="30"/>
          <w:lang w:val="kk-KZ"/>
        </w:rPr>
        <w:t xml:space="preserve"> </w:t>
      </w:r>
      <w:r w:rsidRPr="00D576CB">
        <w:rPr>
          <w:rFonts w:ascii="Times New Roman" w:hAnsi="Times New Roman"/>
          <w:color w:val="231F20"/>
          <w:sz w:val="30"/>
          <w:szCs w:val="30"/>
          <w:lang w:val="kk-KZ"/>
        </w:rPr>
        <w:t>қалыптастыру;</w:t>
      </w:r>
    </w:p>
    <w:p w:rsidR="00B27E39" w:rsidRPr="00D576CB" w:rsidRDefault="00B27E39" w:rsidP="00DA3547">
      <w:pPr>
        <w:pStyle w:val="a4"/>
        <w:widowControl w:val="0"/>
        <w:numPr>
          <w:ilvl w:val="0"/>
          <w:numId w:val="45"/>
        </w:numPr>
        <w:tabs>
          <w:tab w:val="left" w:pos="1011"/>
        </w:tabs>
        <w:autoSpaceDE w:val="0"/>
        <w:autoSpaceDN w:val="0"/>
        <w:spacing w:before="2" w:after="0" w:line="242" w:lineRule="auto"/>
        <w:ind w:right="38" w:firstLine="396"/>
        <w:jc w:val="both"/>
        <w:rPr>
          <w:rFonts w:ascii="Times New Roman" w:hAnsi="Times New Roman"/>
          <w:sz w:val="30"/>
          <w:szCs w:val="30"/>
          <w:lang w:val="kk-KZ"/>
        </w:rPr>
      </w:pPr>
      <w:r w:rsidRPr="00D576CB">
        <w:rPr>
          <w:rFonts w:ascii="Times New Roman" w:hAnsi="Times New Roman"/>
          <w:color w:val="231F20"/>
          <w:sz w:val="30"/>
          <w:szCs w:val="30"/>
          <w:lang w:val="kk-KZ"/>
        </w:rPr>
        <w:t xml:space="preserve">оқушы мен мұғалімнің қарым-қатынасы əрекеттестік ұстанымымен </w:t>
      </w:r>
      <w:r w:rsidRPr="00D576CB">
        <w:rPr>
          <w:rFonts w:ascii="Times New Roman" w:hAnsi="Times New Roman"/>
          <w:color w:val="231F20"/>
          <w:spacing w:val="-3"/>
          <w:sz w:val="30"/>
          <w:szCs w:val="30"/>
          <w:lang w:val="kk-KZ"/>
        </w:rPr>
        <w:t xml:space="preserve">жеке </w:t>
      </w:r>
      <w:r w:rsidRPr="00D576CB">
        <w:rPr>
          <w:rFonts w:ascii="Times New Roman" w:hAnsi="Times New Roman"/>
          <w:color w:val="231F20"/>
          <w:sz w:val="30"/>
          <w:szCs w:val="30"/>
          <w:lang w:val="kk-KZ"/>
        </w:rPr>
        <w:t>тұлғалық түсінушілік негізінде жүзеге асырылуы;</w:t>
      </w:r>
    </w:p>
    <w:p w:rsidR="00B27E39" w:rsidRPr="00D576CB" w:rsidRDefault="00B27E39" w:rsidP="00DA3547">
      <w:pPr>
        <w:pStyle w:val="a4"/>
        <w:widowControl w:val="0"/>
        <w:numPr>
          <w:ilvl w:val="0"/>
          <w:numId w:val="45"/>
        </w:numPr>
        <w:tabs>
          <w:tab w:val="left" w:pos="831"/>
        </w:tabs>
        <w:autoSpaceDE w:val="0"/>
        <w:autoSpaceDN w:val="0"/>
        <w:spacing w:before="72" w:after="0" w:line="256" w:lineRule="auto"/>
        <w:ind w:right="128" w:firstLine="396"/>
        <w:jc w:val="both"/>
        <w:rPr>
          <w:rFonts w:ascii="Times New Roman" w:hAnsi="Times New Roman"/>
          <w:sz w:val="30"/>
          <w:szCs w:val="30"/>
          <w:lang w:val="kk-KZ"/>
        </w:rPr>
      </w:pPr>
      <w:r w:rsidRPr="00D576CB">
        <w:rPr>
          <w:rFonts w:ascii="Times New Roman" w:hAnsi="Times New Roman"/>
          <w:color w:val="231F20"/>
          <w:sz w:val="30"/>
          <w:szCs w:val="30"/>
          <w:lang w:val="kk-KZ"/>
        </w:rPr>
        <w:t xml:space="preserve">оқыту үдерісінде репродуктивтік жəне шығармашылық іс-əрекеттер оқушылардың </w:t>
      </w:r>
      <w:r w:rsidRPr="00D576CB">
        <w:rPr>
          <w:rFonts w:ascii="Times New Roman" w:hAnsi="Times New Roman"/>
          <w:color w:val="231F20"/>
          <w:spacing w:val="-3"/>
          <w:sz w:val="30"/>
          <w:szCs w:val="30"/>
          <w:lang w:val="kk-KZ"/>
        </w:rPr>
        <w:t xml:space="preserve">жеке </w:t>
      </w:r>
      <w:r w:rsidRPr="00D576CB">
        <w:rPr>
          <w:rFonts w:ascii="Times New Roman" w:hAnsi="Times New Roman"/>
          <w:color w:val="231F20"/>
          <w:sz w:val="30"/>
          <w:szCs w:val="30"/>
          <w:lang w:val="kk-KZ"/>
        </w:rPr>
        <w:t>бас ерекшеліктерімен, уақытша жағдаймен, оқыту материалының деңгейімен</w:t>
      </w:r>
      <w:r w:rsidRPr="00D576CB">
        <w:rPr>
          <w:rFonts w:ascii="Times New Roman" w:hAnsi="Times New Roman"/>
          <w:color w:val="231F20"/>
          <w:spacing w:val="-5"/>
          <w:sz w:val="30"/>
          <w:szCs w:val="30"/>
          <w:lang w:val="kk-KZ"/>
        </w:rPr>
        <w:t xml:space="preserve"> </w:t>
      </w:r>
      <w:r w:rsidRPr="00D576CB">
        <w:rPr>
          <w:rFonts w:ascii="Times New Roman" w:hAnsi="Times New Roman"/>
          <w:color w:val="231F20"/>
          <w:sz w:val="30"/>
          <w:szCs w:val="30"/>
          <w:lang w:val="kk-KZ"/>
        </w:rPr>
        <w:t>анықталуы;</w:t>
      </w:r>
    </w:p>
    <w:p w:rsidR="00B27E39" w:rsidRPr="00D576CB" w:rsidRDefault="00B27E39" w:rsidP="00DA3547">
      <w:pPr>
        <w:pStyle w:val="a4"/>
        <w:widowControl w:val="0"/>
        <w:numPr>
          <w:ilvl w:val="0"/>
          <w:numId w:val="45"/>
        </w:numPr>
        <w:tabs>
          <w:tab w:val="left" w:pos="831"/>
        </w:tabs>
        <w:autoSpaceDE w:val="0"/>
        <w:autoSpaceDN w:val="0"/>
        <w:spacing w:after="0" w:line="249" w:lineRule="auto"/>
        <w:ind w:right="128" w:firstLine="396"/>
        <w:jc w:val="both"/>
        <w:rPr>
          <w:rFonts w:ascii="Times New Roman" w:hAnsi="Times New Roman"/>
          <w:sz w:val="30"/>
          <w:szCs w:val="30"/>
          <w:lang w:val="kk-KZ"/>
        </w:rPr>
      </w:pPr>
      <w:r w:rsidRPr="00D576CB">
        <w:rPr>
          <w:rFonts w:ascii="Times New Roman" w:hAnsi="Times New Roman"/>
          <w:color w:val="231F20"/>
          <w:sz w:val="30"/>
          <w:szCs w:val="30"/>
          <w:lang w:val="kk-KZ"/>
        </w:rPr>
        <w:t>оқыту деңгейінің анықталған бір ізділікті-біртіндеушіліктің болуы;</w:t>
      </w:r>
    </w:p>
    <w:p w:rsidR="00B27E39" w:rsidRPr="00D576CB" w:rsidRDefault="00B27E39" w:rsidP="00DA3547">
      <w:pPr>
        <w:pStyle w:val="a4"/>
        <w:widowControl w:val="0"/>
        <w:numPr>
          <w:ilvl w:val="0"/>
          <w:numId w:val="45"/>
        </w:numPr>
        <w:tabs>
          <w:tab w:val="left" w:pos="831"/>
        </w:tabs>
        <w:autoSpaceDE w:val="0"/>
        <w:autoSpaceDN w:val="0"/>
        <w:spacing w:after="0" w:line="249" w:lineRule="auto"/>
        <w:ind w:right="128" w:firstLine="396"/>
        <w:jc w:val="both"/>
        <w:rPr>
          <w:rFonts w:ascii="Times New Roman" w:hAnsi="Times New Roman"/>
          <w:sz w:val="30"/>
          <w:szCs w:val="30"/>
          <w:lang w:val="kk-KZ"/>
        </w:rPr>
      </w:pPr>
      <w:r w:rsidRPr="00D576CB">
        <w:rPr>
          <w:rFonts w:ascii="Times New Roman" w:hAnsi="Times New Roman"/>
          <w:color w:val="231F20"/>
          <w:sz w:val="30"/>
          <w:szCs w:val="30"/>
          <w:lang w:val="kk-KZ"/>
        </w:rPr>
        <w:t>оқу материалы бөлек-бөлек пəндерге бөлінуі жəне соған қоса кіріктірілген курстардың да</w:t>
      </w:r>
      <w:r w:rsidRPr="00D576CB">
        <w:rPr>
          <w:rFonts w:ascii="Times New Roman" w:hAnsi="Times New Roman"/>
          <w:color w:val="231F20"/>
          <w:spacing w:val="-5"/>
          <w:sz w:val="30"/>
          <w:szCs w:val="30"/>
          <w:lang w:val="kk-KZ"/>
        </w:rPr>
        <w:t xml:space="preserve"> </w:t>
      </w:r>
      <w:r w:rsidRPr="00D576CB">
        <w:rPr>
          <w:rFonts w:ascii="Times New Roman" w:hAnsi="Times New Roman"/>
          <w:color w:val="231F20"/>
          <w:sz w:val="30"/>
          <w:szCs w:val="30"/>
          <w:lang w:val="kk-KZ"/>
        </w:rPr>
        <w:t>болуы;</w:t>
      </w:r>
    </w:p>
    <w:p w:rsidR="00B27E39" w:rsidRPr="00D576CB" w:rsidRDefault="00B27E39" w:rsidP="00DA3547">
      <w:pPr>
        <w:pStyle w:val="a4"/>
        <w:widowControl w:val="0"/>
        <w:numPr>
          <w:ilvl w:val="0"/>
          <w:numId w:val="45"/>
        </w:numPr>
        <w:tabs>
          <w:tab w:val="left" w:pos="831"/>
        </w:tabs>
        <w:autoSpaceDE w:val="0"/>
        <w:autoSpaceDN w:val="0"/>
        <w:spacing w:after="0" w:line="249" w:lineRule="auto"/>
        <w:ind w:right="128" w:firstLine="396"/>
        <w:jc w:val="both"/>
        <w:rPr>
          <w:rFonts w:ascii="Times New Roman" w:hAnsi="Times New Roman"/>
          <w:sz w:val="30"/>
          <w:szCs w:val="30"/>
          <w:lang w:val="kk-KZ"/>
        </w:rPr>
      </w:pPr>
      <w:r w:rsidRPr="00D576CB">
        <w:rPr>
          <w:rFonts w:ascii="Times New Roman" w:hAnsi="Times New Roman"/>
          <w:color w:val="231F20"/>
          <w:sz w:val="30"/>
          <w:szCs w:val="30"/>
          <w:lang w:val="kk-KZ"/>
        </w:rPr>
        <w:t xml:space="preserve">оқушылардың шығармашылық мүмкіншілігін </w:t>
      </w:r>
      <w:r w:rsidRPr="00D576CB">
        <w:rPr>
          <w:rFonts w:ascii="Times New Roman" w:hAnsi="Times New Roman"/>
          <w:color w:val="231F20"/>
          <w:spacing w:val="-3"/>
          <w:sz w:val="30"/>
          <w:szCs w:val="30"/>
          <w:lang w:val="kk-KZ"/>
        </w:rPr>
        <w:t xml:space="preserve">тудырып, </w:t>
      </w:r>
      <w:r w:rsidRPr="00D576CB">
        <w:rPr>
          <w:rFonts w:ascii="Times New Roman" w:hAnsi="Times New Roman"/>
          <w:color w:val="231F20"/>
          <w:sz w:val="30"/>
          <w:szCs w:val="30"/>
          <w:lang w:val="kk-KZ"/>
        </w:rPr>
        <w:t xml:space="preserve">қабілеттерінің жан-жақты дамуына ынталандыруды көздеген </w:t>
      </w:r>
      <w:r w:rsidRPr="00D576CB">
        <w:rPr>
          <w:rFonts w:ascii="Times New Roman" w:hAnsi="Times New Roman"/>
          <w:color w:val="231F20"/>
          <w:spacing w:val="-6"/>
          <w:sz w:val="30"/>
          <w:szCs w:val="30"/>
          <w:lang w:val="kk-KZ"/>
        </w:rPr>
        <w:t xml:space="preserve">əр </w:t>
      </w:r>
      <w:r w:rsidRPr="00D576CB">
        <w:rPr>
          <w:rFonts w:ascii="Times New Roman" w:hAnsi="Times New Roman"/>
          <w:color w:val="231F20"/>
          <w:sz w:val="30"/>
          <w:szCs w:val="30"/>
          <w:lang w:val="kk-KZ"/>
        </w:rPr>
        <w:t>түрлі əдіс-тəсілдерінең кең</w:t>
      </w:r>
      <w:r w:rsidRPr="00D576CB">
        <w:rPr>
          <w:rFonts w:ascii="Times New Roman" w:hAnsi="Times New Roman"/>
          <w:color w:val="231F20"/>
          <w:spacing w:val="-2"/>
          <w:sz w:val="30"/>
          <w:szCs w:val="30"/>
          <w:lang w:val="kk-KZ"/>
        </w:rPr>
        <w:t xml:space="preserve"> </w:t>
      </w:r>
      <w:r w:rsidRPr="00D576CB">
        <w:rPr>
          <w:rFonts w:ascii="Times New Roman" w:hAnsi="Times New Roman"/>
          <w:color w:val="231F20"/>
          <w:sz w:val="30"/>
          <w:szCs w:val="30"/>
          <w:lang w:val="kk-KZ"/>
        </w:rPr>
        <w:t>қолданылуы;</w:t>
      </w:r>
    </w:p>
    <w:p w:rsidR="00B27E39" w:rsidRPr="00D576CB" w:rsidRDefault="00B27E39" w:rsidP="00DA3547">
      <w:pPr>
        <w:pStyle w:val="a4"/>
        <w:widowControl w:val="0"/>
        <w:numPr>
          <w:ilvl w:val="0"/>
          <w:numId w:val="45"/>
        </w:numPr>
        <w:tabs>
          <w:tab w:val="left" w:pos="831"/>
        </w:tabs>
        <w:autoSpaceDE w:val="0"/>
        <w:autoSpaceDN w:val="0"/>
        <w:spacing w:after="0" w:line="249" w:lineRule="auto"/>
        <w:ind w:right="127" w:firstLine="396"/>
        <w:jc w:val="both"/>
        <w:rPr>
          <w:rFonts w:ascii="Times New Roman" w:hAnsi="Times New Roman"/>
          <w:sz w:val="30"/>
          <w:szCs w:val="30"/>
          <w:lang w:val="kk-KZ"/>
        </w:rPr>
      </w:pPr>
      <w:r w:rsidRPr="00D576CB">
        <w:rPr>
          <w:rFonts w:ascii="Times New Roman" w:hAnsi="Times New Roman"/>
          <w:color w:val="231F20"/>
          <w:sz w:val="30"/>
          <w:szCs w:val="30"/>
          <w:lang w:val="kk-KZ"/>
        </w:rPr>
        <w:t xml:space="preserve">оқушылар əжептəуір уақыт аралығында, мысалы, белгілен- ген бір тұрақты топтарда сабақтасуы. Бұл топтардың ішінде аз санды топтар қалыптасып уақытша қызметтесуінің мүмкіндігі  жəне жұппен жұмыс, </w:t>
      </w:r>
      <w:r w:rsidRPr="00D576CB">
        <w:rPr>
          <w:rFonts w:ascii="Times New Roman" w:hAnsi="Times New Roman"/>
          <w:color w:val="231F20"/>
          <w:spacing w:val="-3"/>
          <w:sz w:val="30"/>
          <w:szCs w:val="30"/>
          <w:lang w:val="kk-KZ"/>
        </w:rPr>
        <w:t xml:space="preserve">жеке </w:t>
      </w:r>
      <w:r w:rsidRPr="00D576CB">
        <w:rPr>
          <w:rFonts w:ascii="Times New Roman" w:hAnsi="Times New Roman"/>
          <w:color w:val="231F20"/>
          <w:sz w:val="30"/>
          <w:szCs w:val="30"/>
          <w:lang w:val="kk-KZ"/>
        </w:rPr>
        <w:t>оқушымен жұмыс</w:t>
      </w:r>
      <w:r w:rsidRPr="00D576CB">
        <w:rPr>
          <w:rFonts w:ascii="Times New Roman" w:hAnsi="Times New Roman"/>
          <w:color w:val="231F20"/>
          <w:spacing w:val="-1"/>
          <w:sz w:val="30"/>
          <w:szCs w:val="30"/>
          <w:lang w:val="kk-KZ"/>
        </w:rPr>
        <w:t xml:space="preserve"> </w:t>
      </w:r>
      <w:r w:rsidRPr="00D576CB">
        <w:rPr>
          <w:rFonts w:ascii="Times New Roman" w:hAnsi="Times New Roman"/>
          <w:color w:val="231F20"/>
          <w:sz w:val="30"/>
          <w:szCs w:val="30"/>
          <w:lang w:val="kk-KZ"/>
        </w:rPr>
        <w:t>жүргізілуі;</w:t>
      </w:r>
    </w:p>
    <w:p w:rsidR="00B27E39" w:rsidRPr="00D576CB" w:rsidRDefault="00B27E39" w:rsidP="00DA3547">
      <w:pPr>
        <w:pStyle w:val="a4"/>
        <w:widowControl w:val="0"/>
        <w:numPr>
          <w:ilvl w:val="0"/>
          <w:numId w:val="45"/>
        </w:numPr>
        <w:tabs>
          <w:tab w:val="left" w:pos="831"/>
        </w:tabs>
        <w:autoSpaceDE w:val="0"/>
        <w:autoSpaceDN w:val="0"/>
        <w:spacing w:before="2" w:after="0" w:line="249" w:lineRule="auto"/>
        <w:ind w:right="128" w:firstLine="396"/>
        <w:jc w:val="both"/>
        <w:rPr>
          <w:rFonts w:ascii="Times New Roman" w:hAnsi="Times New Roman"/>
          <w:sz w:val="30"/>
          <w:szCs w:val="30"/>
          <w:lang w:val="kk-KZ"/>
        </w:rPr>
      </w:pPr>
      <w:r w:rsidRPr="00D576CB">
        <w:rPr>
          <w:rFonts w:ascii="Times New Roman" w:hAnsi="Times New Roman"/>
          <w:color w:val="231F20"/>
          <w:sz w:val="30"/>
          <w:szCs w:val="30"/>
          <w:lang w:val="kk-KZ"/>
        </w:rPr>
        <w:t>балалардың эмоционалды-сезімділік жəне абстрактілі, логикалық ой құрастыруын дамытуға ықпал</w:t>
      </w:r>
      <w:r w:rsidRPr="00D576CB">
        <w:rPr>
          <w:rFonts w:ascii="Times New Roman" w:hAnsi="Times New Roman"/>
          <w:color w:val="231F20"/>
          <w:spacing w:val="-5"/>
          <w:sz w:val="30"/>
          <w:szCs w:val="30"/>
          <w:lang w:val="kk-KZ"/>
        </w:rPr>
        <w:t xml:space="preserve"> </w:t>
      </w:r>
      <w:r w:rsidRPr="00D576CB">
        <w:rPr>
          <w:rFonts w:ascii="Times New Roman" w:hAnsi="Times New Roman"/>
          <w:color w:val="231F20"/>
          <w:sz w:val="30"/>
          <w:szCs w:val="30"/>
          <w:lang w:val="kk-KZ"/>
        </w:rPr>
        <w:t>етілуі;</w:t>
      </w:r>
    </w:p>
    <w:p w:rsidR="00B27E39" w:rsidRPr="00D576CB" w:rsidRDefault="00B27E39" w:rsidP="00DA3547">
      <w:pPr>
        <w:pStyle w:val="a4"/>
        <w:widowControl w:val="0"/>
        <w:numPr>
          <w:ilvl w:val="0"/>
          <w:numId w:val="45"/>
        </w:numPr>
        <w:tabs>
          <w:tab w:val="left" w:pos="831"/>
        </w:tabs>
        <w:autoSpaceDE w:val="0"/>
        <w:autoSpaceDN w:val="0"/>
        <w:spacing w:before="1" w:after="0" w:line="249" w:lineRule="auto"/>
        <w:ind w:right="128" w:firstLine="396"/>
        <w:jc w:val="both"/>
        <w:rPr>
          <w:rFonts w:ascii="Times New Roman" w:hAnsi="Times New Roman"/>
          <w:sz w:val="30"/>
          <w:szCs w:val="30"/>
          <w:lang w:val="kk-KZ"/>
        </w:rPr>
      </w:pPr>
      <w:r w:rsidRPr="00D576CB">
        <w:rPr>
          <w:rFonts w:ascii="Times New Roman" w:hAnsi="Times New Roman"/>
          <w:color w:val="231F20"/>
          <w:sz w:val="30"/>
          <w:szCs w:val="30"/>
          <w:lang w:val="kk-KZ"/>
        </w:rPr>
        <w:t xml:space="preserve">үкіметтің   білім   беру   саласындағы    стандарттары  бəріне бірдей екендігін естен шығармай, жалпы білім </w:t>
      </w:r>
      <w:r w:rsidRPr="00D576CB">
        <w:rPr>
          <w:rFonts w:ascii="Times New Roman" w:hAnsi="Times New Roman"/>
          <w:color w:val="231F20"/>
          <w:spacing w:val="-4"/>
          <w:sz w:val="30"/>
          <w:szCs w:val="30"/>
          <w:lang w:val="kk-KZ"/>
        </w:rPr>
        <w:t xml:space="preserve">беруді </w:t>
      </w:r>
      <w:r w:rsidRPr="00D576CB">
        <w:rPr>
          <w:rFonts w:ascii="Times New Roman" w:hAnsi="Times New Roman"/>
          <w:color w:val="231F20"/>
          <w:sz w:val="30"/>
          <w:szCs w:val="30"/>
          <w:lang w:val="kk-KZ"/>
        </w:rPr>
        <w:t xml:space="preserve">кемсітпей, оқыту үдерісінде əрбір оқушының қажеттіліктері </w:t>
      </w:r>
      <w:r w:rsidRPr="00D576CB">
        <w:rPr>
          <w:rFonts w:ascii="Times New Roman" w:hAnsi="Times New Roman"/>
          <w:color w:val="231F20"/>
          <w:spacing w:val="-5"/>
          <w:sz w:val="30"/>
          <w:szCs w:val="30"/>
          <w:lang w:val="kk-KZ"/>
        </w:rPr>
        <w:t xml:space="preserve">мен </w:t>
      </w:r>
      <w:r w:rsidRPr="00D576CB">
        <w:rPr>
          <w:rFonts w:ascii="Times New Roman" w:hAnsi="Times New Roman"/>
          <w:color w:val="231F20"/>
          <w:sz w:val="30"/>
          <w:szCs w:val="30"/>
          <w:lang w:val="kk-KZ"/>
        </w:rPr>
        <w:t>қызығушылықтарының</w:t>
      </w:r>
      <w:r w:rsidRPr="00D576CB">
        <w:rPr>
          <w:rFonts w:ascii="Times New Roman" w:hAnsi="Times New Roman"/>
          <w:color w:val="231F20"/>
          <w:spacing w:val="-1"/>
          <w:sz w:val="30"/>
          <w:szCs w:val="30"/>
          <w:lang w:val="kk-KZ"/>
        </w:rPr>
        <w:t xml:space="preserve"> </w:t>
      </w:r>
      <w:r w:rsidRPr="00D576CB">
        <w:rPr>
          <w:rFonts w:ascii="Times New Roman" w:hAnsi="Times New Roman"/>
          <w:color w:val="231F20"/>
          <w:sz w:val="30"/>
          <w:szCs w:val="30"/>
          <w:lang w:val="kk-KZ"/>
        </w:rPr>
        <w:t>ескерілуі;</w:t>
      </w:r>
    </w:p>
    <w:p w:rsidR="00B27E39" w:rsidRPr="00D576CB" w:rsidRDefault="00B27E39" w:rsidP="00DA3547">
      <w:pPr>
        <w:pStyle w:val="a4"/>
        <w:widowControl w:val="0"/>
        <w:numPr>
          <w:ilvl w:val="0"/>
          <w:numId w:val="45"/>
        </w:numPr>
        <w:tabs>
          <w:tab w:val="left" w:pos="831"/>
        </w:tabs>
        <w:autoSpaceDE w:val="0"/>
        <w:autoSpaceDN w:val="0"/>
        <w:spacing w:before="4" w:after="0" w:line="249" w:lineRule="auto"/>
        <w:ind w:right="128" w:firstLine="396"/>
        <w:jc w:val="both"/>
        <w:rPr>
          <w:rFonts w:ascii="Times New Roman" w:hAnsi="Times New Roman"/>
          <w:sz w:val="30"/>
          <w:szCs w:val="30"/>
          <w:lang w:val="kk-KZ"/>
        </w:rPr>
      </w:pPr>
      <w:r w:rsidRPr="00D576CB">
        <w:rPr>
          <w:rFonts w:ascii="Times New Roman" w:hAnsi="Times New Roman"/>
          <w:color w:val="231F20"/>
          <w:sz w:val="30"/>
          <w:szCs w:val="30"/>
          <w:lang w:val="kk-KZ"/>
        </w:rPr>
        <w:t>оқу жоспарларында міндеттелген жəне таңдап оқитын пəндердің үйлесімді</w:t>
      </w:r>
      <w:r w:rsidRPr="00D576CB">
        <w:rPr>
          <w:rFonts w:ascii="Times New Roman" w:hAnsi="Times New Roman"/>
          <w:color w:val="231F20"/>
          <w:spacing w:val="-1"/>
          <w:sz w:val="30"/>
          <w:szCs w:val="30"/>
          <w:lang w:val="kk-KZ"/>
        </w:rPr>
        <w:t xml:space="preserve"> </w:t>
      </w:r>
      <w:r w:rsidRPr="00D576CB">
        <w:rPr>
          <w:rFonts w:ascii="Times New Roman" w:hAnsi="Times New Roman"/>
          <w:color w:val="231F20"/>
          <w:sz w:val="30"/>
          <w:szCs w:val="30"/>
          <w:lang w:val="kk-KZ"/>
        </w:rPr>
        <w:t>қосылуы;</w:t>
      </w:r>
    </w:p>
    <w:p w:rsidR="00B27E39" w:rsidRPr="00D576CB" w:rsidRDefault="00B27E39" w:rsidP="00DA3547">
      <w:pPr>
        <w:pStyle w:val="a4"/>
        <w:widowControl w:val="0"/>
        <w:numPr>
          <w:ilvl w:val="0"/>
          <w:numId w:val="45"/>
        </w:numPr>
        <w:tabs>
          <w:tab w:val="left" w:pos="831"/>
        </w:tabs>
        <w:autoSpaceDE w:val="0"/>
        <w:autoSpaceDN w:val="0"/>
        <w:spacing w:before="2" w:after="0" w:line="249" w:lineRule="auto"/>
        <w:ind w:right="128" w:firstLine="396"/>
        <w:jc w:val="both"/>
        <w:rPr>
          <w:rFonts w:ascii="Times New Roman" w:hAnsi="Times New Roman"/>
          <w:sz w:val="30"/>
          <w:szCs w:val="30"/>
          <w:lang w:val="kk-KZ"/>
        </w:rPr>
      </w:pPr>
      <w:r w:rsidRPr="00D576CB">
        <w:rPr>
          <w:rFonts w:ascii="Times New Roman" w:hAnsi="Times New Roman"/>
          <w:color w:val="231F20"/>
          <w:sz w:val="30"/>
          <w:szCs w:val="30"/>
          <w:lang w:val="kk-KZ"/>
        </w:rPr>
        <w:t xml:space="preserve">оқушылардың танымдық қызығушылықтарын </w:t>
      </w:r>
      <w:r w:rsidRPr="00D576CB">
        <w:rPr>
          <w:rFonts w:ascii="Times New Roman" w:hAnsi="Times New Roman"/>
          <w:color w:val="231F20"/>
          <w:spacing w:val="-3"/>
          <w:sz w:val="30"/>
          <w:szCs w:val="30"/>
          <w:lang w:val="kk-KZ"/>
        </w:rPr>
        <w:t xml:space="preserve">арттырып </w:t>
      </w:r>
      <w:r w:rsidRPr="00D576CB">
        <w:rPr>
          <w:rFonts w:ascii="Times New Roman" w:hAnsi="Times New Roman"/>
          <w:color w:val="231F20"/>
          <w:sz w:val="30"/>
          <w:szCs w:val="30"/>
          <w:lang w:val="kk-KZ"/>
        </w:rPr>
        <w:t xml:space="preserve">жəне білім алу нəтижелерін жүйелі </w:t>
      </w:r>
      <w:r w:rsidRPr="00D576CB">
        <w:rPr>
          <w:rFonts w:ascii="Times New Roman" w:hAnsi="Times New Roman"/>
          <w:color w:val="231F20"/>
          <w:spacing w:val="-3"/>
          <w:sz w:val="30"/>
          <w:szCs w:val="30"/>
          <w:lang w:val="kk-KZ"/>
        </w:rPr>
        <w:t xml:space="preserve">талдаудан </w:t>
      </w:r>
      <w:r w:rsidRPr="00D576CB">
        <w:rPr>
          <w:rFonts w:ascii="Times New Roman" w:hAnsi="Times New Roman"/>
          <w:color w:val="231F20"/>
          <w:sz w:val="30"/>
          <w:szCs w:val="30"/>
          <w:lang w:val="kk-KZ"/>
        </w:rPr>
        <w:t>өткізіп,</w:t>
      </w:r>
      <w:r w:rsidRPr="00D576CB">
        <w:rPr>
          <w:rFonts w:ascii="Times New Roman" w:hAnsi="Times New Roman"/>
          <w:color w:val="231F20"/>
          <w:spacing w:val="-9"/>
          <w:sz w:val="30"/>
          <w:szCs w:val="30"/>
          <w:lang w:val="kk-KZ"/>
        </w:rPr>
        <w:t xml:space="preserve"> </w:t>
      </w:r>
      <w:r w:rsidRPr="00D576CB">
        <w:rPr>
          <w:rFonts w:ascii="Times New Roman" w:hAnsi="Times New Roman"/>
          <w:color w:val="231F20"/>
          <w:sz w:val="30"/>
          <w:szCs w:val="30"/>
          <w:lang w:val="kk-KZ"/>
        </w:rPr>
        <w:t>бағалау;</w:t>
      </w:r>
    </w:p>
    <w:p w:rsidR="00B27E39" w:rsidRPr="00D576CB" w:rsidRDefault="00B27E39" w:rsidP="00DA3547">
      <w:pPr>
        <w:pStyle w:val="a4"/>
        <w:widowControl w:val="0"/>
        <w:numPr>
          <w:ilvl w:val="0"/>
          <w:numId w:val="45"/>
        </w:numPr>
        <w:tabs>
          <w:tab w:val="left" w:pos="831"/>
        </w:tabs>
        <w:autoSpaceDE w:val="0"/>
        <w:autoSpaceDN w:val="0"/>
        <w:spacing w:before="2" w:after="0" w:line="249" w:lineRule="auto"/>
        <w:ind w:right="128" w:firstLine="396"/>
        <w:jc w:val="both"/>
        <w:rPr>
          <w:rFonts w:ascii="Times New Roman" w:hAnsi="Times New Roman"/>
          <w:sz w:val="30"/>
          <w:szCs w:val="30"/>
          <w:lang w:val="kk-KZ"/>
        </w:rPr>
      </w:pPr>
      <w:r w:rsidRPr="00D576CB">
        <w:rPr>
          <w:rFonts w:ascii="Times New Roman" w:hAnsi="Times New Roman"/>
          <w:color w:val="231F20"/>
          <w:sz w:val="30"/>
          <w:szCs w:val="30"/>
          <w:lang w:val="kk-KZ"/>
        </w:rPr>
        <w:t>оқушылардың өздерінің жетістіктерін өздеріне талдатып, өздік бағалау əрекеттерінің</w:t>
      </w:r>
      <w:r w:rsidRPr="00D576CB">
        <w:rPr>
          <w:rFonts w:ascii="Times New Roman" w:hAnsi="Times New Roman"/>
          <w:color w:val="231F20"/>
          <w:spacing w:val="-5"/>
          <w:sz w:val="30"/>
          <w:szCs w:val="30"/>
          <w:lang w:val="kk-KZ"/>
        </w:rPr>
        <w:t xml:space="preserve"> </w:t>
      </w:r>
      <w:r w:rsidRPr="00D576CB">
        <w:rPr>
          <w:rFonts w:ascii="Times New Roman" w:hAnsi="Times New Roman"/>
          <w:color w:val="231F20"/>
          <w:sz w:val="30"/>
          <w:szCs w:val="30"/>
          <w:lang w:val="kk-KZ"/>
        </w:rPr>
        <w:t>ұйымдастырылуы.</w:t>
      </w:r>
    </w:p>
    <w:p w:rsidR="00B27E39" w:rsidRPr="00D576CB" w:rsidRDefault="00B27E39" w:rsidP="00B27E39">
      <w:pPr>
        <w:pStyle w:val="a9"/>
        <w:spacing w:before="1" w:line="249" w:lineRule="auto"/>
        <w:ind w:right="128"/>
        <w:jc w:val="both"/>
        <w:rPr>
          <w:sz w:val="30"/>
          <w:szCs w:val="30"/>
        </w:rPr>
      </w:pPr>
      <w:r w:rsidRPr="00D576CB">
        <w:rPr>
          <w:color w:val="231F20"/>
          <w:sz w:val="30"/>
          <w:szCs w:val="30"/>
        </w:rPr>
        <w:t>Қазір біздің елдің мектептерінде осының бірталай баптары игерілу үстінде. Олар: мектептерде өзіндік басқару ұйымдары, топтық</w:t>
      </w:r>
      <w:r w:rsidRPr="00D576CB">
        <w:rPr>
          <w:color w:val="231F20"/>
          <w:spacing w:val="-14"/>
          <w:sz w:val="30"/>
          <w:szCs w:val="30"/>
        </w:rPr>
        <w:t xml:space="preserve"> </w:t>
      </w:r>
      <w:r w:rsidRPr="00D576CB">
        <w:rPr>
          <w:color w:val="231F20"/>
          <w:sz w:val="30"/>
          <w:szCs w:val="30"/>
        </w:rPr>
        <w:t>жұмыс</w:t>
      </w:r>
      <w:r w:rsidRPr="00D576CB">
        <w:rPr>
          <w:color w:val="231F20"/>
          <w:spacing w:val="-13"/>
          <w:sz w:val="30"/>
          <w:szCs w:val="30"/>
        </w:rPr>
        <w:t xml:space="preserve"> </w:t>
      </w:r>
      <w:r w:rsidRPr="00D576CB">
        <w:rPr>
          <w:color w:val="231F20"/>
          <w:sz w:val="30"/>
          <w:szCs w:val="30"/>
        </w:rPr>
        <w:t>істеу</w:t>
      </w:r>
      <w:r w:rsidRPr="00D576CB">
        <w:rPr>
          <w:color w:val="231F20"/>
          <w:spacing w:val="-13"/>
          <w:sz w:val="30"/>
          <w:szCs w:val="30"/>
        </w:rPr>
        <w:t xml:space="preserve"> </w:t>
      </w:r>
      <w:r w:rsidRPr="00D576CB">
        <w:rPr>
          <w:color w:val="231F20"/>
          <w:sz w:val="30"/>
          <w:szCs w:val="30"/>
        </w:rPr>
        <w:t>əдістері</w:t>
      </w:r>
      <w:r w:rsidRPr="00D576CB">
        <w:rPr>
          <w:color w:val="231F20"/>
          <w:spacing w:val="-13"/>
          <w:sz w:val="30"/>
          <w:szCs w:val="30"/>
        </w:rPr>
        <w:t xml:space="preserve"> </w:t>
      </w:r>
      <w:r w:rsidRPr="00D576CB">
        <w:rPr>
          <w:color w:val="231F20"/>
          <w:sz w:val="30"/>
          <w:szCs w:val="30"/>
        </w:rPr>
        <w:t>мен</w:t>
      </w:r>
      <w:r w:rsidRPr="00D576CB">
        <w:rPr>
          <w:color w:val="231F20"/>
          <w:spacing w:val="-13"/>
          <w:sz w:val="30"/>
          <w:szCs w:val="30"/>
        </w:rPr>
        <w:t xml:space="preserve"> </w:t>
      </w:r>
      <w:r w:rsidRPr="00D576CB">
        <w:rPr>
          <w:color w:val="231F20"/>
          <w:sz w:val="30"/>
          <w:szCs w:val="30"/>
        </w:rPr>
        <w:t>түрлері,</w:t>
      </w:r>
      <w:r w:rsidRPr="00D576CB">
        <w:rPr>
          <w:color w:val="231F20"/>
          <w:spacing w:val="-13"/>
          <w:sz w:val="30"/>
          <w:szCs w:val="30"/>
        </w:rPr>
        <w:t xml:space="preserve"> </w:t>
      </w:r>
      <w:r w:rsidRPr="00D576CB">
        <w:rPr>
          <w:color w:val="231F20"/>
          <w:sz w:val="30"/>
          <w:szCs w:val="30"/>
        </w:rPr>
        <w:t>таңдап</w:t>
      </w:r>
      <w:r w:rsidRPr="00D576CB">
        <w:rPr>
          <w:color w:val="231F20"/>
          <w:spacing w:val="-13"/>
          <w:sz w:val="30"/>
          <w:szCs w:val="30"/>
        </w:rPr>
        <w:t xml:space="preserve"> </w:t>
      </w:r>
      <w:r w:rsidRPr="00D576CB">
        <w:rPr>
          <w:color w:val="231F20"/>
          <w:sz w:val="30"/>
          <w:szCs w:val="30"/>
        </w:rPr>
        <w:t>оқитын</w:t>
      </w:r>
      <w:r w:rsidRPr="00D576CB">
        <w:rPr>
          <w:color w:val="231F20"/>
          <w:spacing w:val="-14"/>
          <w:sz w:val="30"/>
          <w:szCs w:val="30"/>
        </w:rPr>
        <w:t xml:space="preserve"> </w:t>
      </w:r>
      <w:r w:rsidRPr="00D576CB">
        <w:rPr>
          <w:color w:val="231F20"/>
          <w:sz w:val="30"/>
          <w:szCs w:val="30"/>
        </w:rPr>
        <w:t>курстардың санының көбеюі,</w:t>
      </w:r>
      <w:r w:rsidRPr="00D576CB">
        <w:rPr>
          <w:color w:val="231F20"/>
          <w:spacing w:val="-1"/>
          <w:sz w:val="30"/>
          <w:szCs w:val="30"/>
        </w:rPr>
        <w:t xml:space="preserve"> </w:t>
      </w:r>
      <w:r w:rsidRPr="00D576CB">
        <w:rPr>
          <w:color w:val="231F20"/>
          <w:spacing w:val="-5"/>
          <w:sz w:val="30"/>
          <w:szCs w:val="30"/>
        </w:rPr>
        <w:t>т.б.</w:t>
      </w:r>
    </w:p>
    <w:p w:rsidR="00B27E39" w:rsidRPr="00D576CB" w:rsidRDefault="00B27E39" w:rsidP="00B27E39">
      <w:pPr>
        <w:pStyle w:val="a9"/>
        <w:spacing w:before="4" w:line="249" w:lineRule="auto"/>
        <w:ind w:right="127"/>
        <w:jc w:val="both"/>
        <w:rPr>
          <w:sz w:val="30"/>
          <w:szCs w:val="30"/>
        </w:rPr>
      </w:pPr>
      <w:r w:rsidRPr="00D576CB">
        <w:rPr>
          <w:color w:val="231F20"/>
          <w:sz w:val="30"/>
          <w:szCs w:val="30"/>
        </w:rPr>
        <w:t xml:space="preserve">Балама мектеп идеяларын дəстүрлі мектепке енгізудің </w:t>
      </w:r>
      <w:r w:rsidRPr="00D576CB">
        <w:rPr>
          <w:color w:val="231F20"/>
          <w:sz w:val="30"/>
          <w:szCs w:val="30"/>
        </w:rPr>
        <w:lastRenderedPageBreak/>
        <w:t>қажеттілігінің негізгі дəлелі білім беру мақсатының, бағытының өзгеруінде жатыр, яғни ол таза əлеуметтік бағытталған мақсаттан тұлғалық бағытталған мақсатқа ауысуында.</w:t>
      </w:r>
    </w:p>
    <w:p w:rsidR="00B27E39" w:rsidRPr="00D576CB" w:rsidRDefault="00B27E39" w:rsidP="00B27E39">
      <w:pPr>
        <w:widowControl w:val="0"/>
        <w:tabs>
          <w:tab w:val="left" w:pos="1011"/>
        </w:tabs>
        <w:autoSpaceDE w:val="0"/>
        <w:autoSpaceDN w:val="0"/>
        <w:spacing w:before="2" w:after="0" w:line="242" w:lineRule="auto"/>
        <w:ind w:left="110" w:right="38"/>
        <w:jc w:val="both"/>
        <w:rPr>
          <w:rFonts w:ascii="Times New Roman" w:hAnsi="Times New Roman"/>
          <w:sz w:val="30"/>
          <w:szCs w:val="30"/>
          <w:lang w:val="kk-KZ"/>
        </w:rPr>
      </w:pPr>
      <w:r w:rsidRPr="00D576CB">
        <w:rPr>
          <w:rFonts w:ascii="Times New Roman" w:hAnsi="Times New Roman"/>
          <w:color w:val="231F20"/>
          <w:sz w:val="30"/>
          <w:szCs w:val="30"/>
          <w:lang w:val="kk-KZ"/>
        </w:rPr>
        <w:t>Осының</w:t>
      </w:r>
      <w:r w:rsidRPr="00D576CB">
        <w:rPr>
          <w:rFonts w:ascii="Times New Roman" w:hAnsi="Times New Roman"/>
          <w:color w:val="231F20"/>
          <w:spacing w:val="-7"/>
          <w:sz w:val="30"/>
          <w:szCs w:val="30"/>
          <w:lang w:val="kk-KZ"/>
        </w:rPr>
        <w:t xml:space="preserve"> </w:t>
      </w:r>
      <w:r w:rsidRPr="00D576CB">
        <w:rPr>
          <w:rFonts w:ascii="Times New Roman" w:hAnsi="Times New Roman"/>
          <w:color w:val="231F20"/>
          <w:sz w:val="30"/>
          <w:szCs w:val="30"/>
          <w:lang w:val="kk-KZ"/>
        </w:rPr>
        <w:t>барлығын</w:t>
      </w:r>
      <w:r w:rsidRPr="00D576CB">
        <w:rPr>
          <w:rFonts w:ascii="Times New Roman" w:hAnsi="Times New Roman"/>
          <w:color w:val="231F20"/>
          <w:spacing w:val="-8"/>
          <w:sz w:val="30"/>
          <w:szCs w:val="30"/>
          <w:lang w:val="kk-KZ"/>
        </w:rPr>
        <w:t xml:space="preserve"> </w:t>
      </w:r>
      <w:r w:rsidRPr="00D576CB">
        <w:rPr>
          <w:rFonts w:ascii="Times New Roman" w:hAnsi="Times New Roman"/>
          <w:color w:val="231F20"/>
          <w:sz w:val="30"/>
          <w:szCs w:val="30"/>
          <w:lang w:val="kk-KZ"/>
        </w:rPr>
        <w:t>іске</w:t>
      </w:r>
      <w:r w:rsidRPr="00D576CB">
        <w:rPr>
          <w:rFonts w:ascii="Times New Roman" w:hAnsi="Times New Roman"/>
          <w:color w:val="231F20"/>
          <w:spacing w:val="-8"/>
          <w:sz w:val="30"/>
          <w:szCs w:val="30"/>
          <w:lang w:val="kk-KZ"/>
        </w:rPr>
        <w:t xml:space="preserve"> </w:t>
      </w:r>
      <w:r w:rsidRPr="00D576CB">
        <w:rPr>
          <w:rFonts w:ascii="Times New Roman" w:hAnsi="Times New Roman"/>
          <w:color w:val="231F20"/>
          <w:sz w:val="30"/>
          <w:szCs w:val="30"/>
          <w:lang w:val="kk-KZ"/>
        </w:rPr>
        <w:t>асыру</w:t>
      </w:r>
      <w:r w:rsidRPr="00D576CB">
        <w:rPr>
          <w:rFonts w:ascii="Times New Roman" w:hAnsi="Times New Roman"/>
          <w:color w:val="231F20"/>
          <w:spacing w:val="-7"/>
          <w:sz w:val="30"/>
          <w:szCs w:val="30"/>
          <w:lang w:val="kk-KZ"/>
        </w:rPr>
        <w:t xml:space="preserve"> </w:t>
      </w:r>
      <w:r w:rsidRPr="00D576CB">
        <w:rPr>
          <w:rFonts w:ascii="Times New Roman" w:hAnsi="Times New Roman"/>
          <w:color w:val="231F20"/>
          <w:sz w:val="30"/>
          <w:szCs w:val="30"/>
          <w:lang w:val="kk-KZ"/>
        </w:rPr>
        <w:t>үшін</w:t>
      </w:r>
      <w:r w:rsidRPr="00D576CB">
        <w:rPr>
          <w:rFonts w:ascii="Times New Roman" w:hAnsi="Times New Roman"/>
          <w:color w:val="231F20"/>
          <w:spacing w:val="-8"/>
          <w:sz w:val="30"/>
          <w:szCs w:val="30"/>
          <w:lang w:val="kk-KZ"/>
        </w:rPr>
        <w:t xml:space="preserve"> </w:t>
      </w:r>
      <w:r w:rsidRPr="00D576CB">
        <w:rPr>
          <w:rFonts w:ascii="Times New Roman" w:hAnsi="Times New Roman"/>
          <w:color w:val="231F20"/>
          <w:sz w:val="30"/>
          <w:szCs w:val="30"/>
          <w:lang w:val="kk-KZ"/>
        </w:rPr>
        <w:t>кəсіби</w:t>
      </w:r>
      <w:r w:rsidRPr="00D576CB">
        <w:rPr>
          <w:rFonts w:ascii="Times New Roman" w:hAnsi="Times New Roman"/>
          <w:color w:val="231F20"/>
          <w:spacing w:val="-8"/>
          <w:sz w:val="30"/>
          <w:szCs w:val="30"/>
          <w:lang w:val="kk-KZ"/>
        </w:rPr>
        <w:t xml:space="preserve"> </w:t>
      </w:r>
      <w:r w:rsidRPr="00D576CB">
        <w:rPr>
          <w:rFonts w:ascii="Times New Roman" w:hAnsi="Times New Roman"/>
          <w:color w:val="231F20"/>
          <w:sz w:val="30"/>
          <w:szCs w:val="30"/>
          <w:lang w:val="kk-KZ"/>
        </w:rPr>
        <w:t>шеберлігін</w:t>
      </w:r>
      <w:r w:rsidRPr="00D576CB">
        <w:rPr>
          <w:rFonts w:ascii="Times New Roman" w:hAnsi="Times New Roman"/>
          <w:color w:val="231F20"/>
          <w:spacing w:val="-8"/>
          <w:sz w:val="30"/>
          <w:szCs w:val="30"/>
          <w:lang w:val="kk-KZ"/>
        </w:rPr>
        <w:t xml:space="preserve"> </w:t>
      </w:r>
      <w:r w:rsidRPr="00D576CB">
        <w:rPr>
          <w:rFonts w:ascii="Times New Roman" w:hAnsi="Times New Roman"/>
          <w:color w:val="231F20"/>
          <w:sz w:val="30"/>
          <w:szCs w:val="30"/>
          <w:lang w:val="kk-KZ"/>
        </w:rPr>
        <w:t xml:space="preserve">шыңдауға шаршамайтын, ұстаздықтан жалықпайтын, жаңалықтан жаны шошымайтын, танымгер, өз ісіне құштар, яғни деонтологиялық əлеуеті жете дамыған мұғалім </w:t>
      </w:r>
      <w:r w:rsidRPr="00D576CB">
        <w:rPr>
          <w:rFonts w:ascii="Times New Roman" w:hAnsi="Times New Roman"/>
          <w:color w:val="231F20"/>
          <w:spacing w:val="-4"/>
          <w:sz w:val="30"/>
          <w:szCs w:val="30"/>
          <w:lang w:val="kk-KZ"/>
        </w:rPr>
        <w:t>қажет.</w:t>
      </w:r>
    </w:p>
    <w:p w:rsidR="00B27E39" w:rsidRPr="00B518C6" w:rsidRDefault="00B27E39" w:rsidP="00B27E39">
      <w:pPr>
        <w:pStyle w:val="Heading1"/>
        <w:ind w:left="204"/>
        <w:rPr>
          <w:b w:val="0"/>
          <w:sz w:val="30"/>
          <w:szCs w:val="30"/>
        </w:rPr>
      </w:pPr>
      <w:r w:rsidRPr="00B518C6">
        <w:rPr>
          <w:b w:val="0"/>
          <w:color w:val="231F20"/>
          <w:sz w:val="30"/>
          <w:szCs w:val="30"/>
        </w:rPr>
        <w:t>Дəстүрлі жəне дамыта оқыту жүйелерін салыстыру</w:t>
      </w:r>
    </w:p>
    <w:p w:rsidR="00B27E39" w:rsidRPr="00D576CB" w:rsidRDefault="00B27E39" w:rsidP="00B27E39">
      <w:pPr>
        <w:pStyle w:val="a9"/>
        <w:spacing w:line="256" w:lineRule="auto"/>
        <w:ind w:right="38"/>
        <w:jc w:val="both"/>
        <w:rPr>
          <w:sz w:val="30"/>
          <w:szCs w:val="30"/>
        </w:rPr>
      </w:pPr>
      <w:r w:rsidRPr="00D576CB">
        <w:rPr>
          <w:color w:val="231F20"/>
          <w:sz w:val="30"/>
          <w:szCs w:val="30"/>
        </w:rPr>
        <w:t xml:space="preserve">Дамыта </w:t>
      </w:r>
      <w:r w:rsidRPr="00D576CB">
        <w:rPr>
          <w:color w:val="231F20"/>
          <w:spacing w:val="-3"/>
          <w:sz w:val="30"/>
          <w:szCs w:val="30"/>
        </w:rPr>
        <w:t xml:space="preserve">оқытуда </w:t>
      </w:r>
      <w:r w:rsidRPr="00D576CB">
        <w:rPr>
          <w:color w:val="231F20"/>
          <w:sz w:val="30"/>
          <w:szCs w:val="30"/>
        </w:rPr>
        <w:t xml:space="preserve">баланың ізденушілік-ойлау əрекетін ұйымдастыру басты назарда ұсталады. Ол үшін бала өзінің бұған дейінгі білетін амалдарының, тəсілдерінің жаңа мəселені </w:t>
      </w:r>
      <w:r w:rsidRPr="00D576CB">
        <w:rPr>
          <w:color w:val="231F20"/>
          <w:spacing w:val="-3"/>
          <w:sz w:val="30"/>
          <w:szCs w:val="30"/>
        </w:rPr>
        <w:t xml:space="preserve">шешуге </w:t>
      </w:r>
      <w:r w:rsidRPr="00D576CB">
        <w:rPr>
          <w:color w:val="231F20"/>
          <w:sz w:val="30"/>
          <w:szCs w:val="30"/>
        </w:rPr>
        <w:t>жеткіліксіз</w:t>
      </w:r>
      <w:r w:rsidRPr="00D576CB">
        <w:rPr>
          <w:color w:val="231F20"/>
          <w:spacing w:val="-29"/>
          <w:sz w:val="30"/>
          <w:szCs w:val="30"/>
        </w:rPr>
        <w:t xml:space="preserve"> </w:t>
      </w:r>
      <w:r w:rsidRPr="00D576CB">
        <w:rPr>
          <w:color w:val="231F20"/>
          <w:sz w:val="30"/>
          <w:szCs w:val="30"/>
        </w:rPr>
        <w:t>екенін</w:t>
      </w:r>
      <w:r w:rsidRPr="00D576CB">
        <w:rPr>
          <w:color w:val="231F20"/>
          <w:spacing w:val="-28"/>
          <w:sz w:val="30"/>
          <w:szCs w:val="30"/>
        </w:rPr>
        <w:t xml:space="preserve"> </w:t>
      </w:r>
      <w:r w:rsidRPr="00D576CB">
        <w:rPr>
          <w:color w:val="231F20"/>
          <w:sz w:val="30"/>
          <w:szCs w:val="30"/>
        </w:rPr>
        <w:t>сезетіндей</w:t>
      </w:r>
      <w:r w:rsidRPr="00D576CB">
        <w:rPr>
          <w:color w:val="231F20"/>
          <w:spacing w:val="-28"/>
          <w:sz w:val="30"/>
          <w:szCs w:val="30"/>
        </w:rPr>
        <w:t xml:space="preserve"> </w:t>
      </w:r>
      <w:r w:rsidRPr="00D576CB">
        <w:rPr>
          <w:color w:val="231F20"/>
          <w:sz w:val="30"/>
          <w:szCs w:val="30"/>
        </w:rPr>
        <w:t>жағдайға</w:t>
      </w:r>
      <w:r w:rsidRPr="00D576CB">
        <w:rPr>
          <w:color w:val="231F20"/>
          <w:spacing w:val="-29"/>
          <w:sz w:val="30"/>
          <w:szCs w:val="30"/>
        </w:rPr>
        <w:t xml:space="preserve"> </w:t>
      </w:r>
      <w:r w:rsidRPr="00D576CB">
        <w:rPr>
          <w:color w:val="231F20"/>
          <w:sz w:val="30"/>
          <w:szCs w:val="30"/>
        </w:rPr>
        <w:t>түсуі</w:t>
      </w:r>
      <w:r w:rsidRPr="00D576CB">
        <w:rPr>
          <w:color w:val="231F20"/>
          <w:spacing w:val="-28"/>
          <w:sz w:val="30"/>
          <w:szCs w:val="30"/>
        </w:rPr>
        <w:t xml:space="preserve"> </w:t>
      </w:r>
      <w:r w:rsidRPr="00D576CB">
        <w:rPr>
          <w:color w:val="231F20"/>
          <w:sz w:val="30"/>
          <w:szCs w:val="30"/>
        </w:rPr>
        <w:t>керек.</w:t>
      </w:r>
      <w:r w:rsidRPr="00D576CB">
        <w:rPr>
          <w:color w:val="231F20"/>
          <w:spacing w:val="-28"/>
          <w:sz w:val="30"/>
          <w:szCs w:val="30"/>
        </w:rPr>
        <w:t xml:space="preserve"> </w:t>
      </w:r>
      <w:r w:rsidRPr="00D576CB">
        <w:rPr>
          <w:color w:val="231F20"/>
          <w:sz w:val="30"/>
          <w:szCs w:val="30"/>
        </w:rPr>
        <w:t>Содан</w:t>
      </w:r>
      <w:r w:rsidRPr="00D576CB">
        <w:rPr>
          <w:color w:val="231F20"/>
          <w:spacing w:val="-29"/>
          <w:sz w:val="30"/>
          <w:szCs w:val="30"/>
        </w:rPr>
        <w:t xml:space="preserve"> </w:t>
      </w:r>
      <w:r w:rsidRPr="00D576CB">
        <w:rPr>
          <w:color w:val="231F20"/>
          <w:sz w:val="30"/>
          <w:szCs w:val="30"/>
        </w:rPr>
        <w:t>барып</w:t>
      </w:r>
      <w:r w:rsidRPr="00D576CB">
        <w:rPr>
          <w:color w:val="231F20"/>
          <w:spacing w:val="-28"/>
          <w:sz w:val="30"/>
          <w:szCs w:val="30"/>
        </w:rPr>
        <w:t xml:space="preserve"> </w:t>
      </w:r>
      <w:r w:rsidRPr="00D576CB">
        <w:rPr>
          <w:color w:val="231F20"/>
          <w:sz w:val="30"/>
          <w:szCs w:val="30"/>
        </w:rPr>
        <w:t xml:space="preserve">оның білім алуға деген ынта-ықыласы артады, білім алуға əрекеттенеді. Сабақ мұндай жағдайда төмендегідей 3 құрамдас </w:t>
      </w:r>
      <w:r w:rsidRPr="00D576CB">
        <w:rPr>
          <w:color w:val="231F20"/>
          <w:spacing w:val="-3"/>
          <w:sz w:val="30"/>
          <w:szCs w:val="30"/>
        </w:rPr>
        <w:t xml:space="preserve">бөліктерден </w:t>
      </w:r>
      <w:r w:rsidRPr="00D576CB">
        <w:rPr>
          <w:color w:val="231F20"/>
          <w:sz w:val="30"/>
          <w:szCs w:val="30"/>
        </w:rPr>
        <w:t>тұратын</w:t>
      </w:r>
      <w:r w:rsidRPr="00D576CB">
        <w:rPr>
          <w:color w:val="231F20"/>
          <w:spacing w:val="-1"/>
          <w:sz w:val="30"/>
          <w:szCs w:val="30"/>
        </w:rPr>
        <w:t xml:space="preserve"> </w:t>
      </w:r>
      <w:r w:rsidRPr="00D576CB">
        <w:rPr>
          <w:color w:val="231F20"/>
          <w:sz w:val="30"/>
          <w:szCs w:val="30"/>
        </w:rPr>
        <w:t>болады.</w:t>
      </w:r>
    </w:p>
    <w:p w:rsidR="00B27E39" w:rsidRPr="00D576CB" w:rsidRDefault="00B27E39" w:rsidP="00DA3547">
      <w:pPr>
        <w:pStyle w:val="a4"/>
        <w:widowControl w:val="0"/>
        <w:numPr>
          <w:ilvl w:val="0"/>
          <w:numId w:val="46"/>
        </w:numPr>
        <w:tabs>
          <w:tab w:val="left" w:pos="728"/>
        </w:tabs>
        <w:autoSpaceDE w:val="0"/>
        <w:autoSpaceDN w:val="0"/>
        <w:spacing w:after="0" w:line="248" w:lineRule="exact"/>
        <w:ind w:hanging="221"/>
        <w:jc w:val="both"/>
        <w:rPr>
          <w:rFonts w:ascii="Times New Roman" w:hAnsi="Times New Roman"/>
          <w:sz w:val="30"/>
          <w:szCs w:val="30"/>
        </w:rPr>
      </w:pPr>
      <w:r w:rsidRPr="00D576CB">
        <w:rPr>
          <w:rFonts w:ascii="Times New Roman" w:hAnsi="Times New Roman"/>
          <w:color w:val="231F20"/>
          <w:sz w:val="30"/>
          <w:szCs w:val="30"/>
        </w:rPr>
        <w:t>Оқу мақсаттарының</w:t>
      </w:r>
      <w:r w:rsidRPr="00D576CB">
        <w:rPr>
          <w:rFonts w:ascii="Times New Roman" w:hAnsi="Times New Roman"/>
          <w:color w:val="231F20"/>
          <w:spacing w:val="-2"/>
          <w:sz w:val="30"/>
          <w:szCs w:val="30"/>
        </w:rPr>
        <w:t xml:space="preserve"> </w:t>
      </w:r>
      <w:r w:rsidRPr="00D576CB">
        <w:rPr>
          <w:rFonts w:ascii="Times New Roman" w:hAnsi="Times New Roman"/>
          <w:color w:val="231F20"/>
          <w:sz w:val="30"/>
          <w:szCs w:val="30"/>
        </w:rPr>
        <w:t>қойылуы.</w:t>
      </w:r>
    </w:p>
    <w:p w:rsidR="00B27E39" w:rsidRPr="00D576CB" w:rsidRDefault="00B27E39" w:rsidP="00DA3547">
      <w:pPr>
        <w:pStyle w:val="a4"/>
        <w:widowControl w:val="0"/>
        <w:numPr>
          <w:ilvl w:val="0"/>
          <w:numId w:val="46"/>
        </w:numPr>
        <w:tabs>
          <w:tab w:val="left" w:pos="728"/>
        </w:tabs>
        <w:autoSpaceDE w:val="0"/>
        <w:autoSpaceDN w:val="0"/>
        <w:spacing w:before="17" w:after="0" w:line="240" w:lineRule="auto"/>
        <w:ind w:hanging="221"/>
        <w:jc w:val="both"/>
        <w:rPr>
          <w:rFonts w:ascii="Times New Roman" w:hAnsi="Times New Roman"/>
          <w:sz w:val="30"/>
          <w:szCs w:val="30"/>
        </w:rPr>
      </w:pPr>
      <w:r w:rsidRPr="00D576CB">
        <w:rPr>
          <w:rFonts w:ascii="Times New Roman" w:hAnsi="Times New Roman"/>
          <w:color w:val="231F20"/>
          <w:sz w:val="30"/>
          <w:szCs w:val="30"/>
        </w:rPr>
        <w:t>Оны шешудің жолын бірлесе</w:t>
      </w:r>
      <w:r w:rsidRPr="00D576CB">
        <w:rPr>
          <w:rFonts w:ascii="Times New Roman" w:hAnsi="Times New Roman"/>
          <w:color w:val="231F20"/>
          <w:spacing w:val="-4"/>
          <w:sz w:val="30"/>
          <w:szCs w:val="30"/>
        </w:rPr>
        <w:t xml:space="preserve"> </w:t>
      </w:r>
      <w:r w:rsidRPr="00D576CB">
        <w:rPr>
          <w:rFonts w:ascii="Times New Roman" w:hAnsi="Times New Roman"/>
          <w:color w:val="231F20"/>
          <w:spacing w:val="-3"/>
          <w:sz w:val="30"/>
          <w:szCs w:val="30"/>
        </w:rPr>
        <w:t>қарастыру.</w:t>
      </w:r>
    </w:p>
    <w:p w:rsidR="00B27E39" w:rsidRPr="00D576CB" w:rsidRDefault="00B27E39" w:rsidP="00DA3547">
      <w:pPr>
        <w:pStyle w:val="a4"/>
        <w:widowControl w:val="0"/>
        <w:numPr>
          <w:ilvl w:val="0"/>
          <w:numId w:val="46"/>
        </w:numPr>
        <w:tabs>
          <w:tab w:val="left" w:pos="743"/>
        </w:tabs>
        <w:autoSpaceDE w:val="0"/>
        <w:autoSpaceDN w:val="0"/>
        <w:spacing w:before="17" w:after="0" w:line="256" w:lineRule="auto"/>
        <w:ind w:left="110" w:right="38" w:firstLine="396"/>
        <w:jc w:val="both"/>
        <w:rPr>
          <w:rFonts w:ascii="Times New Roman" w:hAnsi="Times New Roman"/>
          <w:sz w:val="30"/>
          <w:szCs w:val="30"/>
        </w:rPr>
      </w:pPr>
      <w:r w:rsidRPr="00D576CB">
        <w:rPr>
          <w:rFonts w:ascii="Times New Roman" w:hAnsi="Times New Roman"/>
          <w:color w:val="231F20"/>
          <w:spacing w:val="-3"/>
          <w:sz w:val="30"/>
          <w:szCs w:val="30"/>
        </w:rPr>
        <w:t xml:space="preserve">Жауаптарды </w:t>
      </w:r>
      <w:r w:rsidRPr="00D576CB">
        <w:rPr>
          <w:rFonts w:ascii="Times New Roman" w:hAnsi="Times New Roman"/>
          <w:color w:val="231F20"/>
          <w:sz w:val="30"/>
          <w:szCs w:val="30"/>
        </w:rPr>
        <w:t>тыңдағанда əр оқушының өз ойын, пікірін айту мүмкіндіктері</w:t>
      </w:r>
    </w:p>
    <w:p w:rsidR="00B27E39" w:rsidRPr="00D576CB" w:rsidRDefault="00B27E39" w:rsidP="00B27E39">
      <w:pPr>
        <w:pStyle w:val="a9"/>
        <w:spacing w:line="256" w:lineRule="auto"/>
        <w:ind w:right="38"/>
        <w:jc w:val="both"/>
        <w:rPr>
          <w:sz w:val="30"/>
          <w:szCs w:val="30"/>
        </w:rPr>
      </w:pPr>
      <w:r w:rsidRPr="00D576CB">
        <w:rPr>
          <w:color w:val="231F20"/>
          <w:sz w:val="30"/>
          <w:szCs w:val="30"/>
        </w:rPr>
        <w:t xml:space="preserve">Бұл – үшеуі дамыта </w:t>
      </w:r>
      <w:r w:rsidRPr="00D576CB">
        <w:rPr>
          <w:color w:val="231F20"/>
          <w:spacing w:val="-3"/>
          <w:sz w:val="30"/>
          <w:szCs w:val="30"/>
        </w:rPr>
        <w:t xml:space="preserve">оқытудың </w:t>
      </w:r>
      <w:r w:rsidRPr="00D576CB">
        <w:rPr>
          <w:color w:val="231F20"/>
          <w:sz w:val="30"/>
          <w:szCs w:val="30"/>
        </w:rPr>
        <w:t>Д. Б. Эльконин-В. В. Давыдов жасаған жүйесінің негізгі компоненттері. Оқушы алдына оқу мақсаттарын</w:t>
      </w:r>
      <w:r w:rsidRPr="00D576CB">
        <w:rPr>
          <w:color w:val="231F20"/>
          <w:spacing w:val="-30"/>
          <w:sz w:val="30"/>
          <w:szCs w:val="30"/>
        </w:rPr>
        <w:t xml:space="preserve"> </w:t>
      </w:r>
      <w:r w:rsidRPr="00D576CB">
        <w:rPr>
          <w:color w:val="231F20"/>
          <w:spacing w:val="-3"/>
          <w:sz w:val="30"/>
          <w:szCs w:val="30"/>
        </w:rPr>
        <w:t>қоюда</w:t>
      </w:r>
      <w:r w:rsidRPr="00D576CB">
        <w:rPr>
          <w:color w:val="231F20"/>
          <w:spacing w:val="-30"/>
          <w:sz w:val="30"/>
          <w:szCs w:val="30"/>
        </w:rPr>
        <w:t xml:space="preserve"> </w:t>
      </w:r>
      <w:r w:rsidRPr="00D576CB">
        <w:rPr>
          <w:color w:val="231F20"/>
          <w:sz w:val="30"/>
          <w:szCs w:val="30"/>
        </w:rPr>
        <w:t>ешқандай</w:t>
      </w:r>
      <w:r w:rsidRPr="00D576CB">
        <w:rPr>
          <w:color w:val="231F20"/>
          <w:spacing w:val="-29"/>
          <w:sz w:val="30"/>
          <w:szCs w:val="30"/>
        </w:rPr>
        <w:t xml:space="preserve"> </w:t>
      </w:r>
      <w:r w:rsidRPr="00D576CB">
        <w:rPr>
          <w:color w:val="231F20"/>
          <w:sz w:val="30"/>
          <w:szCs w:val="30"/>
        </w:rPr>
        <w:t>дайын</w:t>
      </w:r>
      <w:r w:rsidRPr="00D576CB">
        <w:rPr>
          <w:color w:val="231F20"/>
          <w:spacing w:val="-30"/>
          <w:sz w:val="30"/>
          <w:szCs w:val="30"/>
        </w:rPr>
        <w:t xml:space="preserve"> </w:t>
      </w:r>
      <w:r w:rsidRPr="00D576CB">
        <w:rPr>
          <w:color w:val="231F20"/>
          <w:sz w:val="30"/>
          <w:szCs w:val="30"/>
        </w:rPr>
        <w:t>үлгі</w:t>
      </w:r>
      <w:r w:rsidRPr="00D576CB">
        <w:rPr>
          <w:color w:val="231F20"/>
          <w:spacing w:val="-29"/>
          <w:sz w:val="30"/>
          <w:szCs w:val="30"/>
        </w:rPr>
        <w:t xml:space="preserve"> </w:t>
      </w:r>
      <w:r w:rsidRPr="00D576CB">
        <w:rPr>
          <w:color w:val="231F20"/>
          <w:sz w:val="30"/>
          <w:szCs w:val="30"/>
        </w:rPr>
        <w:t>берілмейді.</w:t>
      </w:r>
      <w:r w:rsidRPr="00D576CB">
        <w:rPr>
          <w:color w:val="231F20"/>
          <w:spacing w:val="-30"/>
          <w:sz w:val="30"/>
          <w:szCs w:val="30"/>
        </w:rPr>
        <w:t xml:space="preserve"> </w:t>
      </w:r>
      <w:r w:rsidRPr="00D576CB">
        <w:rPr>
          <w:color w:val="231F20"/>
          <w:sz w:val="30"/>
          <w:szCs w:val="30"/>
        </w:rPr>
        <w:t>Мақсатты</w:t>
      </w:r>
      <w:r w:rsidRPr="00D576CB">
        <w:rPr>
          <w:color w:val="231F20"/>
          <w:spacing w:val="-30"/>
          <w:sz w:val="30"/>
          <w:szCs w:val="30"/>
        </w:rPr>
        <w:t xml:space="preserve"> </w:t>
      </w:r>
      <w:r w:rsidRPr="00D576CB">
        <w:rPr>
          <w:color w:val="231F20"/>
          <w:sz w:val="30"/>
          <w:szCs w:val="30"/>
        </w:rPr>
        <w:t xml:space="preserve">шешу іштей </w:t>
      </w:r>
      <w:r w:rsidRPr="00D576CB">
        <w:rPr>
          <w:color w:val="231F20"/>
          <w:spacing w:val="-4"/>
          <w:sz w:val="30"/>
          <w:szCs w:val="30"/>
        </w:rPr>
        <w:t xml:space="preserve">талқылау, </w:t>
      </w:r>
      <w:r w:rsidRPr="00D576CB">
        <w:rPr>
          <w:color w:val="231F20"/>
          <w:sz w:val="30"/>
          <w:szCs w:val="30"/>
        </w:rPr>
        <w:t xml:space="preserve">сосын жинақтау арқылы жүзеге асады. Мұғалім сабақ үдерісін ұйымдастырушы, бағыттаушы адам рөлінде </w:t>
      </w:r>
      <w:r w:rsidRPr="00D576CB">
        <w:rPr>
          <w:color w:val="231F20"/>
          <w:spacing w:val="-3"/>
          <w:sz w:val="30"/>
          <w:szCs w:val="30"/>
        </w:rPr>
        <w:t xml:space="preserve">шешім </w:t>
      </w:r>
      <w:r w:rsidRPr="00D576CB">
        <w:rPr>
          <w:color w:val="231F20"/>
          <w:sz w:val="30"/>
          <w:szCs w:val="30"/>
        </w:rPr>
        <w:t xml:space="preserve">табылған кезде əркім оның дұрыстығын өзінше дəлелдей </w:t>
      </w:r>
      <w:r w:rsidRPr="00D576CB">
        <w:rPr>
          <w:color w:val="231F20"/>
          <w:spacing w:val="-3"/>
          <w:sz w:val="30"/>
          <w:szCs w:val="30"/>
        </w:rPr>
        <w:t xml:space="preserve">білуге </w:t>
      </w:r>
      <w:r w:rsidRPr="00D576CB">
        <w:rPr>
          <w:color w:val="231F20"/>
          <w:sz w:val="30"/>
          <w:szCs w:val="30"/>
        </w:rPr>
        <w:t>үйретіледі. Əр оқушыға өз ойын, пікірін айтуға мүмкіндік беріледі, жауаптар</w:t>
      </w:r>
      <w:r w:rsidRPr="00D576CB">
        <w:rPr>
          <w:color w:val="231F20"/>
          <w:spacing w:val="-10"/>
          <w:sz w:val="30"/>
          <w:szCs w:val="30"/>
        </w:rPr>
        <w:t xml:space="preserve"> </w:t>
      </w:r>
      <w:r w:rsidRPr="00D576CB">
        <w:rPr>
          <w:color w:val="231F20"/>
          <w:sz w:val="30"/>
          <w:szCs w:val="30"/>
        </w:rPr>
        <w:t>тыңдалады.</w:t>
      </w:r>
      <w:r w:rsidRPr="00D576CB">
        <w:rPr>
          <w:color w:val="231F20"/>
          <w:spacing w:val="-10"/>
          <w:sz w:val="30"/>
          <w:szCs w:val="30"/>
        </w:rPr>
        <w:t xml:space="preserve"> </w:t>
      </w:r>
      <w:r w:rsidRPr="00D576CB">
        <w:rPr>
          <w:color w:val="231F20"/>
          <w:sz w:val="30"/>
          <w:szCs w:val="30"/>
        </w:rPr>
        <w:t>Əрине,</w:t>
      </w:r>
      <w:r w:rsidRPr="00D576CB">
        <w:rPr>
          <w:color w:val="231F20"/>
          <w:spacing w:val="-9"/>
          <w:sz w:val="30"/>
          <w:szCs w:val="30"/>
        </w:rPr>
        <w:t xml:space="preserve"> </w:t>
      </w:r>
      <w:r w:rsidRPr="00D576CB">
        <w:rPr>
          <w:color w:val="231F20"/>
          <w:sz w:val="30"/>
          <w:szCs w:val="30"/>
        </w:rPr>
        <w:t>жауаптар</w:t>
      </w:r>
      <w:r w:rsidRPr="00D576CB">
        <w:rPr>
          <w:color w:val="231F20"/>
          <w:spacing w:val="-10"/>
          <w:sz w:val="30"/>
          <w:szCs w:val="30"/>
        </w:rPr>
        <w:t xml:space="preserve"> </w:t>
      </w:r>
      <w:r w:rsidRPr="00D576CB">
        <w:rPr>
          <w:color w:val="231F20"/>
          <w:sz w:val="30"/>
          <w:szCs w:val="30"/>
        </w:rPr>
        <w:t>барлық</w:t>
      </w:r>
      <w:r w:rsidRPr="00D576CB">
        <w:rPr>
          <w:color w:val="231F20"/>
          <w:spacing w:val="-9"/>
          <w:sz w:val="30"/>
          <w:szCs w:val="30"/>
        </w:rPr>
        <w:t xml:space="preserve"> </w:t>
      </w:r>
      <w:r w:rsidRPr="00D576CB">
        <w:rPr>
          <w:color w:val="231F20"/>
          <w:sz w:val="30"/>
          <w:szCs w:val="30"/>
        </w:rPr>
        <w:t>жағдайда</w:t>
      </w:r>
      <w:r w:rsidRPr="00D576CB">
        <w:rPr>
          <w:color w:val="231F20"/>
          <w:spacing w:val="-10"/>
          <w:sz w:val="30"/>
          <w:szCs w:val="30"/>
        </w:rPr>
        <w:t xml:space="preserve"> </w:t>
      </w:r>
      <w:r w:rsidRPr="00D576CB">
        <w:rPr>
          <w:color w:val="231F20"/>
          <w:sz w:val="30"/>
          <w:szCs w:val="30"/>
        </w:rPr>
        <w:t>дұрыс</w:t>
      </w:r>
      <w:r w:rsidRPr="00D576CB">
        <w:rPr>
          <w:color w:val="231F20"/>
          <w:spacing w:val="-9"/>
          <w:sz w:val="30"/>
          <w:szCs w:val="30"/>
        </w:rPr>
        <w:t xml:space="preserve"> </w:t>
      </w:r>
      <w:r w:rsidRPr="00D576CB">
        <w:rPr>
          <w:color w:val="231F20"/>
          <w:sz w:val="30"/>
          <w:szCs w:val="30"/>
        </w:rPr>
        <w:t xml:space="preserve">бола бермес. Дегенмен əр бала жасаған еңбегінің нəтижесімен бөлісіп, дəлелдеуге талпыныс жасайды, </w:t>
      </w:r>
      <w:r w:rsidRPr="00D576CB">
        <w:rPr>
          <w:color w:val="231F20"/>
          <w:spacing w:val="-3"/>
          <w:sz w:val="30"/>
          <w:szCs w:val="30"/>
        </w:rPr>
        <w:t xml:space="preserve">жеке </w:t>
      </w:r>
      <w:r w:rsidRPr="00D576CB">
        <w:rPr>
          <w:color w:val="231F20"/>
          <w:sz w:val="30"/>
          <w:szCs w:val="30"/>
        </w:rPr>
        <w:t>тəжірибесін қорытындылауға үйренеді.</w:t>
      </w:r>
    </w:p>
    <w:p w:rsidR="00B27E39" w:rsidRPr="00D576CB" w:rsidRDefault="00B27E39" w:rsidP="00B27E39">
      <w:pPr>
        <w:pStyle w:val="a9"/>
        <w:spacing w:before="72" w:line="252" w:lineRule="auto"/>
        <w:ind w:right="128" w:firstLine="0"/>
        <w:jc w:val="both"/>
        <w:rPr>
          <w:sz w:val="30"/>
          <w:szCs w:val="30"/>
        </w:rPr>
      </w:pPr>
      <w:r w:rsidRPr="00D576CB">
        <w:rPr>
          <w:color w:val="231F20"/>
          <w:sz w:val="30"/>
          <w:szCs w:val="30"/>
        </w:rPr>
        <w:t>Дəстүрлі оқыту əдістемесі негізінде метафизикалық (сандық, мазмұндық) əдіснама, ал дамыта оқыту технологиясының негізінде диалектикалық (интенсивті, сапалық, мəнділік) əдіснамасы жатыр деп айтуға болады. Дəстүрлі оқыту балада білім, білік, дағды алуға қажетті ақыл, сана бар деп есептеп, сол ақылға дайын білімді құю керек деген көзқарасқа, ал дамыта оқыту бала бойындағы табиғи қабілеттерді, ойлауды, жаңа белестерге көтеруді мақсат тұтатын принциптерге негізделген. Дəстүрлі оқыту жаттауға, есте сақтауға, ал дамыта оқыту дербес жұмыс істеуге, алған білімді пайдалана білуге үйретеді.</w:t>
      </w:r>
    </w:p>
    <w:p w:rsidR="00B27E39" w:rsidRDefault="00B27E39" w:rsidP="00B27E39">
      <w:pPr>
        <w:pStyle w:val="a9"/>
        <w:spacing w:line="245" w:lineRule="exact"/>
        <w:ind w:left="507" w:firstLine="0"/>
        <w:jc w:val="both"/>
        <w:rPr>
          <w:sz w:val="30"/>
          <w:szCs w:val="30"/>
        </w:rPr>
      </w:pPr>
    </w:p>
    <w:p w:rsidR="00843601" w:rsidRPr="00D576CB" w:rsidRDefault="00843601" w:rsidP="00B27E39">
      <w:pPr>
        <w:pStyle w:val="a9"/>
        <w:spacing w:line="245" w:lineRule="exact"/>
        <w:ind w:left="507" w:firstLine="0"/>
        <w:jc w:val="both"/>
        <w:rPr>
          <w:sz w:val="30"/>
          <w:szCs w:val="30"/>
        </w:rPr>
      </w:pPr>
    </w:p>
    <w:p w:rsidR="00B27E39" w:rsidRPr="00D576CB" w:rsidRDefault="00B27E39" w:rsidP="00B27E39">
      <w:pPr>
        <w:pStyle w:val="a9"/>
        <w:spacing w:line="245" w:lineRule="exact"/>
        <w:ind w:left="507" w:firstLine="0"/>
        <w:jc w:val="both"/>
        <w:rPr>
          <w:sz w:val="30"/>
          <w:szCs w:val="30"/>
        </w:rPr>
      </w:pPr>
    </w:p>
    <w:p w:rsidR="00B27E39" w:rsidRPr="00B518C6" w:rsidRDefault="00B27E39" w:rsidP="00B27E39">
      <w:pPr>
        <w:pStyle w:val="Heading2"/>
        <w:spacing w:line="249" w:lineRule="auto"/>
        <w:ind w:left="1850" w:right="250" w:hanging="1598"/>
        <w:rPr>
          <w:b w:val="0"/>
          <w:color w:val="231F20"/>
          <w:sz w:val="30"/>
          <w:szCs w:val="30"/>
        </w:rPr>
      </w:pPr>
      <w:r w:rsidRPr="00B518C6">
        <w:rPr>
          <w:b w:val="0"/>
          <w:color w:val="231F20"/>
          <w:sz w:val="30"/>
          <w:szCs w:val="30"/>
        </w:rPr>
        <w:t>Дəстүрлі жəне дамыта оқыту жүйелерінің негізгі белгілерінің салыстырмалы сипаттамасы</w:t>
      </w:r>
    </w:p>
    <w:p w:rsidR="00843601" w:rsidRPr="00B518C6" w:rsidRDefault="00843601" w:rsidP="00B27E39">
      <w:pPr>
        <w:pStyle w:val="Heading2"/>
        <w:spacing w:line="249" w:lineRule="auto"/>
        <w:ind w:left="1850" w:right="250" w:hanging="1598"/>
        <w:rPr>
          <w:b w:val="0"/>
          <w:sz w:val="30"/>
          <w:szCs w:val="30"/>
        </w:rPr>
      </w:pPr>
    </w:p>
    <w:tbl>
      <w:tblPr>
        <w:tblStyle w:val="TableNormal"/>
        <w:tblW w:w="0" w:type="auto"/>
        <w:tblInd w:w="115" w:type="dxa"/>
        <w:tblBorders>
          <w:top w:val="single" w:sz="2" w:space="0" w:color="231F20"/>
          <w:left w:val="single" w:sz="2" w:space="0" w:color="231F20"/>
          <w:bottom w:val="single" w:sz="2" w:space="0" w:color="231F20"/>
          <w:right w:val="single" w:sz="2" w:space="0" w:color="231F20"/>
          <w:insideH w:val="single" w:sz="2" w:space="0" w:color="231F20"/>
          <w:insideV w:val="single" w:sz="2" w:space="0" w:color="231F20"/>
        </w:tblBorders>
        <w:tblLayout w:type="fixed"/>
        <w:tblLook w:val="01E0"/>
      </w:tblPr>
      <w:tblGrid>
        <w:gridCol w:w="1755"/>
        <w:gridCol w:w="2400"/>
        <w:gridCol w:w="2246"/>
      </w:tblGrid>
      <w:tr w:rsidR="00B27E39" w:rsidRPr="00B518C6" w:rsidTr="003326D6">
        <w:trPr>
          <w:trHeight w:val="276"/>
        </w:trPr>
        <w:tc>
          <w:tcPr>
            <w:tcW w:w="1755" w:type="dxa"/>
            <w:vMerge w:val="restart"/>
          </w:tcPr>
          <w:p w:rsidR="00B27E39" w:rsidRPr="00B518C6" w:rsidRDefault="00B27E39" w:rsidP="003326D6">
            <w:pPr>
              <w:pStyle w:val="TableParagraph"/>
              <w:spacing w:line="249" w:lineRule="auto"/>
              <w:rPr>
                <w:sz w:val="30"/>
                <w:szCs w:val="30"/>
              </w:rPr>
            </w:pPr>
            <w:r w:rsidRPr="00B518C6">
              <w:rPr>
                <w:color w:val="231F20"/>
                <w:sz w:val="30"/>
                <w:szCs w:val="30"/>
              </w:rPr>
              <w:t>Педагогикалық үдерісттің компоненттері</w:t>
            </w:r>
          </w:p>
        </w:tc>
        <w:tc>
          <w:tcPr>
            <w:tcW w:w="4646" w:type="dxa"/>
            <w:gridSpan w:val="2"/>
          </w:tcPr>
          <w:p w:rsidR="00B27E39" w:rsidRPr="00B518C6" w:rsidRDefault="00B27E39" w:rsidP="003326D6">
            <w:pPr>
              <w:pStyle w:val="TableParagraph"/>
              <w:spacing w:line="251" w:lineRule="exact"/>
              <w:ind w:left="832"/>
              <w:rPr>
                <w:sz w:val="30"/>
                <w:szCs w:val="30"/>
              </w:rPr>
            </w:pPr>
            <w:r w:rsidRPr="00B518C6">
              <w:rPr>
                <w:color w:val="231F20"/>
                <w:sz w:val="30"/>
                <w:szCs w:val="30"/>
              </w:rPr>
              <w:t>Мазмұнындағы басымдылық</w:t>
            </w:r>
          </w:p>
        </w:tc>
      </w:tr>
      <w:tr w:rsidR="00B27E39" w:rsidRPr="00B518C6" w:rsidTr="003326D6">
        <w:trPr>
          <w:trHeight w:val="785"/>
        </w:trPr>
        <w:tc>
          <w:tcPr>
            <w:tcW w:w="1755" w:type="dxa"/>
            <w:vMerge/>
            <w:tcBorders>
              <w:top w:val="nil"/>
            </w:tcBorders>
          </w:tcPr>
          <w:p w:rsidR="00B27E39" w:rsidRPr="00B518C6" w:rsidRDefault="00B27E39" w:rsidP="003326D6">
            <w:pPr>
              <w:rPr>
                <w:sz w:val="30"/>
                <w:szCs w:val="30"/>
              </w:rPr>
            </w:pPr>
          </w:p>
        </w:tc>
        <w:tc>
          <w:tcPr>
            <w:tcW w:w="2400" w:type="dxa"/>
          </w:tcPr>
          <w:p w:rsidR="00B27E39" w:rsidRPr="00B518C6" w:rsidRDefault="00B27E39" w:rsidP="003326D6">
            <w:pPr>
              <w:pStyle w:val="TableParagraph"/>
              <w:spacing w:line="251" w:lineRule="exact"/>
              <w:ind w:left="309" w:right="305"/>
              <w:jc w:val="center"/>
              <w:rPr>
                <w:sz w:val="30"/>
                <w:szCs w:val="30"/>
              </w:rPr>
            </w:pPr>
            <w:r w:rsidRPr="00B518C6">
              <w:rPr>
                <w:color w:val="231F20"/>
                <w:sz w:val="30"/>
                <w:szCs w:val="30"/>
              </w:rPr>
              <w:t>Дəстүрлі</w:t>
            </w:r>
          </w:p>
          <w:p w:rsidR="00B27E39" w:rsidRPr="00B518C6" w:rsidRDefault="00B27E39" w:rsidP="003326D6">
            <w:pPr>
              <w:pStyle w:val="TableParagraph"/>
              <w:spacing w:before="4" w:line="260" w:lineRule="atLeast"/>
              <w:ind w:left="311" w:right="305"/>
              <w:jc w:val="center"/>
              <w:rPr>
                <w:sz w:val="30"/>
                <w:szCs w:val="30"/>
              </w:rPr>
            </w:pPr>
            <w:r w:rsidRPr="00B518C6">
              <w:rPr>
                <w:color w:val="231F20"/>
                <w:sz w:val="30"/>
                <w:szCs w:val="30"/>
              </w:rPr>
              <w:t>иллюстрациялық түсіндірме əдісі</w:t>
            </w:r>
          </w:p>
        </w:tc>
        <w:tc>
          <w:tcPr>
            <w:tcW w:w="2246" w:type="dxa"/>
          </w:tcPr>
          <w:p w:rsidR="00B27E39" w:rsidRPr="00B518C6" w:rsidRDefault="00B27E39" w:rsidP="003326D6">
            <w:pPr>
              <w:pStyle w:val="TableParagraph"/>
              <w:spacing w:line="251" w:lineRule="exact"/>
              <w:ind w:left="384"/>
              <w:rPr>
                <w:sz w:val="30"/>
                <w:szCs w:val="30"/>
              </w:rPr>
            </w:pPr>
            <w:r w:rsidRPr="00B518C6">
              <w:rPr>
                <w:color w:val="231F20"/>
                <w:sz w:val="30"/>
                <w:szCs w:val="30"/>
              </w:rPr>
              <w:t>Дамыту оқыту</w:t>
            </w:r>
          </w:p>
        </w:tc>
      </w:tr>
      <w:tr w:rsidR="00B27E39" w:rsidRPr="00DC5A2F" w:rsidTr="003326D6">
        <w:trPr>
          <w:trHeight w:val="788"/>
        </w:trPr>
        <w:tc>
          <w:tcPr>
            <w:tcW w:w="1755" w:type="dxa"/>
          </w:tcPr>
          <w:p w:rsidR="00B27E39" w:rsidRPr="00D576CB" w:rsidRDefault="00B27E39" w:rsidP="003326D6">
            <w:pPr>
              <w:pStyle w:val="TableParagraph"/>
              <w:spacing w:before="1"/>
              <w:rPr>
                <w:sz w:val="30"/>
                <w:szCs w:val="30"/>
              </w:rPr>
            </w:pPr>
            <w:r w:rsidRPr="00D576CB">
              <w:rPr>
                <w:color w:val="231F20"/>
                <w:sz w:val="30"/>
                <w:szCs w:val="30"/>
              </w:rPr>
              <w:t>Мақсат</w:t>
            </w:r>
          </w:p>
        </w:tc>
        <w:tc>
          <w:tcPr>
            <w:tcW w:w="2400" w:type="dxa"/>
          </w:tcPr>
          <w:p w:rsidR="00B27E39" w:rsidRPr="00D576CB" w:rsidRDefault="00B27E39" w:rsidP="003326D6">
            <w:pPr>
              <w:pStyle w:val="TableParagraph"/>
              <w:spacing w:before="1"/>
              <w:rPr>
                <w:sz w:val="30"/>
                <w:szCs w:val="30"/>
              </w:rPr>
            </w:pPr>
            <w:r w:rsidRPr="00D576CB">
              <w:rPr>
                <w:color w:val="231F20"/>
                <w:sz w:val="30"/>
                <w:szCs w:val="30"/>
              </w:rPr>
              <w:t>Оқушыларда</w:t>
            </w:r>
          </w:p>
          <w:p w:rsidR="00B27E39" w:rsidRPr="00D576CB" w:rsidRDefault="00B27E39" w:rsidP="003326D6">
            <w:pPr>
              <w:pStyle w:val="TableParagraph"/>
              <w:spacing w:before="4" w:line="260" w:lineRule="atLeast"/>
              <w:ind w:right="605"/>
              <w:rPr>
                <w:sz w:val="30"/>
                <w:szCs w:val="30"/>
              </w:rPr>
            </w:pPr>
            <w:r w:rsidRPr="00D576CB">
              <w:rPr>
                <w:color w:val="231F20"/>
                <w:sz w:val="30"/>
                <w:szCs w:val="30"/>
              </w:rPr>
              <w:t>білім, білік, дағды қалыптастыру</w:t>
            </w:r>
          </w:p>
        </w:tc>
        <w:tc>
          <w:tcPr>
            <w:tcW w:w="2246" w:type="dxa"/>
          </w:tcPr>
          <w:p w:rsidR="00B27E39" w:rsidRPr="00D576CB" w:rsidRDefault="00B27E39" w:rsidP="003326D6">
            <w:pPr>
              <w:pStyle w:val="TableParagraph"/>
              <w:spacing w:before="1"/>
              <w:rPr>
                <w:sz w:val="30"/>
                <w:szCs w:val="30"/>
              </w:rPr>
            </w:pPr>
            <w:r w:rsidRPr="00D576CB">
              <w:rPr>
                <w:color w:val="231F20"/>
                <w:sz w:val="30"/>
                <w:szCs w:val="30"/>
              </w:rPr>
              <w:t>Байқампаздығын,</w:t>
            </w:r>
          </w:p>
          <w:p w:rsidR="00B27E39" w:rsidRPr="00D576CB" w:rsidRDefault="00B27E39" w:rsidP="003326D6">
            <w:pPr>
              <w:pStyle w:val="TableParagraph"/>
              <w:spacing w:before="4" w:line="260" w:lineRule="atLeast"/>
              <w:rPr>
                <w:sz w:val="30"/>
                <w:szCs w:val="30"/>
              </w:rPr>
            </w:pPr>
            <w:r w:rsidRPr="00D576CB">
              <w:rPr>
                <w:color w:val="231F20"/>
                <w:sz w:val="30"/>
                <w:szCs w:val="30"/>
              </w:rPr>
              <w:t>ойлауын, практикалық əрекетін дамыту</w:t>
            </w:r>
          </w:p>
        </w:tc>
      </w:tr>
      <w:tr w:rsidR="00B27E39" w:rsidRPr="00DC5A2F" w:rsidTr="003326D6">
        <w:trPr>
          <w:trHeight w:val="1052"/>
        </w:trPr>
        <w:tc>
          <w:tcPr>
            <w:tcW w:w="1755" w:type="dxa"/>
          </w:tcPr>
          <w:p w:rsidR="00B27E39" w:rsidRPr="00D576CB" w:rsidRDefault="00B27E39" w:rsidP="003326D6">
            <w:pPr>
              <w:pStyle w:val="TableParagraph"/>
              <w:spacing w:before="1"/>
              <w:rPr>
                <w:sz w:val="30"/>
                <w:szCs w:val="30"/>
              </w:rPr>
            </w:pPr>
            <w:r w:rsidRPr="00D576CB">
              <w:rPr>
                <w:color w:val="231F20"/>
                <w:sz w:val="30"/>
                <w:szCs w:val="30"/>
              </w:rPr>
              <w:t>Бастапқы мазмұн</w:t>
            </w:r>
          </w:p>
        </w:tc>
        <w:tc>
          <w:tcPr>
            <w:tcW w:w="2400" w:type="dxa"/>
          </w:tcPr>
          <w:p w:rsidR="00B27E39" w:rsidRPr="00D576CB" w:rsidRDefault="00B27E39" w:rsidP="003326D6">
            <w:pPr>
              <w:pStyle w:val="TableParagraph"/>
              <w:spacing w:before="1" w:line="249" w:lineRule="auto"/>
              <w:ind w:right="230"/>
              <w:rPr>
                <w:sz w:val="30"/>
                <w:szCs w:val="30"/>
              </w:rPr>
            </w:pPr>
            <w:r w:rsidRPr="00D576CB">
              <w:rPr>
                <w:color w:val="231F20"/>
                <w:sz w:val="30"/>
                <w:szCs w:val="30"/>
              </w:rPr>
              <w:t>Факторлар, мысалдар, тақырыптар, дəлелдер</w:t>
            </w:r>
          </w:p>
        </w:tc>
        <w:tc>
          <w:tcPr>
            <w:tcW w:w="2246" w:type="dxa"/>
          </w:tcPr>
          <w:p w:rsidR="00B27E39" w:rsidRPr="00D576CB" w:rsidRDefault="00B27E39" w:rsidP="003326D6">
            <w:pPr>
              <w:pStyle w:val="TableParagraph"/>
              <w:spacing w:before="1" w:line="249" w:lineRule="auto"/>
              <w:ind w:right="596"/>
              <w:rPr>
                <w:sz w:val="30"/>
                <w:szCs w:val="30"/>
              </w:rPr>
            </w:pPr>
            <w:r w:rsidRPr="00D576CB">
              <w:rPr>
                <w:color w:val="231F20"/>
                <w:sz w:val="30"/>
                <w:szCs w:val="30"/>
              </w:rPr>
              <w:t>Заңдылықтарды, теорияларды, ұғымдарды,</w:t>
            </w:r>
          </w:p>
          <w:p w:rsidR="00B27E39" w:rsidRPr="00D576CB" w:rsidRDefault="00B27E39" w:rsidP="003326D6">
            <w:pPr>
              <w:pStyle w:val="TableParagraph"/>
              <w:spacing w:before="3" w:line="240" w:lineRule="exact"/>
              <w:rPr>
                <w:sz w:val="30"/>
                <w:szCs w:val="30"/>
              </w:rPr>
            </w:pPr>
            <w:r w:rsidRPr="00D576CB">
              <w:rPr>
                <w:color w:val="231F20"/>
                <w:sz w:val="30"/>
                <w:szCs w:val="30"/>
              </w:rPr>
              <w:t>ережелерді қорыту</w:t>
            </w:r>
          </w:p>
        </w:tc>
      </w:tr>
      <w:tr w:rsidR="00B27E39" w:rsidRPr="00D576CB" w:rsidTr="003326D6">
        <w:trPr>
          <w:trHeight w:val="524"/>
        </w:trPr>
        <w:tc>
          <w:tcPr>
            <w:tcW w:w="1755" w:type="dxa"/>
          </w:tcPr>
          <w:p w:rsidR="00B27E39" w:rsidRPr="00D576CB" w:rsidRDefault="00B27E39" w:rsidP="003326D6">
            <w:pPr>
              <w:pStyle w:val="TableParagraph"/>
              <w:spacing w:before="1"/>
              <w:rPr>
                <w:sz w:val="30"/>
                <w:szCs w:val="30"/>
              </w:rPr>
            </w:pPr>
            <w:r w:rsidRPr="00D576CB">
              <w:rPr>
                <w:color w:val="231F20"/>
                <w:sz w:val="30"/>
                <w:szCs w:val="30"/>
              </w:rPr>
              <w:t>Оқытудың</w:t>
            </w:r>
          </w:p>
          <w:p w:rsidR="00B27E39" w:rsidRPr="00D576CB" w:rsidRDefault="00B27E39" w:rsidP="003326D6">
            <w:pPr>
              <w:pStyle w:val="TableParagraph"/>
              <w:spacing w:before="11" w:line="240" w:lineRule="exact"/>
              <w:rPr>
                <w:sz w:val="30"/>
                <w:szCs w:val="30"/>
              </w:rPr>
            </w:pPr>
            <w:r w:rsidRPr="00D576CB">
              <w:rPr>
                <w:color w:val="231F20"/>
                <w:sz w:val="30"/>
                <w:szCs w:val="30"/>
              </w:rPr>
              <w:t>формалары</w:t>
            </w:r>
          </w:p>
        </w:tc>
        <w:tc>
          <w:tcPr>
            <w:tcW w:w="2400" w:type="dxa"/>
          </w:tcPr>
          <w:p w:rsidR="00B27E39" w:rsidRPr="00D576CB" w:rsidRDefault="00B27E39" w:rsidP="003326D6">
            <w:pPr>
              <w:pStyle w:val="TableParagraph"/>
              <w:spacing w:before="1"/>
              <w:rPr>
                <w:sz w:val="30"/>
                <w:szCs w:val="30"/>
              </w:rPr>
            </w:pPr>
            <w:r w:rsidRPr="00D576CB">
              <w:rPr>
                <w:color w:val="231F20"/>
                <w:sz w:val="30"/>
                <w:szCs w:val="30"/>
              </w:rPr>
              <w:t>Жеке, топтық,</w:t>
            </w:r>
          </w:p>
          <w:p w:rsidR="00B27E39" w:rsidRPr="00D576CB" w:rsidRDefault="00B27E39" w:rsidP="003326D6">
            <w:pPr>
              <w:pStyle w:val="TableParagraph"/>
              <w:spacing w:before="11" w:line="240" w:lineRule="exact"/>
              <w:rPr>
                <w:sz w:val="30"/>
                <w:szCs w:val="30"/>
              </w:rPr>
            </w:pPr>
            <w:r w:rsidRPr="00D576CB">
              <w:rPr>
                <w:color w:val="231F20"/>
                <w:sz w:val="30"/>
                <w:szCs w:val="30"/>
              </w:rPr>
              <w:t>фронтальді</w:t>
            </w:r>
          </w:p>
        </w:tc>
        <w:tc>
          <w:tcPr>
            <w:tcW w:w="2246" w:type="dxa"/>
          </w:tcPr>
          <w:p w:rsidR="00B27E39" w:rsidRPr="00D576CB" w:rsidRDefault="00B27E39" w:rsidP="003326D6">
            <w:pPr>
              <w:pStyle w:val="TableParagraph"/>
              <w:spacing w:before="1"/>
              <w:rPr>
                <w:sz w:val="30"/>
                <w:szCs w:val="30"/>
              </w:rPr>
            </w:pPr>
            <w:r w:rsidRPr="00D576CB">
              <w:rPr>
                <w:color w:val="231F20"/>
                <w:sz w:val="30"/>
                <w:szCs w:val="30"/>
              </w:rPr>
              <w:t>Бірлескен ұжымдық</w:t>
            </w:r>
          </w:p>
          <w:p w:rsidR="00B27E39" w:rsidRPr="00D576CB" w:rsidRDefault="00B27E39" w:rsidP="003326D6">
            <w:pPr>
              <w:pStyle w:val="TableParagraph"/>
              <w:spacing w:before="11" w:line="240" w:lineRule="exact"/>
              <w:rPr>
                <w:sz w:val="30"/>
                <w:szCs w:val="30"/>
              </w:rPr>
            </w:pPr>
            <w:r w:rsidRPr="00D576CB">
              <w:rPr>
                <w:color w:val="231F20"/>
                <w:sz w:val="30"/>
                <w:szCs w:val="30"/>
              </w:rPr>
              <w:t>іс-əрекет</w:t>
            </w:r>
          </w:p>
        </w:tc>
      </w:tr>
      <w:tr w:rsidR="00B27E39" w:rsidRPr="00DC5A2F" w:rsidTr="003326D6">
        <w:trPr>
          <w:trHeight w:val="788"/>
        </w:trPr>
        <w:tc>
          <w:tcPr>
            <w:tcW w:w="1755" w:type="dxa"/>
          </w:tcPr>
          <w:p w:rsidR="00B27E39" w:rsidRPr="00D576CB" w:rsidRDefault="00B27E39" w:rsidP="003326D6">
            <w:pPr>
              <w:pStyle w:val="TableParagraph"/>
              <w:spacing w:before="1"/>
              <w:rPr>
                <w:sz w:val="30"/>
                <w:szCs w:val="30"/>
              </w:rPr>
            </w:pPr>
            <w:r w:rsidRPr="00D576CB">
              <w:rPr>
                <w:color w:val="231F20"/>
                <w:sz w:val="30"/>
                <w:szCs w:val="30"/>
              </w:rPr>
              <w:t>Оқыту əдістері</w:t>
            </w:r>
          </w:p>
        </w:tc>
        <w:tc>
          <w:tcPr>
            <w:tcW w:w="2400" w:type="dxa"/>
          </w:tcPr>
          <w:p w:rsidR="00B27E39" w:rsidRPr="00D576CB" w:rsidRDefault="00B27E39" w:rsidP="003326D6">
            <w:pPr>
              <w:pStyle w:val="TableParagraph"/>
              <w:spacing w:before="1" w:line="249" w:lineRule="auto"/>
              <w:rPr>
                <w:sz w:val="30"/>
                <w:szCs w:val="30"/>
              </w:rPr>
            </w:pPr>
            <w:r w:rsidRPr="00D576CB">
              <w:rPr>
                <w:color w:val="231F20"/>
                <w:sz w:val="30"/>
                <w:szCs w:val="30"/>
              </w:rPr>
              <w:t>Ауызша түсіндіру, көрнекілік,</w:t>
            </w:r>
          </w:p>
          <w:p w:rsidR="00B27E39" w:rsidRPr="00D576CB" w:rsidRDefault="00B27E39" w:rsidP="003326D6">
            <w:pPr>
              <w:pStyle w:val="TableParagraph"/>
              <w:spacing w:before="2" w:line="240" w:lineRule="exact"/>
              <w:rPr>
                <w:sz w:val="30"/>
                <w:szCs w:val="30"/>
              </w:rPr>
            </w:pPr>
            <w:r w:rsidRPr="00D576CB">
              <w:rPr>
                <w:color w:val="231F20"/>
                <w:sz w:val="30"/>
                <w:szCs w:val="30"/>
              </w:rPr>
              <w:t>практикалық</w:t>
            </w:r>
          </w:p>
        </w:tc>
        <w:tc>
          <w:tcPr>
            <w:tcW w:w="2246" w:type="dxa"/>
          </w:tcPr>
          <w:p w:rsidR="00B27E39" w:rsidRPr="00D576CB" w:rsidRDefault="00B27E39" w:rsidP="003326D6">
            <w:pPr>
              <w:pStyle w:val="TableParagraph"/>
              <w:spacing w:before="1" w:line="249" w:lineRule="auto"/>
              <w:ind w:right="102"/>
              <w:rPr>
                <w:sz w:val="30"/>
                <w:szCs w:val="30"/>
              </w:rPr>
            </w:pPr>
            <w:r w:rsidRPr="00D576CB">
              <w:rPr>
                <w:color w:val="231F20"/>
                <w:sz w:val="30"/>
                <w:szCs w:val="30"/>
              </w:rPr>
              <w:t>Проблемалық баяндау, ізденушілік,</w:t>
            </w:r>
          </w:p>
          <w:p w:rsidR="00B27E39" w:rsidRPr="00D576CB" w:rsidRDefault="00B27E39" w:rsidP="003326D6">
            <w:pPr>
              <w:pStyle w:val="TableParagraph"/>
              <w:spacing w:before="2" w:line="240" w:lineRule="exact"/>
              <w:rPr>
                <w:sz w:val="30"/>
                <w:szCs w:val="30"/>
              </w:rPr>
            </w:pPr>
            <w:r w:rsidRPr="00D576CB">
              <w:rPr>
                <w:color w:val="231F20"/>
                <w:sz w:val="30"/>
                <w:szCs w:val="30"/>
              </w:rPr>
              <w:t>зерттеушілік, ойлау</w:t>
            </w:r>
          </w:p>
        </w:tc>
      </w:tr>
      <w:tr w:rsidR="00B27E39" w:rsidRPr="00DC5A2F" w:rsidTr="003326D6">
        <w:trPr>
          <w:trHeight w:val="788"/>
        </w:trPr>
        <w:tc>
          <w:tcPr>
            <w:tcW w:w="1755" w:type="dxa"/>
          </w:tcPr>
          <w:p w:rsidR="00B27E39" w:rsidRPr="00D576CB" w:rsidRDefault="00B27E39" w:rsidP="003326D6">
            <w:pPr>
              <w:pStyle w:val="TableParagraph"/>
              <w:spacing w:before="1"/>
              <w:rPr>
                <w:sz w:val="30"/>
                <w:szCs w:val="30"/>
              </w:rPr>
            </w:pPr>
            <w:r w:rsidRPr="00D576CB">
              <w:rPr>
                <w:color w:val="231F20"/>
                <w:sz w:val="30"/>
                <w:szCs w:val="30"/>
              </w:rPr>
              <w:t>Бақылау, бағалау</w:t>
            </w:r>
          </w:p>
        </w:tc>
        <w:tc>
          <w:tcPr>
            <w:tcW w:w="2400" w:type="dxa"/>
          </w:tcPr>
          <w:p w:rsidR="00B27E39" w:rsidRPr="00D576CB" w:rsidRDefault="00B27E39" w:rsidP="003326D6">
            <w:pPr>
              <w:pStyle w:val="TableParagraph"/>
              <w:spacing w:before="1" w:line="249" w:lineRule="auto"/>
              <w:rPr>
                <w:sz w:val="30"/>
                <w:szCs w:val="30"/>
              </w:rPr>
            </w:pPr>
            <w:r w:rsidRPr="00D576CB">
              <w:rPr>
                <w:color w:val="231F20"/>
                <w:sz w:val="30"/>
                <w:szCs w:val="30"/>
              </w:rPr>
              <w:t>Оқытудың нəтижесін мұғалімнің бақылауы,</w:t>
            </w:r>
          </w:p>
          <w:p w:rsidR="00B27E39" w:rsidRPr="00D576CB" w:rsidRDefault="00B27E39" w:rsidP="003326D6">
            <w:pPr>
              <w:pStyle w:val="TableParagraph"/>
              <w:spacing w:before="2" w:line="240" w:lineRule="exact"/>
              <w:rPr>
                <w:sz w:val="30"/>
                <w:szCs w:val="30"/>
              </w:rPr>
            </w:pPr>
            <w:r w:rsidRPr="00D576CB">
              <w:rPr>
                <w:color w:val="231F20"/>
                <w:sz w:val="30"/>
                <w:szCs w:val="30"/>
              </w:rPr>
              <w:t>бағалауы</w:t>
            </w:r>
          </w:p>
        </w:tc>
        <w:tc>
          <w:tcPr>
            <w:tcW w:w="2246" w:type="dxa"/>
          </w:tcPr>
          <w:p w:rsidR="00B27E39" w:rsidRPr="00D576CB" w:rsidRDefault="00B27E39" w:rsidP="003326D6">
            <w:pPr>
              <w:pStyle w:val="TableParagraph"/>
              <w:spacing w:before="1" w:line="249" w:lineRule="auto"/>
              <w:ind w:right="14" w:hanging="1"/>
              <w:rPr>
                <w:sz w:val="30"/>
                <w:szCs w:val="30"/>
              </w:rPr>
            </w:pPr>
            <w:r w:rsidRPr="00D576CB">
              <w:rPr>
                <w:color w:val="231F20"/>
                <w:sz w:val="30"/>
                <w:szCs w:val="30"/>
              </w:rPr>
              <w:t>Өзін-өзі бақылау, өзін- өзі бағалау, рефлекция</w:t>
            </w:r>
          </w:p>
        </w:tc>
      </w:tr>
    </w:tbl>
    <w:p w:rsidR="00843601" w:rsidRDefault="00843601" w:rsidP="00B27E39">
      <w:pPr>
        <w:pStyle w:val="a9"/>
        <w:spacing w:line="249" w:lineRule="auto"/>
        <w:ind w:right="266"/>
        <w:jc w:val="both"/>
        <w:rPr>
          <w:color w:val="231F20"/>
          <w:sz w:val="30"/>
          <w:szCs w:val="30"/>
        </w:rPr>
      </w:pPr>
    </w:p>
    <w:p w:rsidR="00B27E39" w:rsidRPr="00D576CB" w:rsidRDefault="00B27E39" w:rsidP="00B27E39">
      <w:pPr>
        <w:pStyle w:val="a9"/>
        <w:spacing w:line="249" w:lineRule="auto"/>
        <w:ind w:right="266"/>
        <w:jc w:val="both"/>
        <w:rPr>
          <w:sz w:val="30"/>
          <w:szCs w:val="30"/>
        </w:rPr>
      </w:pPr>
      <w:r w:rsidRPr="00D576CB">
        <w:rPr>
          <w:color w:val="231F20"/>
          <w:sz w:val="30"/>
          <w:szCs w:val="30"/>
        </w:rPr>
        <w:t>Дамыта оқыту жүйесінде оқушылардың ойларын</w:t>
      </w:r>
      <w:r w:rsidRPr="00D576CB">
        <w:rPr>
          <w:color w:val="231F20"/>
          <w:spacing w:val="-24"/>
          <w:sz w:val="30"/>
          <w:szCs w:val="30"/>
        </w:rPr>
        <w:t xml:space="preserve"> </w:t>
      </w:r>
      <w:r w:rsidRPr="00D576CB">
        <w:rPr>
          <w:color w:val="231F20"/>
          <w:sz w:val="30"/>
          <w:szCs w:val="30"/>
        </w:rPr>
        <w:t>жетілдірудің маңызы</w:t>
      </w:r>
      <w:r w:rsidRPr="00D576CB">
        <w:rPr>
          <w:color w:val="231F20"/>
          <w:spacing w:val="-2"/>
          <w:sz w:val="30"/>
          <w:szCs w:val="30"/>
        </w:rPr>
        <w:t xml:space="preserve"> </w:t>
      </w:r>
      <w:r w:rsidRPr="00D576CB">
        <w:rPr>
          <w:color w:val="231F20"/>
          <w:sz w:val="30"/>
          <w:szCs w:val="30"/>
        </w:rPr>
        <w:t>зор.</w:t>
      </w:r>
    </w:p>
    <w:p w:rsidR="00B27E39" w:rsidRPr="00D576CB" w:rsidRDefault="00B27E39" w:rsidP="00B27E39">
      <w:pPr>
        <w:pStyle w:val="a9"/>
        <w:spacing w:before="72" w:line="249" w:lineRule="auto"/>
        <w:ind w:right="38" w:firstLine="0"/>
        <w:jc w:val="both"/>
        <w:rPr>
          <w:sz w:val="30"/>
          <w:szCs w:val="30"/>
        </w:rPr>
      </w:pPr>
      <w:r w:rsidRPr="00D576CB">
        <w:rPr>
          <w:color w:val="231F20"/>
          <w:sz w:val="30"/>
          <w:szCs w:val="30"/>
        </w:rPr>
        <w:t xml:space="preserve">Біріншіден – дамыта </w:t>
      </w:r>
      <w:r w:rsidRPr="00D576CB">
        <w:rPr>
          <w:color w:val="231F20"/>
          <w:spacing w:val="-3"/>
          <w:sz w:val="30"/>
          <w:szCs w:val="30"/>
        </w:rPr>
        <w:t xml:space="preserve">оқытуда </w:t>
      </w:r>
      <w:r w:rsidRPr="00D576CB">
        <w:rPr>
          <w:color w:val="231F20"/>
          <w:sz w:val="30"/>
          <w:szCs w:val="30"/>
        </w:rPr>
        <w:t>білім даяр күйінде берілмейді, оған</w:t>
      </w:r>
      <w:r w:rsidRPr="00D576CB">
        <w:rPr>
          <w:color w:val="231F20"/>
          <w:spacing w:val="-8"/>
          <w:sz w:val="30"/>
          <w:szCs w:val="30"/>
        </w:rPr>
        <w:t xml:space="preserve"> </w:t>
      </w:r>
      <w:r w:rsidRPr="00D576CB">
        <w:rPr>
          <w:color w:val="231F20"/>
          <w:sz w:val="30"/>
          <w:szCs w:val="30"/>
        </w:rPr>
        <w:t>оқушы</w:t>
      </w:r>
      <w:r w:rsidRPr="00D576CB">
        <w:rPr>
          <w:color w:val="231F20"/>
          <w:spacing w:val="-8"/>
          <w:sz w:val="30"/>
          <w:szCs w:val="30"/>
        </w:rPr>
        <w:t xml:space="preserve"> </w:t>
      </w:r>
      <w:r w:rsidRPr="00D576CB">
        <w:rPr>
          <w:color w:val="231F20"/>
          <w:sz w:val="30"/>
          <w:szCs w:val="30"/>
        </w:rPr>
        <w:t>өз</w:t>
      </w:r>
      <w:r w:rsidRPr="00D576CB">
        <w:rPr>
          <w:color w:val="231F20"/>
          <w:spacing w:val="-8"/>
          <w:sz w:val="30"/>
          <w:szCs w:val="30"/>
        </w:rPr>
        <w:t xml:space="preserve"> </w:t>
      </w:r>
      <w:r w:rsidRPr="00D576CB">
        <w:rPr>
          <w:color w:val="231F20"/>
          <w:sz w:val="30"/>
          <w:szCs w:val="30"/>
        </w:rPr>
        <w:t>оқу</w:t>
      </w:r>
      <w:r w:rsidRPr="00D576CB">
        <w:rPr>
          <w:color w:val="231F20"/>
          <w:spacing w:val="-8"/>
          <w:sz w:val="30"/>
          <w:szCs w:val="30"/>
        </w:rPr>
        <w:t xml:space="preserve"> </w:t>
      </w:r>
      <w:r w:rsidRPr="00D576CB">
        <w:rPr>
          <w:color w:val="231F20"/>
          <w:sz w:val="30"/>
          <w:szCs w:val="30"/>
        </w:rPr>
        <w:t>əрекеті</w:t>
      </w:r>
      <w:r w:rsidRPr="00D576CB">
        <w:rPr>
          <w:color w:val="231F20"/>
          <w:spacing w:val="-7"/>
          <w:sz w:val="30"/>
          <w:szCs w:val="30"/>
        </w:rPr>
        <w:t xml:space="preserve"> </w:t>
      </w:r>
      <w:r w:rsidRPr="00D576CB">
        <w:rPr>
          <w:color w:val="231F20"/>
          <w:sz w:val="30"/>
          <w:szCs w:val="30"/>
        </w:rPr>
        <w:t>арқылы</w:t>
      </w:r>
      <w:r w:rsidRPr="00D576CB">
        <w:rPr>
          <w:color w:val="231F20"/>
          <w:spacing w:val="-8"/>
          <w:sz w:val="30"/>
          <w:szCs w:val="30"/>
        </w:rPr>
        <w:t xml:space="preserve"> </w:t>
      </w:r>
      <w:r w:rsidRPr="00D576CB">
        <w:rPr>
          <w:color w:val="231F20"/>
          <w:sz w:val="30"/>
          <w:szCs w:val="30"/>
        </w:rPr>
        <w:t>қол</w:t>
      </w:r>
      <w:r w:rsidRPr="00D576CB">
        <w:rPr>
          <w:color w:val="231F20"/>
          <w:spacing w:val="-8"/>
          <w:sz w:val="30"/>
          <w:szCs w:val="30"/>
        </w:rPr>
        <w:t xml:space="preserve"> </w:t>
      </w:r>
      <w:r w:rsidRPr="00D576CB">
        <w:rPr>
          <w:color w:val="231F20"/>
          <w:sz w:val="30"/>
          <w:szCs w:val="30"/>
        </w:rPr>
        <w:t>жеткізеді.</w:t>
      </w:r>
      <w:r w:rsidRPr="00D576CB">
        <w:rPr>
          <w:color w:val="231F20"/>
          <w:spacing w:val="-8"/>
          <w:sz w:val="30"/>
          <w:szCs w:val="30"/>
        </w:rPr>
        <w:t xml:space="preserve"> </w:t>
      </w:r>
      <w:r w:rsidRPr="00D576CB">
        <w:rPr>
          <w:color w:val="231F20"/>
          <w:sz w:val="30"/>
          <w:szCs w:val="30"/>
        </w:rPr>
        <w:t>Сабақтың</w:t>
      </w:r>
      <w:r w:rsidRPr="00D576CB">
        <w:rPr>
          <w:color w:val="231F20"/>
          <w:spacing w:val="-8"/>
          <w:sz w:val="30"/>
          <w:szCs w:val="30"/>
        </w:rPr>
        <w:t xml:space="preserve"> </w:t>
      </w:r>
      <w:r w:rsidRPr="00D576CB">
        <w:rPr>
          <w:color w:val="231F20"/>
          <w:sz w:val="30"/>
          <w:szCs w:val="30"/>
        </w:rPr>
        <w:t xml:space="preserve">алғашқы ізденіс кезеңінде жаңа ақпарат жайлы не білетіндіктерін </w:t>
      </w:r>
      <w:r w:rsidRPr="00D576CB">
        <w:rPr>
          <w:color w:val="231F20"/>
          <w:spacing w:val="-3"/>
          <w:sz w:val="30"/>
          <w:szCs w:val="30"/>
        </w:rPr>
        <w:t xml:space="preserve">ортаға </w:t>
      </w:r>
      <w:r w:rsidRPr="00D576CB">
        <w:rPr>
          <w:color w:val="231F20"/>
          <w:sz w:val="30"/>
          <w:szCs w:val="30"/>
        </w:rPr>
        <w:t>салып, мəселені өз беттерінше шешуге талпынады. Сөйтіп олар</w:t>
      </w:r>
      <w:r w:rsidRPr="00D576CB">
        <w:rPr>
          <w:color w:val="231F20"/>
          <w:spacing w:val="-6"/>
          <w:sz w:val="30"/>
          <w:szCs w:val="30"/>
        </w:rPr>
        <w:t xml:space="preserve"> </w:t>
      </w:r>
      <w:r w:rsidRPr="00D576CB">
        <w:rPr>
          <w:color w:val="231F20"/>
          <w:sz w:val="30"/>
          <w:szCs w:val="30"/>
        </w:rPr>
        <w:t>о мəселе</w:t>
      </w:r>
      <w:r w:rsidRPr="00D576CB">
        <w:rPr>
          <w:color w:val="231F20"/>
          <w:spacing w:val="-10"/>
          <w:sz w:val="30"/>
          <w:szCs w:val="30"/>
        </w:rPr>
        <w:t xml:space="preserve"> </w:t>
      </w:r>
      <w:r w:rsidRPr="00D576CB">
        <w:rPr>
          <w:color w:val="231F20"/>
          <w:sz w:val="30"/>
          <w:szCs w:val="30"/>
        </w:rPr>
        <w:t>туралы</w:t>
      </w:r>
      <w:r w:rsidRPr="00D576CB">
        <w:rPr>
          <w:color w:val="231F20"/>
          <w:spacing w:val="-9"/>
          <w:sz w:val="30"/>
          <w:szCs w:val="30"/>
        </w:rPr>
        <w:t xml:space="preserve"> </w:t>
      </w:r>
      <w:r w:rsidRPr="00D576CB">
        <w:rPr>
          <w:color w:val="231F20"/>
          <w:sz w:val="30"/>
          <w:szCs w:val="30"/>
        </w:rPr>
        <w:t>өз</w:t>
      </w:r>
      <w:r w:rsidRPr="00D576CB">
        <w:rPr>
          <w:color w:val="231F20"/>
          <w:spacing w:val="-9"/>
          <w:sz w:val="30"/>
          <w:szCs w:val="30"/>
        </w:rPr>
        <w:t xml:space="preserve"> </w:t>
      </w:r>
      <w:r w:rsidRPr="00D576CB">
        <w:rPr>
          <w:color w:val="231F20"/>
          <w:sz w:val="30"/>
          <w:szCs w:val="30"/>
        </w:rPr>
        <w:t>білімдерінің</w:t>
      </w:r>
      <w:r w:rsidRPr="00D576CB">
        <w:rPr>
          <w:color w:val="231F20"/>
          <w:spacing w:val="-10"/>
          <w:sz w:val="30"/>
          <w:szCs w:val="30"/>
        </w:rPr>
        <w:t xml:space="preserve"> </w:t>
      </w:r>
      <w:r w:rsidRPr="00D576CB">
        <w:rPr>
          <w:color w:val="231F20"/>
          <w:sz w:val="30"/>
          <w:szCs w:val="30"/>
        </w:rPr>
        <w:t>жеткіліксіз,</w:t>
      </w:r>
      <w:r w:rsidRPr="00D576CB">
        <w:rPr>
          <w:color w:val="231F20"/>
          <w:spacing w:val="-10"/>
          <w:sz w:val="30"/>
          <w:szCs w:val="30"/>
        </w:rPr>
        <w:t xml:space="preserve"> </w:t>
      </w:r>
      <w:r w:rsidRPr="00D576CB">
        <w:rPr>
          <w:color w:val="231F20"/>
          <w:sz w:val="30"/>
          <w:szCs w:val="30"/>
        </w:rPr>
        <w:t>таяз</w:t>
      </w:r>
      <w:r w:rsidRPr="00D576CB">
        <w:rPr>
          <w:color w:val="231F20"/>
          <w:spacing w:val="-9"/>
          <w:sz w:val="30"/>
          <w:szCs w:val="30"/>
        </w:rPr>
        <w:t xml:space="preserve"> </w:t>
      </w:r>
      <w:r w:rsidRPr="00D576CB">
        <w:rPr>
          <w:color w:val="231F20"/>
          <w:sz w:val="30"/>
          <w:szCs w:val="30"/>
        </w:rPr>
        <w:t>екенін</w:t>
      </w:r>
      <w:r w:rsidRPr="00D576CB">
        <w:rPr>
          <w:color w:val="231F20"/>
          <w:spacing w:val="-9"/>
          <w:sz w:val="30"/>
          <w:szCs w:val="30"/>
        </w:rPr>
        <w:t xml:space="preserve"> </w:t>
      </w:r>
      <w:r w:rsidRPr="00D576CB">
        <w:rPr>
          <w:color w:val="231F20"/>
          <w:sz w:val="30"/>
          <w:szCs w:val="30"/>
        </w:rPr>
        <w:t>сезіну</w:t>
      </w:r>
      <w:r w:rsidRPr="00D576CB">
        <w:rPr>
          <w:color w:val="231F20"/>
          <w:spacing w:val="-9"/>
          <w:sz w:val="30"/>
          <w:szCs w:val="30"/>
        </w:rPr>
        <w:t xml:space="preserve"> </w:t>
      </w:r>
      <w:r w:rsidRPr="00D576CB">
        <w:rPr>
          <w:color w:val="231F20"/>
          <w:sz w:val="30"/>
          <w:szCs w:val="30"/>
        </w:rPr>
        <w:t xml:space="preserve">арқылы сабаққа </w:t>
      </w:r>
      <w:r w:rsidRPr="00D576CB">
        <w:rPr>
          <w:color w:val="231F20"/>
          <w:sz w:val="30"/>
          <w:szCs w:val="30"/>
        </w:rPr>
        <w:lastRenderedPageBreak/>
        <w:t>деген қызығушылықтары оянады, ішкі түрткілері пайда болады.</w:t>
      </w:r>
    </w:p>
    <w:p w:rsidR="00B27E39" w:rsidRPr="00D576CB" w:rsidRDefault="00B27E39" w:rsidP="00B27E39">
      <w:pPr>
        <w:pStyle w:val="a9"/>
        <w:spacing w:before="2" w:line="249" w:lineRule="auto"/>
        <w:ind w:right="38"/>
        <w:jc w:val="both"/>
        <w:rPr>
          <w:sz w:val="30"/>
          <w:szCs w:val="30"/>
        </w:rPr>
      </w:pPr>
      <w:r w:rsidRPr="00D576CB">
        <w:rPr>
          <w:color w:val="231F20"/>
          <w:sz w:val="30"/>
          <w:szCs w:val="30"/>
        </w:rPr>
        <w:t>Екіншіден – дамыта оқытуда оқушы жоғары қиындықтағы мəселелерді шеше отырып өзінің санасының саңылауларын ашады. Əр оқушының өзінің деңгейіне дейін дамуға қол жеткізе алады.</w:t>
      </w:r>
    </w:p>
    <w:p w:rsidR="00B27E39" w:rsidRPr="00D576CB" w:rsidRDefault="00B27E39" w:rsidP="00B27E39">
      <w:pPr>
        <w:pStyle w:val="a9"/>
        <w:spacing w:before="3" w:line="249" w:lineRule="auto"/>
        <w:ind w:right="38" w:firstLine="0"/>
        <w:jc w:val="both"/>
        <w:rPr>
          <w:sz w:val="30"/>
          <w:szCs w:val="30"/>
        </w:rPr>
      </w:pPr>
      <w:r w:rsidRPr="00D576CB">
        <w:rPr>
          <w:color w:val="231F20"/>
          <w:sz w:val="30"/>
          <w:szCs w:val="30"/>
        </w:rPr>
        <w:t>«Жақсы оқушы», «Жаман оқушы» ұғымының болмауы, балаларды танымдық əрекеттерге ұмтылдырады, құштарлығын арттырады.</w:t>
      </w:r>
    </w:p>
    <w:p w:rsidR="00B27E39" w:rsidRPr="00D576CB" w:rsidRDefault="00B27E39" w:rsidP="00B27E39">
      <w:pPr>
        <w:pStyle w:val="a9"/>
        <w:spacing w:before="2"/>
        <w:ind w:left="507" w:firstLine="0"/>
        <w:jc w:val="both"/>
        <w:rPr>
          <w:sz w:val="30"/>
          <w:szCs w:val="30"/>
        </w:rPr>
      </w:pPr>
      <w:r w:rsidRPr="00D576CB">
        <w:rPr>
          <w:color w:val="231F20"/>
          <w:sz w:val="30"/>
          <w:szCs w:val="30"/>
        </w:rPr>
        <w:t>Үшіншіден – оқушының жеке басын дамытатын басты құрал</w:t>
      </w:r>
    </w:p>
    <w:p w:rsidR="00B27E39" w:rsidRPr="00D576CB" w:rsidRDefault="00B27E39" w:rsidP="00000A7B">
      <w:pPr>
        <w:pStyle w:val="a4"/>
        <w:widowControl w:val="0"/>
        <w:numPr>
          <w:ilvl w:val="0"/>
          <w:numId w:val="6"/>
        </w:numPr>
        <w:tabs>
          <w:tab w:val="left" w:pos="306"/>
        </w:tabs>
        <w:autoSpaceDE w:val="0"/>
        <w:autoSpaceDN w:val="0"/>
        <w:spacing w:before="11" w:after="0" w:line="249" w:lineRule="auto"/>
        <w:ind w:right="38" w:firstLine="0"/>
        <w:jc w:val="both"/>
        <w:rPr>
          <w:rFonts w:ascii="Times New Roman" w:hAnsi="Times New Roman"/>
          <w:sz w:val="30"/>
          <w:szCs w:val="30"/>
          <w:lang w:val="kk-KZ"/>
        </w:rPr>
      </w:pPr>
      <w:r w:rsidRPr="00D576CB">
        <w:rPr>
          <w:rFonts w:ascii="Times New Roman" w:hAnsi="Times New Roman"/>
          <w:color w:val="231F20"/>
          <w:sz w:val="30"/>
          <w:szCs w:val="30"/>
          <w:lang w:val="kk-KZ"/>
        </w:rPr>
        <w:t>ол өзінің əрекеті. Сол себепті дамыта оқытудағы оқыту əдістері оқушыны белсенді жұмыс жағдайына қоя отырып, мəселелерді, қайшылықтарды шешу мақсатын</w:t>
      </w:r>
      <w:r w:rsidRPr="00D576CB">
        <w:rPr>
          <w:rFonts w:ascii="Times New Roman" w:hAnsi="Times New Roman"/>
          <w:color w:val="231F20"/>
          <w:spacing w:val="-3"/>
          <w:sz w:val="30"/>
          <w:szCs w:val="30"/>
          <w:lang w:val="kk-KZ"/>
        </w:rPr>
        <w:t xml:space="preserve"> </w:t>
      </w:r>
      <w:r w:rsidRPr="00D576CB">
        <w:rPr>
          <w:rFonts w:ascii="Times New Roman" w:hAnsi="Times New Roman"/>
          <w:color w:val="231F20"/>
          <w:sz w:val="30"/>
          <w:szCs w:val="30"/>
          <w:lang w:val="kk-KZ"/>
        </w:rPr>
        <w:t>қояды.</w:t>
      </w:r>
    </w:p>
    <w:p w:rsidR="00B27E39" w:rsidRPr="00D576CB" w:rsidRDefault="00B27E39" w:rsidP="00B27E39">
      <w:pPr>
        <w:pStyle w:val="a9"/>
        <w:spacing w:before="3" w:line="249" w:lineRule="auto"/>
        <w:ind w:right="38"/>
        <w:jc w:val="both"/>
        <w:rPr>
          <w:sz w:val="30"/>
          <w:szCs w:val="30"/>
        </w:rPr>
      </w:pPr>
      <w:r w:rsidRPr="00D576CB">
        <w:rPr>
          <w:color w:val="231F20"/>
          <w:sz w:val="30"/>
          <w:szCs w:val="30"/>
        </w:rPr>
        <w:t>Төртіншіден – дамыта оқыту жүйесінің нəтижелі болуы оқушы мен мұғалімнің арасындағы жаңаша қарым-қатынасы арқасында ғана өз жемісін береді. Сол себепті дəстүрлі жүйедегі əміршілдік стиль бұл жерде тиімсіз, оқушы – «орындаушы», «мұғалімнің тасасындағы» объект емес. Ол өз пікірін ашық айта, ойын</w:t>
      </w:r>
      <w:r w:rsidRPr="00D576CB">
        <w:rPr>
          <w:color w:val="231F20"/>
          <w:spacing w:val="-29"/>
          <w:sz w:val="30"/>
          <w:szCs w:val="30"/>
        </w:rPr>
        <w:t xml:space="preserve"> </w:t>
      </w:r>
      <w:r w:rsidRPr="00D576CB">
        <w:rPr>
          <w:color w:val="231F20"/>
          <w:sz w:val="30"/>
          <w:szCs w:val="30"/>
        </w:rPr>
        <w:t>дəлелдей, дəйектей алатын, сонымен қатар басқаның да ойын тыңдап, көзқарасын құрметтей білуге</w:t>
      </w:r>
      <w:r w:rsidRPr="00D576CB">
        <w:rPr>
          <w:color w:val="231F20"/>
          <w:spacing w:val="-4"/>
          <w:sz w:val="30"/>
          <w:szCs w:val="30"/>
        </w:rPr>
        <w:t xml:space="preserve"> </w:t>
      </w:r>
      <w:r w:rsidRPr="00D576CB">
        <w:rPr>
          <w:color w:val="231F20"/>
          <w:sz w:val="30"/>
          <w:szCs w:val="30"/>
        </w:rPr>
        <w:t>үйренеді.</w:t>
      </w:r>
    </w:p>
    <w:p w:rsidR="00B27E39" w:rsidRPr="00D576CB" w:rsidRDefault="00B27E39" w:rsidP="00B27E39">
      <w:pPr>
        <w:pStyle w:val="Heading3"/>
        <w:rPr>
          <w:color w:val="231F20"/>
          <w:sz w:val="30"/>
          <w:szCs w:val="30"/>
        </w:rPr>
      </w:pPr>
    </w:p>
    <w:p w:rsidR="00B27E39" w:rsidRPr="00B518C6" w:rsidRDefault="00B27E39" w:rsidP="00B27E39">
      <w:pPr>
        <w:pStyle w:val="Heading3"/>
        <w:rPr>
          <w:b w:val="0"/>
          <w:sz w:val="30"/>
          <w:szCs w:val="30"/>
        </w:rPr>
      </w:pPr>
      <w:r w:rsidRPr="00B518C6">
        <w:rPr>
          <w:b w:val="0"/>
          <w:color w:val="231F20"/>
          <w:sz w:val="30"/>
          <w:szCs w:val="30"/>
        </w:rPr>
        <w:t>Өзіндік жұмыс тапсырмалары:</w:t>
      </w:r>
    </w:p>
    <w:p w:rsidR="00B27E39" w:rsidRPr="00D576CB" w:rsidRDefault="00B27E39" w:rsidP="00DA3547">
      <w:pPr>
        <w:pStyle w:val="a4"/>
        <w:widowControl w:val="0"/>
        <w:numPr>
          <w:ilvl w:val="0"/>
          <w:numId w:val="48"/>
        </w:numPr>
        <w:tabs>
          <w:tab w:val="left" w:pos="792"/>
        </w:tabs>
        <w:autoSpaceDE w:val="0"/>
        <w:autoSpaceDN w:val="0"/>
        <w:spacing w:before="17" w:after="0" w:line="256" w:lineRule="auto"/>
        <w:ind w:right="128" w:firstLine="396"/>
        <w:jc w:val="both"/>
        <w:rPr>
          <w:rFonts w:ascii="Times New Roman" w:hAnsi="Times New Roman"/>
          <w:sz w:val="30"/>
          <w:szCs w:val="30"/>
          <w:lang w:val="kk-KZ"/>
        </w:rPr>
      </w:pPr>
      <w:r w:rsidRPr="00D576CB">
        <w:rPr>
          <w:rFonts w:ascii="Times New Roman" w:hAnsi="Times New Roman"/>
          <w:color w:val="231F20"/>
          <w:sz w:val="30"/>
          <w:szCs w:val="30"/>
          <w:lang w:val="kk-KZ"/>
        </w:rPr>
        <w:t xml:space="preserve">Мектептің оқу-тəрбие үдерісінде дамыта оқыту технологиясын пайдалану мүмкіндіктерін айқындап, физика сабағын проблемалық технология арқылы </w:t>
      </w:r>
      <w:r w:rsidRPr="00D576CB">
        <w:rPr>
          <w:rFonts w:ascii="Times New Roman" w:hAnsi="Times New Roman"/>
          <w:color w:val="231F20"/>
          <w:spacing w:val="-3"/>
          <w:sz w:val="30"/>
          <w:szCs w:val="30"/>
          <w:lang w:val="kk-KZ"/>
        </w:rPr>
        <w:t xml:space="preserve">өткізудің </w:t>
      </w:r>
      <w:r w:rsidRPr="00D576CB">
        <w:rPr>
          <w:rFonts w:ascii="Times New Roman" w:hAnsi="Times New Roman"/>
          <w:color w:val="231F20"/>
          <w:sz w:val="30"/>
          <w:szCs w:val="30"/>
          <w:lang w:val="kk-KZ"/>
        </w:rPr>
        <w:t>сабақ жоспарын</w:t>
      </w:r>
      <w:r w:rsidRPr="00D576CB">
        <w:rPr>
          <w:rFonts w:ascii="Times New Roman" w:hAnsi="Times New Roman"/>
          <w:color w:val="231F20"/>
          <w:spacing w:val="-3"/>
          <w:sz w:val="30"/>
          <w:szCs w:val="30"/>
          <w:lang w:val="kk-KZ"/>
        </w:rPr>
        <w:t xml:space="preserve"> </w:t>
      </w:r>
      <w:r w:rsidRPr="00D576CB">
        <w:rPr>
          <w:rFonts w:ascii="Times New Roman" w:hAnsi="Times New Roman"/>
          <w:color w:val="231F20"/>
          <w:sz w:val="30"/>
          <w:szCs w:val="30"/>
          <w:lang w:val="kk-KZ"/>
        </w:rPr>
        <w:t>əзірлеңіз.</w:t>
      </w:r>
    </w:p>
    <w:p w:rsidR="00B27E39" w:rsidRPr="00D576CB" w:rsidRDefault="00B27E39" w:rsidP="00DA3547">
      <w:pPr>
        <w:pStyle w:val="a4"/>
        <w:widowControl w:val="0"/>
        <w:numPr>
          <w:ilvl w:val="0"/>
          <w:numId w:val="48"/>
        </w:numPr>
        <w:tabs>
          <w:tab w:val="left" w:pos="728"/>
        </w:tabs>
        <w:autoSpaceDE w:val="0"/>
        <w:autoSpaceDN w:val="0"/>
        <w:spacing w:after="0" w:line="250" w:lineRule="exact"/>
        <w:ind w:left="727" w:hanging="221"/>
        <w:jc w:val="both"/>
        <w:rPr>
          <w:rFonts w:ascii="Times New Roman" w:hAnsi="Times New Roman"/>
          <w:sz w:val="30"/>
          <w:szCs w:val="30"/>
          <w:lang w:val="kk-KZ"/>
        </w:rPr>
      </w:pPr>
      <w:r w:rsidRPr="00D576CB">
        <w:rPr>
          <w:rFonts w:ascii="Times New Roman" w:hAnsi="Times New Roman"/>
          <w:color w:val="231F20"/>
          <w:sz w:val="30"/>
          <w:szCs w:val="30"/>
          <w:lang w:val="kk-KZ"/>
        </w:rPr>
        <w:t>Дамыта оқыту технологиясының негізгі шартын</w:t>
      </w:r>
      <w:r w:rsidRPr="00D576CB">
        <w:rPr>
          <w:rFonts w:ascii="Times New Roman" w:hAnsi="Times New Roman"/>
          <w:color w:val="231F20"/>
          <w:spacing w:val="-10"/>
          <w:sz w:val="30"/>
          <w:szCs w:val="30"/>
          <w:lang w:val="kk-KZ"/>
        </w:rPr>
        <w:t xml:space="preserve"> </w:t>
      </w:r>
      <w:r w:rsidRPr="00D576CB">
        <w:rPr>
          <w:rFonts w:ascii="Times New Roman" w:hAnsi="Times New Roman"/>
          <w:color w:val="231F20"/>
          <w:sz w:val="30"/>
          <w:szCs w:val="30"/>
          <w:lang w:val="kk-KZ"/>
        </w:rPr>
        <w:t>анықтаңыз.</w:t>
      </w:r>
    </w:p>
    <w:p w:rsidR="00B27E39" w:rsidRPr="00D576CB" w:rsidRDefault="00B27E39" w:rsidP="00DA3547">
      <w:pPr>
        <w:pStyle w:val="a4"/>
        <w:widowControl w:val="0"/>
        <w:numPr>
          <w:ilvl w:val="0"/>
          <w:numId w:val="48"/>
        </w:numPr>
        <w:tabs>
          <w:tab w:val="left" w:pos="973"/>
        </w:tabs>
        <w:autoSpaceDE w:val="0"/>
        <w:autoSpaceDN w:val="0"/>
        <w:spacing w:before="17" w:after="0" w:line="256" w:lineRule="auto"/>
        <w:ind w:right="128" w:firstLine="396"/>
        <w:jc w:val="both"/>
        <w:rPr>
          <w:rFonts w:ascii="Times New Roman" w:hAnsi="Times New Roman"/>
          <w:sz w:val="30"/>
          <w:szCs w:val="30"/>
          <w:lang w:val="kk-KZ"/>
        </w:rPr>
      </w:pPr>
      <w:r w:rsidRPr="00D576CB">
        <w:rPr>
          <w:rFonts w:ascii="Times New Roman" w:hAnsi="Times New Roman"/>
          <w:color w:val="231F20"/>
          <w:sz w:val="30"/>
          <w:szCs w:val="30"/>
          <w:lang w:val="kk-KZ"/>
        </w:rPr>
        <w:t>Дамыта оқыту технологиясының дəстүрлі оқыту технологиясынан айырмашылықтарын</w:t>
      </w:r>
      <w:r w:rsidRPr="00D576CB">
        <w:rPr>
          <w:rFonts w:ascii="Times New Roman" w:hAnsi="Times New Roman"/>
          <w:color w:val="231F20"/>
          <w:spacing w:val="-2"/>
          <w:sz w:val="30"/>
          <w:szCs w:val="30"/>
          <w:lang w:val="kk-KZ"/>
        </w:rPr>
        <w:t xml:space="preserve"> </w:t>
      </w:r>
      <w:r w:rsidRPr="00D576CB">
        <w:rPr>
          <w:rFonts w:ascii="Times New Roman" w:hAnsi="Times New Roman"/>
          <w:color w:val="231F20"/>
          <w:sz w:val="30"/>
          <w:szCs w:val="30"/>
          <w:lang w:val="kk-KZ"/>
        </w:rPr>
        <w:t>саралаңыз.</w:t>
      </w:r>
    </w:p>
    <w:p w:rsidR="00B518C6" w:rsidRDefault="00B518C6" w:rsidP="00D576CB">
      <w:pPr>
        <w:ind w:firstLine="709"/>
        <w:contextualSpacing/>
        <w:jc w:val="center"/>
        <w:rPr>
          <w:rFonts w:ascii="Times New Roman" w:hAnsi="Times New Roman"/>
          <w:caps/>
          <w:sz w:val="30"/>
          <w:szCs w:val="30"/>
          <w:lang w:val="kk-KZ" w:eastAsia="ko-KR"/>
        </w:rPr>
      </w:pPr>
    </w:p>
    <w:p w:rsidR="00B518C6" w:rsidRDefault="00B518C6" w:rsidP="00D576CB">
      <w:pPr>
        <w:ind w:firstLine="709"/>
        <w:contextualSpacing/>
        <w:jc w:val="center"/>
        <w:rPr>
          <w:rFonts w:ascii="Times New Roman" w:hAnsi="Times New Roman"/>
          <w:caps/>
          <w:sz w:val="30"/>
          <w:szCs w:val="30"/>
          <w:lang w:val="kk-KZ" w:eastAsia="ko-KR"/>
        </w:rPr>
      </w:pPr>
    </w:p>
    <w:p w:rsidR="00B518C6" w:rsidRDefault="00B518C6" w:rsidP="00D576CB">
      <w:pPr>
        <w:ind w:firstLine="709"/>
        <w:contextualSpacing/>
        <w:jc w:val="center"/>
        <w:rPr>
          <w:rFonts w:ascii="Times New Roman" w:hAnsi="Times New Roman"/>
          <w:caps/>
          <w:sz w:val="30"/>
          <w:szCs w:val="30"/>
          <w:lang w:val="kk-KZ" w:eastAsia="ko-KR"/>
        </w:rPr>
      </w:pPr>
    </w:p>
    <w:p w:rsidR="00B518C6" w:rsidRDefault="00B518C6" w:rsidP="00D576CB">
      <w:pPr>
        <w:ind w:firstLine="709"/>
        <w:contextualSpacing/>
        <w:jc w:val="center"/>
        <w:rPr>
          <w:rFonts w:ascii="Times New Roman" w:hAnsi="Times New Roman"/>
          <w:caps/>
          <w:sz w:val="30"/>
          <w:szCs w:val="30"/>
          <w:lang w:val="kk-KZ" w:eastAsia="ko-KR"/>
        </w:rPr>
      </w:pPr>
    </w:p>
    <w:p w:rsidR="00B518C6" w:rsidRDefault="00B518C6" w:rsidP="00D576CB">
      <w:pPr>
        <w:ind w:firstLine="709"/>
        <w:contextualSpacing/>
        <w:jc w:val="center"/>
        <w:rPr>
          <w:rFonts w:ascii="Times New Roman" w:hAnsi="Times New Roman"/>
          <w:caps/>
          <w:sz w:val="30"/>
          <w:szCs w:val="30"/>
          <w:lang w:val="kk-KZ" w:eastAsia="ko-KR"/>
        </w:rPr>
      </w:pPr>
    </w:p>
    <w:p w:rsidR="00B518C6" w:rsidRDefault="00B518C6" w:rsidP="00D576CB">
      <w:pPr>
        <w:ind w:firstLine="709"/>
        <w:contextualSpacing/>
        <w:jc w:val="center"/>
        <w:rPr>
          <w:rFonts w:ascii="Times New Roman" w:hAnsi="Times New Roman"/>
          <w:caps/>
          <w:sz w:val="30"/>
          <w:szCs w:val="30"/>
          <w:lang w:val="kk-KZ" w:eastAsia="ko-KR"/>
        </w:rPr>
      </w:pPr>
    </w:p>
    <w:p w:rsidR="00B518C6" w:rsidRDefault="00B518C6" w:rsidP="00D576CB">
      <w:pPr>
        <w:ind w:firstLine="709"/>
        <w:contextualSpacing/>
        <w:jc w:val="center"/>
        <w:rPr>
          <w:rFonts w:ascii="Times New Roman" w:hAnsi="Times New Roman"/>
          <w:caps/>
          <w:sz w:val="30"/>
          <w:szCs w:val="30"/>
          <w:lang w:val="kk-KZ" w:eastAsia="ko-KR"/>
        </w:rPr>
      </w:pPr>
    </w:p>
    <w:p w:rsidR="00B518C6" w:rsidRDefault="00B518C6" w:rsidP="00D576CB">
      <w:pPr>
        <w:ind w:firstLine="709"/>
        <w:contextualSpacing/>
        <w:jc w:val="center"/>
        <w:rPr>
          <w:rFonts w:ascii="Times New Roman" w:hAnsi="Times New Roman"/>
          <w:caps/>
          <w:sz w:val="30"/>
          <w:szCs w:val="30"/>
          <w:lang w:val="kk-KZ" w:eastAsia="ko-KR"/>
        </w:rPr>
      </w:pPr>
    </w:p>
    <w:p w:rsidR="00B518C6" w:rsidRDefault="00B518C6" w:rsidP="00D576CB">
      <w:pPr>
        <w:ind w:firstLine="709"/>
        <w:contextualSpacing/>
        <w:jc w:val="center"/>
        <w:rPr>
          <w:rFonts w:ascii="Times New Roman" w:hAnsi="Times New Roman"/>
          <w:caps/>
          <w:sz w:val="30"/>
          <w:szCs w:val="30"/>
          <w:lang w:val="kk-KZ" w:eastAsia="ko-KR"/>
        </w:rPr>
      </w:pPr>
    </w:p>
    <w:p w:rsidR="00B518C6" w:rsidRDefault="00B518C6" w:rsidP="00D576CB">
      <w:pPr>
        <w:ind w:firstLine="709"/>
        <w:contextualSpacing/>
        <w:jc w:val="center"/>
        <w:rPr>
          <w:rFonts w:ascii="Times New Roman" w:hAnsi="Times New Roman"/>
          <w:caps/>
          <w:sz w:val="30"/>
          <w:szCs w:val="30"/>
          <w:lang w:val="kk-KZ" w:eastAsia="ko-KR"/>
        </w:rPr>
      </w:pPr>
    </w:p>
    <w:p w:rsidR="00B518C6" w:rsidRDefault="00B518C6" w:rsidP="00D576CB">
      <w:pPr>
        <w:ind w:firstLine="709"/>
        <w:contextualSpacing/>
        <w:jc w:val="center"/>
        <w:rPr>
          <w:rFonts w:ascii="Times New Roman" w:hAnsi="Times New Roman"/>
          <w:caps/>
          <w:sz w:val="30"/>
          <w:szCs w:val="30"/>
          <w:lang w:val="kk-KZ" w:eastAsia="ko-KR"/>
        </w:rPr>
      </w:pPr>
    </w:p>
    <w:p w:rsidR="00B518C6" w:rsidRDefault="00B518C6" w:rsidP="00D576CB">
      <w:pPr>
        <w:ind w:firstLine="709"/>
        <w:contextualSpacing/>
        <w:jc w:val="center"/>
        <w:rPr>
          <w:rFonts w:ascii="Times New Roman" w:hAnsi="Times New Roman"/>
          <w:caps/>
          <w:sz w:val="30"/>
          <w:szCs w:val="30"/>
          <w:lang w:val="kk-KZ" w:eastAsia="ko-KR"/>
        </w:rPr>
      </w:pPr>
    </w:p>
    <w:p w:rsidR="00B518C6" w:rsidRDefault="00B518C6" w:rsidP="00D576CB">
      <w:pPr>
        <w:ind w:firstLine="709"/>
        <w:contextualSpacing/>
        <w:jc w:val="center"/>
        <w:rPr>
          <w:rFonts w:ascii="Times New Roman" w:hAnsi="Times New Roman"/>
          <w:caps/>
          <w:sz w:val="30"/>
          <w:szCs w:val="30"/>
          <w:lang w:val="kk-KZ" w:eastAsia="ko-KR"/>
        </w:rPr>
      </w:pPr>
    </w:p>
    <w:p w:rsidR="00B518C6" w:rsidRDefault="00B518C6" w:rsidP="00D576CB">
      <w:pPr>
        <w:ind w:firstLine="709"/>
        <w:contextualSpacing/>
        <w:jc w:val="center"/>
        <w:rPr>
          <w:rFonts w:ascii="Times New Roman" w:hAnsi="Times New Roman"/>
          <w:caps/>
          <w:sz w:val="30"/>
          <w:szCs w:val="30"/>
          <w:lang w:val="kk-KZ" w:eastAsia="ko-KR"/>
        </w:rPr>
      </w:pPr>
    </w:p>
    <w:p w:rsidR="00D576CB" w:rsidRPr="00D576CB" w:rsidRDefault="00D576CB" w:rsidP="00D576CB">
      <w:pPr>
        <w:ind w:firstLine="709"/>
        <w:contextualSpacing/>
        <w:jc w:val="center"/>
        <w:rPr>
          <w:rFonts w:ascii="Times New Roman" w:hAnsi="Times New Roman"/>
          <w:caps/>
          <w:sz w:val="30"/>
          <w:szCs w:val="30"/>
          <w:lang w:val="kk-KZ" w:eastAsia="ko-KR"/>
        </w:rPr>
      </w:pPr>
      <w:r w:rsidRPr="00D576CB">
        <w:rPr>
          <w:rFonts w:ascii="Times New Roman" w:hAnsi="Times New Roman"/>
          <w:caps/>
          <w:sz w:val="30"/>
          <w:szCs w:val="30"/>
          <w:lang w:val="kk-KZ" w:eastAsia="ko-KR"/>
        </w:rPr>
        <w:lastRenderedPageBreak/>
        <w:t>Бақылау сұрақтары</w:t>
      </w:r>
    </w:p>
    <w:p w:rsidR="00D576CB" w:rsidRPr="00D576CB" w:rsidRDefault="00D576CB" w:rsidP="00D576CB">
      <w:pPr>
        <w:ind w:firstLine="709"/>
        <w:contextualSpacing/>
        <w:jc w:val="center"/>
        <w:rPr>
          <w:caps/>
          <w:sz w:val="30"/>
          <w:szCs w:val="30"/>
          <w:lang w:val="kk-KZ" w:eastAsia="ko-KR"/>
        </w:rPr>
      </w:pP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Физиканы оқыту әдістемесі педагогикалық ғылым түсініктеме беріңіз.  </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Физиканы оқыту әдістемесінің зерттеу әдістері мен мәселелерін атап өтіңіз</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kern w:val="2"/>
          <w:sz w:val="30"/>
          <w:szCs w:val="30"/>
          <w:lang w:val="kk-KZ"/>
        </w:rPr>
        <w:t>Физиканы оқыту әдістемесінің басқа ғылымдармен байланысын атап өтіңіз</w:t>
      </w:r>
    </w:p>
    <w:p w:rsidR="00D576CB" w:rsidRPr="00D576CB" w:rsidRDefault="00D576CB" w:rsidP="00DA3547">
      <w:pPr>
        <w:numPr>
          <w:ilvl w:val="0"/>
          <w:numId w:val="49"/>
        </w:numPr>
        <w:spacing w:after="0" w:line="240" w:lineRule="auto"/>
        <w:rPr>
          <w:rFonts w:ascii="Times New Roman" w:hAnsi="Times New Roman"/>
          <w:sz w:val="30"/>
          <w:szCs w:val="30"/>
          <w:lang w:val="kk-KZ"/>
        </w:rPr>
      </w:pPr>
      <w:r w:rsidRPr="00D576CB">
        <w:rPr>
          <w:rFonts w:ascii="Times New Roman" w:hAnsi="Times New Roman"/>
          <w:sz w:val="30"/>
          <w:szCs w:val="30"/>
          <w:lang w:val="kk-KZ"/>
        </w:rPr>
        <w:t>.«Педагогикалық технология» ұғымына жалпы түсінік беріңіз</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«Педагогикалық технология» ұғымына ғылыми тұрғыдан берілген анықтамаларға шолу жасаңыз</w:t>
      </w:r>
    </w:p>
    <w:p w:rsidR="00D576CB" w:rsidRPr="00D576CB" w:rsidRDefault="00D576CB" w:rsidP="00DA3547">
      <w:pPr>
        <w:numPr>
          <w:ilvl w:val="0"/>
          <w:numId w:val="49"/>
        </w:numPr>
        <w:spacing w:after="0" w:line="240" w:lineRule="auto"/>
        <w:rPr>
          <w:rFonts w:ascii="Times New Roman" w:hAnsi="Times New Roman"/>
          <w:sz w:val="30"/>
          <w:szCs w:val="30"/>
          <w:lang w:val="kk-KZ"/>
        </w:rPr>
      </w:pPr>
      <w:r w:rsidRPr="00D576CB">
        <w:rPr>
          <w:rFonts w:ascii="Times New Roman" w:hAnsi="Times New Roman"/>
          <w:sz w:val="30"/>
          <w:szCs w:val="30"/>
          <w:lang w:val="kk-KZ"/>
        </w:rPr>
        <w:t>Оқу-тəрбие үдерісін инновациялау – бүгінгі күннің өзекті мəселесі шолу жасаңыз.</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Білімді ақпараттандыру жағдайында физиканы оқыту үдерісіне шолу жасаңыз</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eastAsia="ko-KR"/>
        </w:rPr>
        <w:t xml:space="preserve">«Инновация» туралы жалпы түсінік беріңіз. </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eastAsia="ko-KR"/>
        </w:rPr>
        <w:t>Инновацияны енгізудің алғышарттарын атап өтіңіз.</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eastAsia="ko-KR"/>
        </w:rPr>
        <w:t>Инновацияны енгізудің кезеңдері және классификациясына шолу жасаңыз</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Болашақ физика мұғалімдерін даярлауда білімді ақпараттандырудың қазіргі күйіне тоқталыңыз,</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Физиканы оқытуда білімді ақпараттандырудың маңызын атап өтіңіз.</w:t>
      </w:r>
    </w:p>
    <w:p w:rsidR="00D576CB" w:rsidRPr="00D576CB" w:rsidRDefault="00D576CB" w:rsidP="00DA3547">
      <w:pPr>
        <w:pStyle w:val="1"/>
        <w:numPr>
          <w:ilvl w:val="0"/>
          <w:numId w:val="49"/>
        </w:numPr>
        <w:jc w:val="both"/>
        <w:rPr>
          <w:rFonts w:ascii="Times New Roman" w:hAnsi="Times New Roman"/>
          <w:kern w:val="2"/>
          <w:sz w:val="30"/>
          <w:szCs w:val="30"/>
          <w:lang w:val="kk-KZ"/>
        </w:rPr>
      </w:pPr>
      <w:r w:rsidRPr="00D576CB">
        <w:rPr>
          <w:rFonts w:ascii="Times New Roman" w:hAnsi="Times New Roman"/>
          <w:bCs/>
          <w:kern w:val="2"/>
          <w:sz w:val="30"/>
          <w:szCs w:val="30"/>
          <w:lang w:val="kk-KZ"/>
        </w:rPr>
        <w:t>Физиканы оқыту теориясы мен әдістемесінің өзекті мәселелерін атап өтіңіз</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Инновацияның негізгі қағидаларын атап өтіңіз</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Білім берудің инновациялық əдістері мен түрлерін атаңыз</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Физиканы оқыту әдістемесінің негізгі мақсаты қандай?</w:t>
      </w:r>
    </w:p>
    <w:p w:rsidR="00D576CB" w:rsidRPr="00D576CB" w:rsidRDefault="00D576CB" w:rsidP="00DA3547">
      <w:pPr>
        <w:widowControl w:val="0"/>
        <w:numPr>
          <w:ilvl w:val="0"/>
          <w:numId w:val="49"/>
        </w:numPr>
        <w:spacing w:after="0" w:line="240" w:lineRule="auto"/>
        <w:jc w:val="both"/>
        <w:rPr>
          <w:rFonts w:ascii="Times New Roman" w:hAnsi="Times New Roman"/>
          <w:sz w:val="30"/>
          <w:szCs w:val="30"/>
          <w:lang w:val="kk-KZ"/>
        </w:rPr>
      </w:pPr>
      <w:r w:rsidRPr="00D576CB">
        <w:rPr>
          <w:rFonts w:ascii="Times New Roman" w:hAnsi="Times New Roman"/>
          <w:bCs/>
          <w:spacing w:val="-4"/>
          <w:sz w:val="30"/>
          <w:szCs w:val="30"/>
          <w:lang w:val="kk-KZ"/>
        </w:rPr>
        <w:t xml:space="preserve">Инновациялық əдістердің классификациясы. </w:t>
      </w:r>
    </w:p>
    <w:p w:rsidR="00D576CB" w:rsidRPr="00D576CB" w:rsidRDefault="00D576CB" w:rsidP="00DA3547">
      <w:pPr>
        <w:widowControl w:val="0"/>
        <w:numPr>
          <w:ilvl w:val="0"/>
          <w:numId w:val="49"/>
        </w:numPr>
        <w:spacing w:after="0" w:line="240" w:lineRule="auto"/>
        <w:jc w:val="both"/>
        <w:rPr>
          <w:rFonts w:ascii="Times New Roman" w:hAnsi="Times New Roman"/>
          <w:sz w:val="30"/>
          <w:szCs w:val="30"/>
          <w:lang w:val="kk-KZ"/>
        </w:rPr>
      </w:pPr>
      <w:r w:rsidRPr="00D576CB">
        <w:rPr>
          <w:rFonts w:ascii="Times New Roman" w:hAnsi="Times New Roman"/>
          <w:bCs/>
          <w:spacing w:val="-4"/>
          <w:sz w:val="30"/>
          <w:szCs w:val="30"/>
          <w:lang w:val="kk-KZ"/>
        </w:rPr>
        <w:t>Инновациялық технологиялар жəне олардың өлшемдерін атаңыз</w:t>
      </w:r>
    </w:p>
    <w:p w:rsidR="00D576CB" w:rsidRPr="00D576CB" w:rsidRDefault="00D576CB" w:rsidP="00DA3547">
      <w:pPr>
        <w:widowControl w:val="0"/>
        <w:numPr>
          <w:ilvl w:val="0"/>
          <w:numId w:val="49"/>
        </w:numPr>
        <w:spacing w:after="0" w:line="240" w:lineRule="auto"/>
        <w:jc w:val="both"/>
        <w:rPr>
          <w:rFonts w:ascii="Times New Roman" w:hAnsi="Times New Roman"/>
          <w:sz w:val="30"/>
          <w:szCs w:val="30"/>
          <w:lang w:val="kk-KZ"/>
        </w:rPr>
      </w:pPr>
      <w:r w:rsidRPr="00D576CB">
        <w:rPr>
          <w:rFonts w:ascii="Times New Roman" w:hAnsi="Times New Roman"/>
          <w:bCs/>
          <w:spacing w:val="-4"/>
          <w:sz w:val="30"/>
          <w:szCs w:val="30"/>
          <w:lang w:val="kk-KZ"/>
        </w:rPr>
        <w:t xml:space="preserve"> </w:t>
      </w:r>
      <w:r w:rsidRPr="00D576CB">
        <w:rPr>
          <w:rFonts w:ascii="Times New Roman" w:hAnsi="Times New Roman"/>
          <w:sz w:val="30"/>
          <w:szCs w:val="30"/>
          <w:lang w:val="kk-KZ" w:eastAsia="ko-KR"/>
        </w:rPr>
        <w:t>Физиканы оқытуда компьютердді қолданудың негізгі мақсаттары қандай?</w:t>
      </w:r>
    </w:p>
    <w:p w:rsidR="00D576CB" w:rsidRPr="00D576CB" w:rsidRDefault="00D576CB" w:rsidP="00DA3547">
      <w:pPr>
        <w:widowControl w:val="0"/>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eastAsia="ko-KR"/>
        </w:rPr>
        <w:t>Физиканы оқытуда компьютердді қолданудың негізгі міндеттерін атап өтіңіз</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Педагогикалық технологиялардың даму динамикасын атап өтіңіз.</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Физиканы оқыту үдерісіндегі жаңа педагогикалық технологиялардың дамуы кезеңдерін атап өтіңіз</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Физиканы оқыту үдерісіндегі жаңа педагогикалық технологиялардың қолданылуы</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iCs/>
          <w:spacing w:val="-2"/>
          <w:sz w:val="30"/>
          <w:szCs w:val="30"/>
          <w:lang w:val="kk-KZ"/>
        </w:rPr>
        <w:lastRenderedPageBreak/>
        <w:t xml:space="preserve">Физикалық есептерді шығаруға үйрету технологиясы </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Физика пәні мұғалімінің ақпараттық құзыреттілік көрсеткіштері</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bCs/>
          <w:sz w:val="30"/>
          <w:szCs w:val="30"/>
          <w:lang w:val="kk-KZ"/>
        </w:rPr>
        <w:t xml:space="preserve">Физикадан есептер шығару </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bCs/>
          <w:sz w:val="30"/>
          <w:szCs w:val="30"/>
          <w:lang w:val="kk-KZ"/>
        </w:rPr>
        <w:t>Бірмәнді емес есептер дегеніміз не?</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bCs/>
          <w:sz w:val="30"/>
          <w:szCs w:val="30"/>
          <w:lang w:val="kk-KZ"/>
        </w:rPr>
        <w:t>Берілгендері жетіспейтін есептер дегеніміз не?</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eastAsia="ko-KR"/>
        </w:rPr>
        <w:t>Зертханалық жұмыстарды ұйымдастырудың құрылымы, түрлері</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eastAsia="ko-KR"/>
        </w:rPr>
        <w:t>Физикадан зертханалық жұмыстарды ұйымдастыру әдістемесі</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eastAsia="ko-KR"/>
        </w:rPr>
        <w:t>Фронталь эксперименттердің ерекшелігі және оны ұйымдастыру</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eastAsia="ko-KR"/>
        </w:rPr>
        <w:t>Әдістемелік дайындықты қалыптастыру критерийін анықтау</w:t>
      </w:r>
      <w:r w:rsidRPr="00D576CB">
        <w:rPr>
          <w:rFonts w:ascii="Times New Roman" w:hAnsi="Times New Roman"/>
          <w:color w:val="0D0D0D"/>
          <w:sz w:val="30"/>
          <w:szCs w:val="30"/>
          <w:lang w:val="kk-KZ"/>
        </w:rPr>
        <w:t xml:space="preserve"> </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Сапалық есептер </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eastAsia="ko-KR"/>
        </w:rPr>
        <w:t>Сандық есептер</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Физикада есептердің классификациясы</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eastAsia="ko-KR"/>
        </w:rPr>
        <w:t>Компьютерлік зертханалық жұмыстарды ұйымдастырудың әдістері</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eastAsia="ko-KR"/>
        </w:rPr>
        <w:t xml:space="preserve">Компьютерлік зертханалық жұмыстарды ұйымдастырудың формалары </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color w:val="0D0D0D"/>
          <w:sz w:val="30"/>
          <w:szCs w:val="30"/>
          <w:lang w:val="kk-KZ"/>
        </w:rPr>
        <w:t>Компьютерлік модельдеу.</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color w:val="0D0D0D"/>
          <w:sz w:val="30"/>
          <w:szCs w:val="30"/>
          <w:lang w:val="kk-KZ"/>
        </w:rPr>
        <w:t>Компьютерлік зертханалық жұмыстардың тиімділігі</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color w:val="0D0D0D"/>
          <w:sz w:val="30"/>
          <w:szCs w:val="30"/>
          <w:lang w:val="kk-KZ"/>
        </w:rPr>
        <w:t>Компьютерлік зертханалық жұмыстарды  ұйымдастырудың артықшылықтары</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Физикалық есептерді шығару технологиясы.</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eastAsia="ko-KR"/>
        </w:rPr>
        <w:t>Физикадан есептер шығару үдерісі</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bCs/>
          <w:sz w:val="30"/>
          <w:szCs w:val="30"/>
          <w:lang w:val="kk-KZ"/>
        </w:rPr>
        <w:t>Компьютерлік кластағы  оқушылардың іс-әрекеттерін ұйымдастыру</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bCs/>
          <w:sz w:val="30"/>
          <w:szCs w:val="30"/>
          <w:lang w:val="kk-KZ"/>
        </w:rPr>
        <w:t>Компьютер класында алғашқы сабақты қалай өту керек?</w:t>
      </w:r>
      <w:r w:rsidRPr="00D576CB">
        <w:rPr>
          <w:rFonts w:ascii="Times New Roman" w:hAnsi="Times New Roman"/>
          <w:bCs/>
          <w:sz w:val="30"/>
          <w:szCs w:val="30"/>
          <w:lang w:val="kk-KZ"/>
        </w:rPr>
        <w:tab/>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Компьютерлік зертханалық жұмыстардың нәтижелерін талқылаудың мақсаты</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Білім алушыларға физикалық есептерді шығаруға үйрету </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Өлшеу икемділіктері мен дағдысын қалыптастырудың негізгі принциптері</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Есептеу есептері </w:t>
      </w:r>
    </w:p>
    <w:p w:rsidR="00D576CB" w:rsidRPr="00D576CB" w:rsidRDefault="00D576CB" w:rsidP="00DA3547">
      <w:pPr>
        <w:pStyle w:val="1"/>
        <w:numPr>
          <w:ilvl w:val="0"/>
          <w:numId w:val="49"/>
        </w:numPr>
        <w:jc w:val="both"/>
        <w:rPr>
          <w:rFonts w:ascii="Times New Roman" w:hAnsi="Times New Roman"/>
          <w:sz w:val="30"/>
          <w:szCs w:val="30"/>
          <w:lang w:val="kk-KZ"/>
        </w:rPr>
      </w:pPr>
      <w:r w:rsidRPr="00D576CB">
        <w:rPr>
          <w:rFonts w:ascii="Times New Roman" w:hAnsi="Times New Roman"/>
          <w:sz w:val="30"/>
          <w:szCs w:val="30"/>
          <w:lang w:val="kk-KZ"/>
        </w:rPr>
        <w:t xml:space="preserve">Сапалық есептерді шығарудың схемасы </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Болашақ физика мұғалімдерін даярлауда білім беруді ақпараттандырудың негізгі мақсаттары</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Болашақ физика мұғалімдерін даярлауда білім беруді ақпараттандырудың негізгі міндеттері</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lastRenderedPageBreak/>
        <w:t>Болашақ физика мұғалімдерін даярлауда білім беруді</w:t>
      </w:r>
      <w:r w:rsidRPr="00D576CB">
        <w:rPr>
          <w:rFonts w:ascii="Times New Roman" w:hAnsi="Times New Roman"/>
          <w:b/>
          <w:sz w:val="30"/>
          <w:szCs w:val="30"/>
          <w:lang w:val="kk-KZ"/>
        </w:rPr>
        <w:t xml:space="preserve"> </w:t>
      </w:r>
      <w:r w:rsidRPr="00D576CB">
        <w:rPr>
          <w:rFonts w:ascii="Times New Roman" w:hAnsi="Times New Roman"/>
          <w:sz w:val="30"/>
          <w:szCs w:val="30"/>
          <w:lang w:val="kk-KZ"/>
        </w:rPr>
        <w:t>ақпараттандыру мәселелері</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Кредиттік технология бойынша мамандарды даярлау</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Дайын компьютерлік модельдерді физика сабақтарында пайдалану</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Компьютерлік моделдермен жұмыс жасау</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Лабораториялық эксперименттің әдістемелік ерекшеліктері</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Материалдың көрнекілігінің  дидактикалық мүмкіндіктері</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Компьютердің көмегімен орындауға ұсынылған тапсырмалар</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bCs/>
          <w:sz w:val="30"/>
          <w:szCs w:val="30"/>
          <w:lang w:val="kk-KZ"/>
        </w:rPr>
        <w:t>Білімді қорытындылау және жүйелеу сабағы</w:t>
      </w:r>
    </w:p>
    <w:p w:rsidR="00D576CB" w:rsidRPr="00D576CB" w:rsidRDefault="00D576CB" w:rsidP="00DA3547">
      <w:pPr>
        <w:numPr>
          <w:ilvl w:val="0"/>
          <w:numId w:val="49"/>
        </w:numPr>
        <w:spacing w:after="0" w:line="240" w:lineRule="auto"/>
        <w:rPr>
          <w:rFonts w:ascii="Times New Roman" w:hAnsi="Times New Roman"/>
          <w:sz w:val="30"/>
          <w:szCs w:val="30"/>
          <w:lang w:val="kk-KZ"/>
        </w:rPr>
      </w:pPr>
      <w:r w:rsidRPr="00D576CB">
        <w:rPr>
          <w:rFonts w:ascii="Times New Roman" w:hAnsi="Times New Roman"/>
          <w:sz w:val="30"/>
          <w:szCs w:val="30"/>
          <w:lang w:val="kk-KZ"/>
        </w:rPr>
        <w:t>Білім беру жүйесіндегі технологиялардың генезисі мен тарихи дамуы</w:t>
      </w:r>
    </w:p>
    <w:p w:rsidR="00D576CB" w:rsidRPr="00D576CB" w:rsidRDefault="00D576CB" w:rsidP="00DA3547">
      <w:pPr>
        <w:numPr>
          <w:ilvl w:val="0"/>
          <w:numId w:val="49"/>
        </w:numPr>
        <w:spacing w:after="0" w:line="240" w:lineRule="auto"/>
        <w:rPr>
          <w:rFonts w:ascii="Times New Roman" w:hAnsi="Times New Roman"/>
          <w:sz w:val="30"/>
          <w:szCs w:val="30"/>
          <w:lang w:val="kk-KZ" w:eastAsia="ko-KR"/>
        </w:rPr>
      </w:pPr>
      <w:r w:rsidRPr="00D576CB">
        <w:rPr>
          <w:rFonts w:ascii="Times New Roman" w:hAnsi="Times New Roman"/>
          <w:sz w:val="30"/>
          <w:szCs w:val="30"/>
          <w:lang w:val="kk-KZ" w:eastAsia="ko-KR"/>
        </w:rPr>
        <w:t>Физиканы оқыту үдерісіндегі жаңа педагогикалық технологиялардың тарихы</w:t>
      </w:r>
    </w:p>
    <w:p w:rsidR="00D576CB" w:rsidRPr="00D576CB" w:rsidRDefault="00D576CB" w:rsidP="00DA3547">
      <w:pPr>
        <w:numPr>
          <w:ilvl w:val="0"/>
          <w:numId w:val="49"/>
        </w:numPr>
        <w:spacing w:after="0" w:line="240" w:lineRule="auto"/>
        <w:rPr>
          <w:rFonts w:ascii="Times New Roman" w:hAnsi="Times New Roman"/>
          <w:sz w:val="30"/>
          <w:szCs w:val="30"/>
          <w:lang w:val="kk-KZ"/>
        </w:rPr>
      </w:pPr>
      <w:r w:rsidRPr="00D576CB">
        <w:rPr>
          <w:rFonts w:ascii="Times New Roman" w:hAnsi="Times New Roman"/>
          <w:sz w:val="30"/>
          <w:szCs w:val="30"/>
          <w:lang w:val="kk-KZ"/>
        </w:rPr>
        <w:t>Білім беру жүйесіндегі технологиялардың генезисі</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Педагогикалық технологияның даму генезисі және әдіснамасы</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Білім берудегі жаңа педагогикалық технологияның даму генезисі </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Білім берудегі жаңа педагогикалық технологияның әдіснамасы</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Білім берудің жаңа парадигмасы тұрғысынан жаратылыстану пәндерінің мазмұнын таңдап алудың факторы ретіндегі оқыту мақсаттары</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Білім берудің жаңа парадигмасы</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Жаратылыстану пәндерінің мазмұны</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 Құзыреттілік, тұлға құрылымы</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 xml:space="preserve">Физиканы оқытудағы жаңа педагогикалық технология түрлері </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Қазіргі заманғы педагогикалық технологиялардың пайдалану қызметі бойынша топтастырылуы</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eastAsia="ko-KR"/>
        </w:rPr>
        <w:t>Білім беру жүйесінде қолданылатын жаңа педагогикалық технологиялар</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eastAsia="ko-KR"/>
        </w:rPr>
        <w:t>Білім беру жүйесінде қолданылатын жаңа педагогикалық технологиялардың  негізгі ұстанымдары</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eastAsia="ko-KR"/>
        </w:rPr>
        <w:t>Физиканы оқыту үдерісінде жаңа педагогикалық технологиялардың пайдалану</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eastAsia="ko-KR"/>
        </w:rPr>
        <w:t>Физиканы оқыту үдерісінде жаңа педагогикалық технологиялардың түрлері</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eastAsia="ko-KR"/>
        </w:rPr>
        <w:t xml:space="preserve">Технологиялық картаның жұмыс істеу </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eastAsia="ko-KR"/>
        </w:rPr>
        <w:t xml:space="preserve">Технологиялық картаның жұмыс істеу құрылымы.  </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eastAsia="ko-KR"/>
        </w:rPr>
        <w:lastRenderedPageBreak/>
        <w:t>В.М.Монаховтың технологиялық картадағы аксиомалары</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eastAsia="ko-KR"/>
        </w:rPr>
        <w:t xml:space="preserve">Технологиялық карталау негізі. </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eastAsia="ko-KR"/>
        </w:rPr>
        <w:t>Технологиялық карта бойынша жұмыс істеу ережесі</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eastAsia="ko-KR"/>
        </w:rPr>
        <w:t>Ізгілікті бағыттағы базалық технологиялық карталар</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eastAsia="ko-KR"/>
        </w:rPr>
        <w:t xml:space="preserve">Қазіргі заманғы педагогикалық технологияларды оқу- тəрбие үдерісіне ендіру жолдары </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eastAsia="ko-KR"/>
        </w:rPr>
        <w:t>Жаңа педагогикалық технологиялар бойынша өткізілетін сабақтарға қойылатын негізгі талаптар</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eastAsia="ko-KR"/>
        </w:rPr>
        <w:t>Жаңа педагогикалық технологияларды физиканы оқыту  үдерісіне ендіру жолдары</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eastAsia="ko-KR"/>
        </w:rPr>
        <w:t>Жаңа технологияларды сабақта пайдалану</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eastAsia="ko-KR"/>
        </w:rPr>
        <w:t>Жаңа технологияларды сабақта пайдалануда мұғалім – негізгі тұлға.</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eastAsia="ko-KR"/>
        </w:rPr>
        <w:t>Физиканы оқыту үдерісіндегі жаңа технологияларды қолдану түрлері</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eastAsia="ko-KR"/>
        </w:rPr>
        <w:t>Физиканы оқыту үдерісіндегі жаңа технологияларды қолдану ерекшеліктері</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eastAsia="ko-KR"/>
        </w:rPr>
        <w:t>Оқу үдерісіндегі пəнаралық байланыстың маңызы</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eastAsia="ko-KR"/>
        </w:rPr>
        <w:t>Физиканы оқыту үдерісінде білім берудің жаңа  педагогикалық технологияларын қолданудағы пəнаралық байланыс</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eastAsia="ko-KR"/>
        </w:rPr>
        <w:t>Физиканы оқыту үдерісінде білім берудің жаңа  педагогикалық технологияларын қолданудағы пəнаралық байланыстың философиялық негізі</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eastAsia="ko-KR"/>
        </w:rPr>
        <w:t>Физиканы оқыту үдерісінде білім берудің жаңа   технологияларын қолдану курсындағы пəнаралық байланыстың дүниетанымдық қызметі</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eastAsia="ko-KR"/>
        </w:rPr>
        <w:t>Физиканы оқытуда жаңа педагогикалық технологияларды пайдалану мүмкіндіктері</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eastAsia="ko-KR"/>
        </w:rPr>
        <w:t xml:space="preserve">Физиканы оқытуда білім берудің жаңа технологияларына сипаттама </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eastAsia="ko-KR"/>
        </w:rPr>
        <w:t xml:space="preserve">Физиканы оқытудағы оқу материалын дидактикалық қайта құру негізіндегі технологиялар </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eastAsia="ko-KR"/>
        </w:rPr>
        <w:t xml:space="preserve"> Модульдік оқыту технологиясы</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eastAsia="ko-KR"/>
        </w:rPr>
        <w:t>Оқу мен жазу арқылы сыни тұрғысынан ойлауды дамыту технологиясы</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eastAsia="ko-KR"/>
        </w:rPr>
        <w:t>Сыни тұрғыдан ойлау технологиясы</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eastAsia="ko-KR"/>
        </w:rPr>
        <w:t>Дидактикалық бірліктерді ірілендіру – физикалық білім беру технологиясы.</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eastAsia="ko-KR"/>
        </w:rPr>
        <w:t>Білім алушының білім деңгейін жетілдіру технологиялары</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eastAsia="ko-KR"/>
        </w:rPr>
        <w:lastRenderedPageBreak/>
        <w:t>Физиканы оқытудың қазіргі заманғы педагогикалық технологиялары</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eastAsia="ko-KR"/>
        </w:rPr>
        <w:t>Физиканы оқытудың қазіргі заманғы педагогикалық технологиялары оқыту әдістері</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eastAsia="ko-KR"/>
        </w:rPr>
        <w:t>Жаңа педагогикалық технологиялардың жаңа мүмкіндіктері</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eastAsia="ko-KR"/>
        </w:rPr>
        <w:t>Жаңа педагогикалық технологиялардың қолдану аясына шолу</w:t>
      </w:r>
    </w:p>
    <w:p w:rsidR="00D576CB" w:rsidRPr="00D576CB" w:rsidRDefault="00D576CB" w:rsidP="00DA3547">
      <w:pPr>
        <w:numPr>
          <w:ilvl w:val="0"/>
          <w:numId w:val="49"/>
        </w:numPr>
        <w:spacing w:after="0" w:line="240" w:lineRule="auto"/>
        <w:jc w:val="both"/>
        <w:rPr>
          <w:rStyle w:val="StrongEmphasis"/>
          <w:rFonts w:ascii="Times New Roman" w:hAnsi="Times New Roman"/>
          <w:b w:val="0"/>
          <w:bCs w:val="0"/>
          <w:sz w:val="30"/>
          <w:szCs w:val="30"/>
          <w:lang w:val="kk-KZ" w:eastAsia="ko-KR"/>
        </w:rPr>
      </w:pPr>
      <w:r w:rsidRPr="00D576CB">
        <w:rPr>
          <w:rStyle w:val="StrongEmphasis"/>
          <w:rFonts w:ascii="Times New Roman" w:hAnsi="Times New Roman"/>
          <w:b w:val="0"/>
          <w:sz w:val="30"/>
          <w:szCs w:val="30"/>
          <w:lang w:val="kk-KZ"/>
        </w:rPr>
        <w:t>Қашықтан оқыту технологиясы және  типтері</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eastAsia="Consolas" w:hAnsi="Times New Roman"/>
          <w:sz w:val="30"/>
          <w:szCs w:val="30"/>
          <w:lang w:val="kk-KZ"/>
        </w:rPr>
        <w:t>Физиканы оқ</w:t>
      </w:r>
      <w:r w:rsidRPr="00D576CB">
        <w:rPr>
          <w:rFonts w:ascii="Times New Roman" w:eastAsia="Consolas" w:hAnsi="Times New Roman"/>
          <w:sz w:val="30"/>
          <w:szCs w:val="30"/>
        </w:rPr>
        <w:t>ытудағы қашықтықтан оқыту технологиясы</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eastAsia="Consolas" w:hAnsi="Times New Roman"/>
          <w:sz w:val="30"/>
          <w:szCs w:val="30"/>
        </w:rPr>
        <w:t>Электронды кітапханалар</w:t>
      </w:r>
      <w:r w:rsidRPr="00D576CB">
        <w:rPr>
          <w:rFonts w:ascii="Times New Roman" w:eastAsia="Consolas" w:hAnsi="Times New Roman"/>
          <w:sz w:val="30"/>
          <w:szCs w:val="30"/>
          <w:lang w:val="kk-KZ"/>
        </w:rPr>
        <w:t>ды қолдану</w:t>
      </w:r>
      <w:r w:rsidRPr="00D576CB">
        <w:rPr>
          <w:rFonts w:ascii="Times New Roman" w:eastAsia="Consolas" w:hAnsi="Times New Roman"/>
          <w:sz w:val="30"/>
          <w:szCs w:val="30"/>
        </w:rPr>
        <w:t>.</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eastAsia="Consolas" w:hAnsi="Times New Roman"/>
          <w:sz w:val="30"/>
          <w:szCs w:val="30"/>
          <w:lang w:val="kk-KZ"/>
        </w:rPr>
        <w:t>Техникалық құралдарды пайдалану, бағдарламалап оқыту тәсілдері</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bCs/>
          <w:spacing w:val="-2"/>
          <w:sz w:val="30"/>
          <w:szCs w:val="30"/>
          <w:lang w:val="kk-KZ"/>
        </w:rPr>
        <w:t xml:space="preserve">Физика бойынша студенттердің білімдерін және іскерліктерін бағалау </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eastAsia="Consolas" w:hAnsi="Times New Roman"/>
          <w:sz w:val="30"/>
          <w:szCs w:val="30"/>
          <w:lang w:val="kk-KZ"/>
        </w:rPr>
        <w:t>Білім алушылардың білімдерін, іскерліктері мен дағдыларын тексерудің әдіс-тәсілдері.</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eastAsia="Consolas" w:hAnsi="Times New Roman"/>
          <w:sz w:val="30"/>
          <w:szCs w:val="30"/>
          <w:lang w:val="kk-KZ"/>
        </w:rPr>
        <w:t>Критерийлі бағалау технологиясы</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rPr>
        <w:t>Аудиториядан тыс тәжірибелер және бақылаулар</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eastAsia="ko-KR"/>
        </w:rPr>
        <w:t>Жаңа педагогикалық технологиялардың ерекшеліктері.</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eastAsia="ko-KR"/>
        </w:rPr>
        <w:t xml:space="preserve">Тұлғаға бағдарлы педагогикалық технологиясы.  </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eastAsia="ko-KR"/>
        </w:rPr>
        <w:t>Ынтымақтастық педагогикасы технологиясы</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eastAsia="ko-KR"/>
        </w:rPr>
        <w:t>Білім беруді ізгілендіру технологиясы (Ш.А.Амонашвили бойынша).</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eastAsia="ko-KR"/>
        </w:rPr>
        <w:t>Адамгершілікті қалыптастыруға негізделген əдебиетті оқыту жүйесі (Е.Н.Ильин)</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bCs/>
          <w:snapToGrid w:val="0"/>
          <w:color w:val="000000"/>
          <w:sz w:val="30"/>
          <w:szCs w:val="30"/>
          <w:lang w:val="kk-KZ"/>
        </w:rPr>
        <w:t>Білім беруді ізгілендіру технологиясы және адамгершілікті қалыптастыруға негізделген əдебиетті оқыту жүйесі</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rPr>
        <w:t>Ойын технологиясы</w:t>
      </w:r>
      <w:r w:rsidRPr="00D576CB">
        <w:rPr>
          <w:rFonts w:ascii="Times New Roman" w:hAnsi="Times New Roman"/>
          <w:sz w:val="30"/>
          <w:szCs w:val="30"/>
          <w:lang w:val="kk-KZ" w:eastAsia="ko-KR"/>
        </w:rPr>
        <w:t xml:space="preserve">, </w:t>
      </w:r>
      <w:r w:rsidRPr="00D576CB">
        <w:rPr>
          <w:rFonts w:ascii="Times New Roman" w:hAnsi="Times New Roman"/>
          <w:sz w:val="30"/>
          <w:szCs w:val="30"/>
          <w:lang w:val="kk-KZ"/>
        </w:rPr>
        <w:t>ойын технологиясын қолдану әдістері мен үлгілері</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rPr>
        <w:t>Проблемалық оқыту технологиясы.</w:t>
      </w:r>
      <w:r w:rsidRPr="00D576CB">
        <w:rPr>
          <w:rFonts w:ascii="Times New Roman" w:hAnsi="Times New Roman"/>
          <w:sz w:val="30"/>
          <w:szCs w:val="30"/>
          <w:lang w:val="kk-KZ" w:eastAsia="ko-KR"/>
        </w:rPr>
        <w:t xml:space="preserve"> </w:t>
      </w:r>
      <w:r w:rsidRPr="00D576CB">
        <w:rPr>
          <w:rFonts w:ascii="Times New Roman" w:hAnsi="Times New Roman"/>
          <w:sz w:val="30"/>
          <w:szCs w:val="30"/>
          <w:lang w:val="kk-KZ"/>
        </w:rPr>
        <w:t>Проблемалық оқыту технологиясын қолдану үлгілері</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rPr>
        <w:t>В.Ф. Шаталовтың тірек сигналдар технологиясы. Тірек сигналдар технологиясын қолдану</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eastAsia="ko-KR"/>
        </w:rPr>
        <w:t xml:space="preserve">Деңгейлеп оқыту технологиясы (Қараев).  </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eastAsia="ko-KR"/>
        </w:rPr>
        <w:t>Дифференциалды оқыту технологиясы.</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eastAsia="ko-KR"/>
        </w:rPr>
        <w:t xml:space="preserve"> Ұжымдық оқыту технологиясы. (Дяченко Ривин)</w:t>
      </w:r>
    </w:p>
    <w:p w:rsidR="00D576CB" w:rsidRP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eastAsia="ko-KR"/>
        </w:rPr>
        <w:t>Топтық оқыту технологиясы. Компьютерлік оқыту технологиясы</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eastAsia="ko-KR"/>
        </w:rPr>
        <w:t>Инновацияны енгізудің кезеңдері және классификациясына шолу жасаңыз</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lastRenderedPageBreak/>
        <w:t>Болашақ физика мұғалімдерін даярлауда білімді ақпараттандырудың қазіргі күйіне тоқталыңыз,</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Физиканы оқытуда білімді ақпараттандырудың маңызын атап өтіңіз.</w:t>
      </w:r>
    </w:p>
    <w:p w:rsidR="00D576CB" w:rsidRPr="00D576CB" w:rsidRDefault="00D576CB" w:rsidP="00DA3547">
      <w:pPr>
        <w:pStyle w:val="1"/>
        <w:numPr>
          <w:ilvl w:val="0"/>
          <w:numId w:val="49"/>
        </w:numPr>
        <w:jc w:val="both"/>
        <w:rPr>
          <w:rFonts w:ascii="Times New Roman" w:hAnsi="Times New Roman"/>
          <w:kern w:val="2"/>
          <w:sz w:val="30"/>
          <w:szCs w:val="30"/>
          <w:lang w:val="kk-KZ"/>
        </w:rPr>
      </w:pPr>
      <w:r w:rsidRPr="00D576CB">
        <w:rPr>
          <w:rFonts w:ascii="Times New Roman" w:hAnsi="Times New Roman"/>
          <w:bCs/>
          <w:kern w:val="2"/>
          <w:sz w:val="30"/>
          <w:szCs w:val="30"/>
          <w:lang w:val="kk-KZ"/>
        </w:rPr>
        <w:t>Физиканы оқыту теориясы мен әдістемесінің өзекті мәселелерін атап өтіңіз</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Инновацияның негізгі қағидаларын атап өтіңіз</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Білім берудің инновациялық əдістері мен түрлерін атаңыз</w:t>
      </w:r>
    </w:p>
    <w:p w:rsidR="00D576CB" w:rsidRPr="00D576CB" w:rsidRDefault="00D576CB" w:rsidP="00DA3547">
      <w:pPr>
        <w:widowControl w:val="0"/>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Ғылымның атқаратын қызметтері</w:t>
      </w:r>
      <w:r w:rsidRPr="00D576CB">
        <w:rPr>
          <w:rFonts w:ascii="Times New Roman" w:hAnsi="Times New Roman"/>
          <w:bCs/>
          <w:spacing w:val="-4"/>
          <w:sz w:val="30"/>
          <w:szCs w:val="30"/>
          <w:lang w:val="kk-KZ"/>
        </w:rPr>
        <w:t xml:space="preserve"> және төлсипаттары (специфика)</w:t>
      </w:r>
    </w:p>
    <w:p w:rsidR="00D576CB" w:rsidRPr="00D576CB" w:rsidRDefault="00D576CB" w:rsidP="00DA3547">
      <w:pPr>
        <w:widowControl w:val="0"/>
        <w:numPr>
          <w:ilvl w:val="0"/>
          <w:numId w:val="49"/>
        </w:numPr>
        <w:spacing w:after="0" w:line="240" w:lineRule="auto"/>
        <w:jc w:val="both"/>
        <w:rPr>
          <w:rFonts w:ascii="Times New Roman" w:hAnsi="Times New Roman"/>
          <w:sz w:val="30"/>
          <w:szCs w:val="30"/>
          <w:lang w:val="kk-KZ"/>
        </w:rPr>
      </w:pPr>
      <w:r w:rsidRPr="00D576CB">
        <w:rPr>
          <w:rFonts w:ascii="Times New Roman" w:hAnsi="Times New Roman"/>
          <w:bCs/>
          <w:spacing w:val="-4"/>
          <w:sz w:val="30"/>
          <w:szCs w:val="30"/>
          <w:lang w:val="kk-KZ"/>
        </w:rPr>
        <w:t xml:space="preserve">Инновациялық əдістердің классификациясы. </w:t>
      </w:r>
    </w:p>
    <w:p w:rsidR="00D576CB" w:rsidRPr="00D576CB" w:rsidRDefault="00D576CB" w:rsidP="00DA3547">
      <w:pPr>
        <w:widowControl w:val="0"/>
        <w:numPr>
          <w:ilvl w:val="0"/>
          <w:numId w:val="49"/>
        </w:numPr>
        <w:spacing w:after="0" w:line="240" w:lineRule="auto"/>
        <w:jc w:val="both"/>
        <w:rPr>
          <w:rFonts w:ascii="Times New Roman" w:hAnsi="Times New Roman"/>
          <w:sz w:val="30"/>
          <w:szCs w:val="30"/>
          <w:lang w:val="kk-KZ"/>
        </w:rPr>
      </w:pPr>
      <w:r w:rsidRPr="00D576CB">
        <w:rPr>
          <w:rFonts w:ascii="Times New Roman" w:hAnsi="Times New Roman"/>
          <w:bCs/>
          <w:spacing w:val="-4"/>
          <w:sz w:val="30"/>
          <w:szCs w:val="30"/>
          <w:lang w:val="kk-KZ"/>
        </w:rPr>
        <w:t>Инновациялық технологиялар жəне олардың өлшемдерін атаңыз</w:t>
      </w:r>
    </w:p>
    <w:p w:rsidR="00D576CB" w:rsidRPr="00D576CB" w:rsidRDefault="00D576CB" w:rsidP="00DA3547">
      <w:pPr>
        <w:widowControl w:val="0"/>
        <w:numPr>
          <w:ilvl w:val="0"/>
          <w:numId w:val="49"/>
        </w:numPr>
        <w:spacing w:after="0" w:line="240" w:lineRule="auto"/>
        <w:jc w:val="both"/>
        <w:rPr>
          <w:rFonts w:ascii="Times New Roman" w:hAnsi="Times New Roman"/>
          <w:sz w:val="30"/>
          <w:szCs w:val="30"/>
          <w:lang w:val="kk-KZ"/>
        </w:rPr>
      </w:pPr>
      <w:r w:rsidRPr="00D576CB">
        <w:rPr>
          <w:rFonts w:ascii="Times New Roman" w:hAnsi="Times New Roman"/>
          <w:bCs/>
          <w:spacing w:val="-4"/>
          <w:sz w:val="30"/>
          <w:szCs w:val="30"/>
          <w:lang w:val="kk-KZ"/>
        </w:rPr>
        <w:t xml:space="preserve"> </w:t>
      </w:r>
      <w:r w:rsidRPr="00D576CB">
        <w:rPr>
          <w:rFonts w:ascii="Times New Roman" w:hAnsi="Times New Roman"/>
          <w:sz w:val="30"/>
          <w:szCs w:val="30"/>
          <w:lang w:val="kk-KZ" w:eastAsia="ko-KR"/>
        </w:rPr>
        <w:t xml:space="preserve">Ғылымды әлемді тану әдісі ретінде қарастыру </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eastAsia="ko-KR"/>
        </w:rPr>
        <w:t>Ғылым мен әдеттегі танымның бірнеше маңызды өзгешеліктері</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sz w:val="30"/>
          <w:szCs w:val="30"/>
          <w:lang w:val="kk-KZ"/>
        </w:rPr>
        <w:t>Педагогикалық технологиялардың даму динамикасын атап өтіңіз.</w:t>
      </w:r>
    </w:p>
    <w:p w:rsidR="00D576CB" w:rsidRPr="00D576CB" w:rsidRDefault="00D576CB" w:rsidP="00DA3547">
      <w:pPr>
        <w:numPr>
          <w:ilvl w:val="0"/>
          <w:numId w:val="49"/>
        </w:numPr>
        <w:spacing w:after="0" w:line="240" w:lineRule="auto"/>
        <w:jc w:val="both"/>
        <w:rPr>
          <w:rFonts w:ascii="Times New Roman" w:hAnsi="Times New Roman"/>
          <w:sz w:val="30"/>
          <w:szCs w:val="30"/>
          <w:lang w:val="kk-KZ"/>
        </w:rPr>
      </w:pPr>
      <w:r w:rsidRPr="00D576CB">
        <w:rPr>
          <w:rFonts w:ascii="Times New Roman" w:hAnsi="Times New Roman"/>
          <w:iCs/>
          <w:spacing w:val="-2"/>
          <w:sz w:val="30"/>
          <w:szCs w:val="30"/>
          <w:lang w:val="kk-KZ"/>
        </w:rPr>
        <w:t>Ғылымды әлеуметтік институт ретінде қарастыру</w:t>
      </w:r>
    </w:p>
    <w:p w:rsidR="00D576CB" w:rsidRDefault="00D576CB" w:rsidP="00DA3547">
      <w:pPr>
        <w:numPr>
          <w:ilvl w:val="0"/>
          <w:numId w:val="49"/>
        </w:numPr>
        <w:spacing w:after="0" w:line="240" w:lineRule="auto"/>
        <w:jc w:val="both"/>
        <w:rPr>
          <w:rFonts w:ascii="Times New Roman" w:hAnsi="Times New Roman"/>
          <w:sz w:val="30"/>
          <w:szCs w:val="30"/>
          <w:lang w:val="kk-KZ" w:eastAsia="ko-KR"/>
        </w:rPr>
      </w:pPr>
      <w:r w:rsidRPr="00D576CB">
        <w:rPr>
          <w:rFonts w:ascii="Times New Roman" w:hAnsi="Times New Roman"/>
          <w:sz w:val="30"/>
          <w:szCs w:val="30"/>
          <w:lang w:val="kk-KZ"/>
        </w:rPr>
        <w:t>Жаратылыстану – табиғат жайлы ғылымдардың жиынтығы</w:t>
      </w:r>
    </w:p>
    <w:p w:rsidR="004439B4" w:rsidRPr="004439B4" w:rsidRDefault="004439B4" w:rsidP="00DA3547">
      <w:pPr>
        <w:numPr>
          <w:ilvl w:val="0"/>
          <w:numId w:val="49"/>
        </w:numPr>
        <w:spacing w:after="0" w:line="240" w:lineRule="auto"/>
        <w:jc w:val="both"/>
        <w:rPr>
          <w:rFonts w:ascii="Times New Roman" w:hAnsi="Times New Roman"/>
          <w:sz w:val="30"/>
          <w:szCs w:val="30"/>
          <w:lang w:val="kk-KZ"/>
        </w:rPr>
      </w:pPr>
      <w:r w:rsidRPr="004439B4">
        <w:rPr>
          <w:rFonts w:ascii="Times New Roman" w:hAnsi="Times New Roman"/>
          <w:sz w:val="30"/>
          <w:szCs w:val="30"/>
          <w:lang w:val="kk-KZ" w:eastAsia="ko-KR"/>
        </w:rPr>
        <w:t>Әдістемелік дайындықты қалыптастыру критерийін анықтау</w:t>
      </w:r>
      <w:r w:rsidRPr="004439B4">
        <w:rPr>
          <w:rFonts w:ascii="Times New Roman" w:hAnsi="Times New Roman"/>
          <w:color w:val="0D0D0D"/>
          <w:sz w:val="30"/>
          <w:szCs w:val="30"/>
          <w:lang w:val="kk-KZ"/>
        </w:rPr>
        <w:t xml:space="preserve"> </w:t>
      </w:r>
    </w:p>
    <w:p w:rsidR="004439B4" w:rsidRPr="004439B4" w:rsidRDefault="004439B4" w:rsidP="00DA3547">
      <w:pPr>
        <w:numPr>
          <w:ilvl w:val="0"/>
          <w:numId w:val="49"/>
        </w:numPr>
        <w:spacing w:after="0" w:line="240" w:lineRule="auto"/>
        <w:jc w:val="both"/>
        <w:rPr>
          <w:rFonts w:ascii="Times New Roman" w:hAnsi="Times New Roman"/>
          <w:sz w:val="30"/>
          <w:szCs w:val="30"/>
          <w:lang w:val="kk-KZ"/>
        </w:rPr>
      </w:pPr>
      <w:r w:rsidRPr="004439B4">
        <w:rPr>
          <w:rFonts w:ascii="Times New Roman" w:hAnsi="Times New Roman"/>
          <w:sz w:val="30"/>
          <w:szCs w:val="30"/>
          <w:lang w:val="kk-KZ" w:eastAsia="ko-KR"/>
        </w:rPr>
        <w:t>Компьютерлік зертханалық жұмыстарды ұйымдастырудың әдістері</w:t>
      </w:r>
    </w:p>
    <w:p w:rsidR="004439B4" w:rsidRPr="004439B4" w:rsidRDefault="004439B4" w:rsidP="00DA3547">
      <w:pPr>
        <w:numPr>
          <w:ilvl w:val="0"/>
          <w:numId w:val="49"/>
        </w:numPr>
        <w:spacing w:after="0" w:line="240" w:lineRule="auto"/>
        <w:jc w:val="both"/>
        <w:rPr>
          <w:rFonts w:ascii="Times New Roman" w:hAnsi="Times New Roman"/>
          <w:sz w:val="30"/>
          <w:szCs w:val="30"/>
          <w:lang w:val="kk-KZ"/>
        </w:rPr>
      </w:pPr>
      <w:r w:rsidRPr="004439B4">
        <w:rPr>
          <w:rFonts w:ascii="Times New Roman" w:hAnsi="Times New Roman"/>
          <w:color w:val="0D0D0D"/>
          <w:sz w:val="30"/>
          <w:szCs w:val="30"/>
          <w:lang w:val="kk-KZ"/>
        </w:rPr>
        <w:t>Компьютерлік зертханалық жұмыстарды  ұйымдастырудың артықшылықтары</w:t>
      </w:r>
    </w:p>
    <w:p w:rsidR="004439B4" w:rsidRPr="004439B4" w:rsidRDefault="004439B4" w:rsidP="00DA3547">
      <w:pPr>
        <w:numPr>
          <w:ilvl w:val="0"/>
          <w:numId w:val="49"/>
        </w:numPr>
        <w:spacing w:after="0" w:line="240" w:lineRule="auto"/>
        <w:jc w:val="both"/>
        <w:rPr>
          <w:rFonts w:ascii="Times New Roman" w:hAnsi="Times New Roman"/>
          <w:sz w:val="30"/>
          <w:szCs w:val="30"/>
          <w:lang w:val="kk-KZ"/>
        </w:rPr>
      </w:pPr>
      <w:r w:rsidRPr="004439B4">
        <w:rPr>
          <w:rFonts w:ascii="Times New Roman" w:hAnsi="Times New Roman"/>
          <w:bCs/>
          <w:sz w:val="30"/>
          <w:szCs w:val="30"/>
          <w:lang w:val="kk-KZ"/>
        </w:rPr>
        <w:t>Компьютерлік кластағы  оқушылардың іс-әрекеттерін ұйымдастыру</w:t>
      </w:r>
    </w:p>
    <w:p w:rsidR="004439B4" w:rsidRPr="004439B4" w:rsidRDefault="004439B4" w:rsidP="00DA3547">
      <w:pPr>
        <w:numPr>
          <w:ilvl w:val="0"/>
          <w:numId w:val="49"/>
        </w:numPr>
        <w:spacing w:after="0" w:line="240" w:lineRule="auto"/>
        <w:jc w:val="both"/>
        <w:rPr>
          <w:rFonts w:ascii="Times New Roman" w:hAnsi="Times New Roman"/>
          <w:sz w:val="30"/>
          <w:szCs w:val="30"/>
          <w:lang w:val="kk-KZ"/>
        </w:rPr>
      </w:pPr>
      <w:r w:rsidRPr="004439B4">
        <w:rPr>
          <w:rFonts w:ascii="Times New Roman" w:hAnsi="Times New Roman"/>
          <w:sz w:val="30"/>
          <w:szCs w:val="30"/>
          <w:lang w:val="kk-KZ"/>
        </w:rPr>
        <w:t>Өлшеу икемділіктері мен дағдысын қалыптастырудың негізгі принциптері</w:t>
      </w:r>
    </w:p>
    <w:p w:rsidR="004439B4" w:rsidRPr="004439B4" w:rsidRDefault="004439B4" w:rsidP="00DA3547">
      <w:pPr>
        <w:numPr>
          <w:ilvl w:val="0"/>
          <w:numId w:val="49"/>
        </w:numPr>
        <w:spacing w:after="0" w:line="240" w:lineRule="auto"/>
        <w:jc w:val="both"/>
        <w:rPr>
          <w:rFonts w:ascii="Times New Roman" w:hAnsi="Times New Roman"/>
          <w:sz w:val="30"/>
          <w:szCs w:val="30"/>
          <w:lang w:val="kk-KZ"/>
        </w:rPr>
      </w:pPr>
      <w:r w:rsidRPr="004439B4">
        <w:rPr>
          <w:rFonts w:ascii="Times New Roman" w:hAnsi="Times New Roman"/>
          <w:sz w:val="30"/>
          <w:szCs w:val="30"/>
          <w:lang w:val="kk-KZ"/>
        </w:rPr>
        <w:t>Болашақ физика мұғалімдерін даярлауда білім беруді ақпараттандырудың негізгі мақсаттары</w:t>
      </w:r>
    </w:p>
    <w:p w:rsidR="004439B4" w:rsidRPr="004439B4" w:rsidRDefault="004439B4" w:rsidP="00DA3547">
      <w:pPr>
        <w:numPr>
          <w:ilvl w:val="0"/>
          <w:numId w:val="49"/>
        </w:numPr>
        <w:spacing w:after="0" w:line="240" w:lineRule="auto"/>
        <w:jc w:val="both"/>
        <w:rPr>
          <w:rFonts w:ascii="Times New Roman" w:hAnsi="Times New Roman"/>
          <w:sz w:val="30"/>
          <w:szCs w:val="30"/>
          <w:lang w:val="kk-KZ"/>
        </w:rPr>
      </w:pPr>
      <w:r w:rsidRPr="004439B4">
        <w:rPr>
          <w:rFonts w:ascii="Times New Roman" w:hAnsi="Times New Roman"/>
          <w:sz w:val="30"/>
          <w:szCs w:val="30"/>
          <w:lang w:val="kk-KZ"/>
        </w:rPr>
        <w:t>Табиғи ғылымның зерттеу әдісі</w:t>
      </w:r>
    </w:p>
    <w:p w:rsidR="004439B4" w:rsidRPr="004439B4" w:rsidRDefault="004439B4" w:rsidP="00DA3547">
      <w:pPr>
        <w:numPr>
          <w:ilvl w:val="0"/>
          <w:numId w:val="49"/>
        </w:numPr>
        <w:spacing w:after="0" w:line="240" w:lineRule="auto"/>
        <w:jc w:val="both"/>
        <w:rPr>
          <w:rFonts w:ascii="Times New Roman" w:hAnsi="Times New Roman"/>
          <w:sz w:val="30"/>
          <w:szCs w:val="30"/>
          <w:lang w:val="kk-KZ"/>
        </w:rPr>
      </w:pPr>
      <w:r w:rsidRPr="004439B4">
        <w:rPr>
          <w:rFonts w:ascii="Times New Roman" w:hAnsi="Times New Roman"/>
          <w:sz w:val="30"/>
          <w:szCs w:val="30"/>
          <w:lang w:val="kk-KZ"/>
        </w:rPr>
        <w:t>Ғылыми теория –жалпыланған білім жүйесі</w:t>
      </w:r>
    </w:p>
    <w:p w:rsidR="004439B4" w:rsidRPr="004439B4" w:rsidRDefault="004439B4" w:rsidP="00DA3547">
      <w:pPr>
        <w:numPr>
          <w:ilvl w:val="0"/>
          <w:numId w:val="49"/>
        </w:numPr>
        <w:spacing w:after="0" w:line="240" w:lineRule="auto"/>
        <w:jc w:val="both"/>
        <w:rPr>
          <w:rFonts w:ascii="Times New Roman" w:hAnsi="Times New Roman"/>
          <w:sz w:val="30"/>
          <w:szCs w:val="30"/>
          <w:lang w:val="kk-KZ"/>
        </w:rPr>
      </w:pPr>
      <w:r w:rsidRPr="004439B4">
        <w:rPr>
          <w:rFonts w:ascii="Times New Roman" w:hAnsi="Times New Roman"/>
          <w:sz w:val="30"/>
          <w:szCs w:val="30"/>
          <w:lang w:val="kk-KZ"/>
        </w:rPr>
        <w:t>Танымның жалпы әдісі</w:t>
      </w:r>
    </w:p>
    <w:p w:rsidR="004439B4" w:rsidRPr="004439B4" w:rsidRDefault="004439B4" w:rsidP="00DA3547">
      <w:pPr>
        <w:numPr>
          <w:ilvl w:val="0"/>
          <w:numId w:val="49"/>
        </w:numPr>
        <w:spacing w:after="0" w:line="240" w:lineRule="auto"/>
        <w:jc w:val="both"/>
        <w:rPr>
          <w:rFonts w:ascii="Times New Roman" w:hAnsi="Times New Roman"/>
          <w:sz w:val="30"/>
          <w:szCs w:val="30"/>
          <w:lang w:val="kk-KZ"/>
        </w:rPr>
      </w:pPr>
      <w:r w:rsidRPr="004439B4">
        <w:rPr>
          <w:rFonts w:ascii="Times New Roman" w:hAnsi="Times New Roman"/>
          <w:sz w:val="30"/>
          <w:szCs w:val="30"/>
          <w:lang w:val="kk-KZ"/>
        </w:rPr>
        <w:t>Танымның ерекше эмперикалық әдістері</w:t>
      </w:r>
    </w:p>
    <w:p w:rsidR="004439B4" w:rsidRPr="004439B4" w:rsidRDefault="004439B4" w:rsidP="00DA3547">
      <w:pPr>
        <w:numPr>
          <w:ilvl w:val="0"/>
          <w:numId w:val="49"/>
        </w:numPr>
        <w:spacing w:after="0" w:line="240" w:lineRule="auto"/>
        <w:jc w:val="both"/>
        <w:rPr>
          <w:rFonts w:ascii="Times New Roman" w:hAnsi="Times New Roman"/>
          <w:sz w:val="30"/>
          <w:szCs w:val="30"/>
          <w:lang w:val="kk-KZ"/>
        </w:rPr>
      </w:pPr>
      <w:r w:rsidRPr="004439B4">
        <w:rPr>
          <w:rFonts w:ascii="Times New Roman" w:hAnsi="Times New Roman"/>
          <w:sz w:val="30"/>
          <w:szCs w:val="30"/>
          <w:lang w:val="kk-KZ"/>
        </w:rPr>
        <w:t>Жаратылыстану саласына қандай ғылымдар жатады?</w:t>
      </w:r>
    </w:p>
    <w:p w:rsidR="004439B4" w:rsidRPr="004439B4" w:rsidRDefault="004439B4" w:rsidP="004439B4">
      <w:pPr>
        <w:spacing w:after="0" w:line="240" w:lineRule="auto"/>
        <w:ind w:left="786"/>
        <w:jc w:val="both"/>
        <w:rPr>
          <w:rFonts w:ascii="Times New Roman" w:hAnsi="Times New Roman"/>
          <w:sz w:val="30"/>
          <w:szCs w:val="30"/>
          <w:lang w:val="kk-KZ" w:eastAsia="ko-KR"/>
        </w:rPr>
      </w:pPr>
    </w:p>
    <w:p w:rsidR="00D576CB" w:rsidRPr="004439B4" w:rsidRDefault="00D576CB" w:rsidP="00D576CB">
      <w:pPr>
        <w:pStyle w:val="a4"/>
        <w:rPr>
          <w:rFonts w:ascii="Times New Roman" w:hAnsi="Times New Roman"/>
          <w:sz w:val="30"/>
          <w:szCs w:val="30"/>
          <w:lang w:val="kk-KZ"/>
        </w:rPr>
      </w:pPr>
    </w:p>
    <w:p w:rsidR="00D576CB" w:rsidRDefault="00D576CB" w:rsidP="00D576CB">
      <w:pPr>
        <w:pStyle w:val="a4"/>
        <w:rPr>
          <w:rFonts w:ascii="Times New Roman" w:hAnsi="Times New Roman"/>
          <w:sz w:val="30"/>
          <w:szCs w:val="30"/>
          <w:lang w:val="kk-KZ"/>
        </w:rPr>
      </w:pPr>
    </w:p>
    <w:p w:rsidR="004439B4" w:rsidRDefault="004439B4" w:rsidP="00D576CB">
      <w:pPr>
        <w:pStyle w:val="a4"/>
        <w:rPr>
          <w:rFonts w:ascii="Times New Roman" w:hAnsi="Times New Roman"/>
          <w:sz w:val="30"/>
          <w:szCs w:val="30"/>
          <w:lang w:val="kk-KZ"/>
        </w:rPr>
      </w:pPr>
    </w:p>
    <w:p w:rsidR="004439B4" w:rsidRPr="004439B4" w:rsidRDefault="004439B4" w:rsidP="004439B4">
      <w:pPr>
        <w:pStyle w:val="a4"/>
        <w:jc w:val="center"/>
        <w:rPr>
          <w:rFonts w:ascii="Times New Roman" w:hAnsi="Times New Roman"/>
          <w:b/>
          <w:sz w:val="30"/>
          <w:szCs w:val="30"/>
          <w:lang w:val="kk-KZ"/>
        </w:rPr>
      </w:pPr>
      <w:r w:rsidRPr="004439B4">
        <w:rPr>
          <w:rFonts w:ascii="Times New Roman" w:hAnsi="Times New Roman"/>
          <w:b/>
          <w:sz w:val="30"/>
          <w:szCs w:val="30"/>
          <w:lang w:val="kk-KZ"/>
        </w:rPr>
        <w:lastRenderedPageBreak/>
        <w:t>ПАЙДАЛАНЫЛҒАН ӘДЕБИЕТТЕР</w:t>
      </w:r>
    </w:p>
    <w:p w:rsidR="004439B4" w:rsidRPr="004439B4" w:rsidRDefault="004439B4" w:rsidP="004439B4">
      <w:pPr>
        <w:spacing w:after="0" w:line="240" w:lineRule="auto"/>
        <w:jc w:val="both"/>
        <w:rPr>
          <w:rStyle w:val="af"/>
          <w:rFonts w:ascii="Times New Roman" w:hAnsi="Times New Roman"/>
          <w:b w:val="0"/>
          <w:sz w:val="30"/>
          <w:szCs w:val="30"/>
          <w:shd w:val="clear" w:color="auto" w:fill="FFFFFF"/>
          <w:lang w:val="kk-KZ"/>
        </w:rPr>
      </w:pPr>
      <w:r w:rsidRPr="004439B4">
        <w:rPr>
          <w:rFonts w:ascii="Times New Roman" w:eastAsia="Consolas" w:hAnsi="Times New Roman"/>
          <w:sz w:val="30"/>
          <w:szCs w:val="30"/>
          <w:lang w:val="kk-KZ"/>
        </w:rPr>
        <w:t xml:space="preserve">1. </w:t>
      </w:r>
      <w:r w:rsidRPr="004439B4">
        <w:rPr>
          <w:rStyle w:val="af"/>
          <w:rFonts w:ascii="Times New Roman" w:hAnsi="Times New Roman"/>
          <w:b w:val="0"/>
          <w:sz w:val="30"/>
          <w:szCs w:val="30"/>
          <w:shd w:val="clear" w:color="auto" w:fill="FFFFFF"/>
          <w:lang w:val="kk-KZ"/>
        </w:rPr>
        <w:t>Шунк Дейл X. Оқыту теориясы:</w:t>
      </w:r>
      <w:r w:rsidRPr="004439B4">
        <w:rPr>
          <w:rStyle w:val="af0"/>
          <w:rFonts w:ascii="Times New Roman" w:hAnsi="Times New Roman"/>
          <w:b/>
          <w:bCs/>
          <w:sz w:val="30"/>
          <w:szCs w:val="30"/>
          <w:shd w:val="clear" w:color="auto" w:fill="FFFFFF"/>
          <w:lang w:val="kk-KZ"/>
        </w:rPr>
        <w:t> </w:t>
      </w:r>
      <w:r w:rsidRPr="004439B4">
        <w:rPr>
          <w:rStyle w:val="af0"/>
          <w:rFonts w:ascii="Times New Roman" w:hAnsi="Times New Roman"/>
          <w:bCs/>
          <w:i w:val="0"/>
          <w:sz w:val="30"/>
          <w:szCs w:val="30"/>
          <w:shd w:val="clear" w:color="auto" w:fill="FFFFFF"/>
          <w:lang w:val="kk-KZ"/>
        </w:rPr>
        <w:t>Білім беру көкжиегі</w:t>
      </w:r>
      <w:r w:rsidRPr="004439B4">
        <w:rPr>
          <w:rStyle w:val="af0"/>
          <w:rFonts w:ascii="Times New Roman" w:hAnsi="Times New Roman"/>
          <w:b/>
          <w:bCs/>
          <w:sz w:val="30"/>
          <w:szCs w:val="30"/>
          <w:shd w:val="clear" w:color="auto" w:fill="FFFFFF"/>
          <w:lang w:val="kk-KZ"/>
        </w:rPr>
        <w:t>. -</w:t>
      </w:r>
      <w:r w:rsidRPr="004439B4">
        <w:rPr>
          <w:rStyle w:val="af"/>
          <w:rFonts w:ascii="Times New Roman" w:hAnsi="Times New Roman"/>
          <w:b w:val="0"/>
          <w:sz w:val="30"/>
          <w:szCs w:val="30"/>
          <w:shd w:val="clear" w:color="auto" w:fill="FFFFFF"/>
          <w:lang w:val="kk-KZ"/>
        </w:rPr>
        <w:t> Алматы: «Ұлттық аударма бюросы» қоғамдық қоры, 2019 жыл. - 608 бет.</w:t>
      </w:r>
    </w:p>
    <w:p w:rsidR="004439B4" w:rsidRPr="004439B4" w:rsidRDefault="004439B4" w:rsidP="004439B4">
      <w:pPr>
        <w:spacing w:after="0" w:line="240" w:lineRule="auto"/>
        <w:jc w:val="both"/>
        <w:rPr>
          <w:rFonts w:ascii="Times New Roman" w:hAnsi="Times New Roman"/>
          <w:sz w:val="30"/>
          <w:szCs w:val="30"/>
          <w:lang w:val="kk-KZ"/>
        </w:rPr>
      </w:pPr>
      <w:r w:rsidRPr="004439B4">
        <w:rPr>
          <w:rFonts w:ascii="Times New Roman" w:hAnsi="Times New Roman"/>
          <w:sz w:val="30"/>
          <w:szCs w:val="30"/>
          <w:lang w:val="kk-KZ"/>
        </w:rPr>
        <w:t>2.       Цифрлық дәуірде педагогиканы қайта зерделеу ХХІ ғасырдағы оқыту дизайны/ Элен Битэм, Рона Шарп, 2019жыл, -328бет</w:t>
      </w:r>
    </w:p>
    <w:p w:rsidR="004439B4" w:rsidRPr="004439B4" w:rsidRDefault="004439B4" w:rsidP="004439B4">
      <w:pPr>
        <w:spacing w:after="0" w:line="240" w:lineRule="auto"/>
        <w:rPr>
          <w:rFonts w:ascii="Times New Roman" w:hAnsi="Times New Roman"/>
          <w:sz w:val="30"/>
          <w:szCs w:val="30"/>
          <w:lang w:val="kk-KZ"/>
        </w:rPr>
      </w:pPr>
      <w:r w:rsidRPr="004439B4">
        <w:rPr>
          <w:rFonts w:ascii="Times New Roman" w:hAnsi="Times New Roman"/>
          <w:sz w:val="30"/>
          <w:szCs w:val="30"/>
          <w:lang w:val="kk-KZ"/>
        </w:rPr>
        <w:t>3.       Грушин Б.А. «Мнения о мире и мир мнений». М.: Праксис, ВЦИОМ, 2011.-102</w:t>
      </w:r>
    </w:p>
    <w:p w:rsidR="004439B4" w:rsidRPr="004439B4" w:rsidRDefault="004439B4" w:rsidP="004439B4">
      <w:pPr>
        <w:spacing w:after="0" w:line="240" w:lineRule="auto"/>
        <w:rPr>
          <w:rFonts w:ascii="Times New Roman" w:hAnsi="Times New Roman"/>
          <w:bCs/>
          <w:sz w:val="30"/>
          <w:szCs w:val="30"/>
          <w:lang w:val="kk-KZ"/>
        </w:rPr>
      </w:pPr>
      <w:r w:rsidRPr="004439B4">
        <w:rPr>
          <w:rFonts w:ascii="Times New Roman" w:hAnsi="Times New Roman"/>
          <w:sz w:val="30"/>
          <w:szCs w:val="30"/>
          <w:lang w:val="kk-KZ"/>
        </w:rPr>
        <w:t xml:space="preserve">4.  </w:t>
      </w:r>
      <w:r w:rsidRPr="004439B4">
        <w:rPr>
          <w:rFonts w:ascii="Times New Roman" w:hAnsi="Times New Roman"/>
          <w:bCs/>
          <w:sz w:val="30"/>
          <w:szCs w:val="30"/>
          <w:lang w:val="kk-KZ"/>
        </w:rPr>
        <w:t>Əбдіғалиев Қ. Осы заманғы педагогикалық технологиялар. –Алматы, 2014.-125б.</w:t>
      </w:r>
    </w:p>
    <w:p w:rsidR="004439B4" w:rsidRPr="004439B4" w:rsidRDefault="004439B4" w:rsidP="004439B4">
      <w:pPr>
        <w:spacing w:after="0" w:line="240" w:lineRule="auto"/>
        <w:rPr>
          <w:rFonts w:ascii="Times New Roman" w:hAnsi="Times New Roman"/>
          <w:sz w:val="30"/>
          <w:szCs w:val="30"/>
          <w:lang w:val="kk-KZ"/>
        </w:rPr>
      </w:pPr>
      <w:r w:rsidRPr="004439B4">
        <w:rPr>
          <w:rFonts w:ascii="Times New Roman" w:hAnsi="Times New Roman"/>
          <w:bCs/>
          <w:sz w:val="30"/>
          <w:szCs w:val="30"/>
          <w:lang w:val="kk-KZ"/>
        </w:rPr>
        <w:t>5.Өстеміров К. Қазіргі педагогикалық технологиялар мен оқыту құралдары. – Алматы, 2007.-205б.</w:t>
      </w:r>
    </w:p>
    <w:p w:rsidR="004439B4" w:rsidRPr="004439B4" w:rsidRDefault="004439B4" w:rsidP="004439B4">
      <w:pPr>
        <w:spacing w:after="0" w:line="240" w:lineRule="auto"/>
        <w:rPr>
          <w:rFonts w:ascii="Times New Roman" w:hAnsi="Times New Roman"/>
          <w:sz w:val="30"/>
          <w:szCs w:val="30"/>
          <w:lang w:val="kk-KZ"/>
        </w:rPr>
      </w:pPr>
      <w:r w:rsidRPr="004439B4">
        <w:rPr>
          <w:rFonts w:ascii="Times New Roman" w:hAnsi="Times New Roman"/>
          <w:sz w:val="30"/>
          <w:szCs w:val="30"/>
          <w:lang w:val="kk-KZ"/>
        </w:rPr>
        <w:t>6.       Rakhymbek D., Abdualieva M. and et. Improvement of methodological preparation of the mathematics teacher by a training tec</w:t>
      </w:r>
      <w:r w:rsidRPr="004439B4">
        <w:rPr>
          <w:rFonts w:ascii="Times New Roman" w:hAnsi="Times New Roman"/>
          <w:sz w:val="30"/>
          <w:szCs w:val="30"/>
          <w:lang w:val="en-US"/>
        </w:rPr>
        <w:t>hnique to a subject on an innovative basis</w:t>
      </w:r>
      <w:r w:rsidRPr="004439B4">
        <w:rPr>
          <w:rFonts w:ascii="Times New Roman" w:hAnsi="Times New Roman"/>
          <w:sz w:val="30"/>
          <w:szCs w:val="30"/>
          <w:lang w:val="kk-KZ"/>
        </w:rPr>
        <w:t>.</w:t>
      </w:r>
      <w:r w:rsidRPr="004439B4">
        <w:rPr>
          <w:rFonts w:ascii="Times New Roman" w:hAnsi="Times New Roman"/>
          <w:sz w:val="30"/>
          <w:szCs w:val="30"/>
          <w:lang w:val="en-US"/>
        </w:rPr>
        <w:t xml:space="preserve"> World Journal of Pharmaceutical Sciences ISSN (Print): 2321-3310; ISSN (Online): </w:t>
      </w:r>
      <w:r w:rsidRPr="004439B4">
        <w:rPr>
          <w:rFonts w:ascii="Times New Roman" w:hAnsi="Times New Roman"/>
          <w:sz w:val="30"/>
          <w:szCs w:val="30"/>
          <w:lang w:val="kk-KZ"/>
        </w:rPr>
        <w:t>Р.</w:t>
      </w:r>
      <w:r w:rsidRPr="004439B4">
        <w:rPr>
          <w:rFonts w:ascii="Times New Roman" w:hAnsi="Times New Roman"/>
          <w:sz w:val="30"/>
          <w:szCs w:val="30"/>
          <w:lang w:val="en-US"/>
        </w:rPr>
        <w:t>2321-3086</w:t>
      </w:r>
    </w:p>
    <w:p w:rsidR="004439B4" w:rsidRPr="004439B4" w:rsidRDefault="004439B4" w:rsidP="004439B4">
      <w:pPr>
        <w:spacing w:after="0" w:line="240" w:lineRule="auto"/>
        <w:jc w:val="both"/>
        <w:rPr>
          <w:rFonts w:ascii="Times New Roman" w:hAnsi="Times New Roman"/>
          <w:sz w:val="30"/>
          <w:szCs w:val="30"/>
          <w:lang w:val="kk-KZ"/>
        </w:rPr>
      </w:pPr>
      <w:r w:rsidRPr="004439B4">
        <w:rPr>
          <w:rFonts w:ascii="Times New Roman" w:hAnsi="Times New Roman"/>
          <w:sz w:val="30"/>
          <w:szCs w:val="30"/>
          <w:lang w:val="kk-KZ"/>
        </w:rPr>
        <w:t xml:space="preserve">7. </w:t>
      </w:r>
      <w:r w:rsidRPr="004439B4">
        <w:rPr>
          <w:rFonts w:ascii="Times New Roman" w:hAnsi="Times New Roman"/>
          <w:bCs/>
          <w:sz w:val="30"/>
          <w:szCs w:val="30"/>
          <w:lang w:val="kk-KZ"/>
        </w:rPr>
        <w:t>Таубаева Ш. Т., Барсай Б. Т. Оқытудың</w:t>
      </w:r>
      <w:r w:rsidRPr="004439B4">
        <w:rPr>
          <w:rFonts w:ascii="Times New Roman" w:hAnsi="Times New Roman"/>
          <w:bCs/>
          <w:caps/>
          <w:sz w:val="30"/>
          <w:szCs w:val="30"/>
          <w:lang w:val="kk-KZ"/>
        </w:rPr>
        <w:t xml:space="preserve"> </w:t>
      </w:r>
      <w:r w:rsidRPr="004439B4">
        <w:rPr>
          <w:rFonts w:ascii="Times New Roman" w:hAnsi="Times New Roman"/>
          <w:bCs/>
          <w:sz w:val="30"/>
          <w:szCs w:val="30"/>
          <w:lang w:val="kk-KZ"/>
        </w:rPr>
        <w:t>қазіргі технологиялары. Алматы, 2015.-14б.</w:t>
      </w:r>
    </w:p>
    <w:p w:rsidR="004439B4" w:rsidRPr="004439B4" w:rsidRDefault="004439B4" w:rsidP="004439B4">
      <w:pPr>
        <w:pStyle w:val="a9"/>
        <w:widowControl/>
        <w:tabs>
          <w:tab w:val="left" w:pos="1134"/>
        </w:tabs>
        <w:jc w:val="both"/>
        <w:rPr>
          <w:bCs/>
          <w:sz w:val="30"/>
          <w:szCs w:val="30"/>
        </w:rPr>
      </w:pPr>
      <w:r w:rsidRPr="004439B4">
        <w:rPr>
          <w:bCs/>
          <w:sz w:val="30"/>
          <w:szCs w:val="30"/>
        </w:rPr>
        <w:t>8.Жүнісбек Ә. Қазіргі заманғы педагогикалық технология негізі – сапалы білім. Алматы.  2018.-95б.</w:t>
      </w:r>
    </w:p>
    <w:p w:rsidR="004439B4" w:rsidRPr="004439B4" w:rsidRDefault="004439B4" w:rsidP="00DA3547">
      <w:pPr>
        <w:pStyle w:val="a9"/>
        <w:widowControl/>
        <w:numPr>
          <w:ilvl w:val="0"/>
          <w:numId w:val="47"/>
        </w:numPr>
        <w:tabs>
          <w:tab w:val="left" w:pos="1134"/>
        </w:tabs>
        <w:jc w:val="both"/>
        <w:rPr>
          <w:b/>
          <w:bCs/>
          <w:sz w:val="30"/>
          <w:szCs w:val="30"/>
        </w:rPr>
      </w:pPr>
      <w:r w:rsidRPr="004439B4">
        <w:rPr>
          <w:bCs/>
          <w:sz w:val="30"/>
          <w:szCs w:val="30"/>
        </w:rPr>
        <w:t>Якиманская И. С. Развивающее обучение. – М.: Педагогика, 2017.-59с.</w:t>
      </w:r>
    </w:p>
    <w:p w:rsidR="004439B4" w:rsidRPr="004439B4" w:rsidRDefault="004439B4" w:rsidP="00DA3547">
      <w:pPr>
        <w:pStyle w:val="a9"/>
        <w:widowControl/>
        <w:numPr>
          <w:ilvl w:val="0"/>
          <w:numId w:val="47"/>
        </w:numPr>
        <w:tabs>
          <w:tab w:val="left" w:pos="1134"/>
        </w:tabs>
        <w:jc w:val="both"/>
        <w:rPr>
          <w:b/>
          <w:bCs/>
          <w:sz w:val="30"/>
          <w:szCs w:val="30"/>
        </w:rPr>
      </w:pPr>
      <w:r w:rsidRPr="004439B4">
        <w:rPr>
          <w:bCs/>
          <w:sz w:val="30"/>
          <w:szCs w:val="30"/>
        </w:rPr>
        <w:t>Давыдов В. В. Теория развивающего обучения. – М., 2016 г.-55с.</w:t>
      </w:r>
    </w:p>
    <w:p w:rsidR="004439B4" w:rsidRPr="004439B4" w:rsidRDefault="004439B4" w:rsidP="00DA3547">
      <w:pPr>
        <w:pStyle w:val="a9"/>
        <w:widowControl/>
        <w:numPr>
          <w:ilvl w:val="0"/>
          <w:numId w:val="47"/>
        </w:numPr>
        <w:tabs>
          <w:tab w:val="left" w:pos="1134"/>
        </w:tabs>
        <w:jc w:val="both"/>
        <w:rPr>
          <w:b/>
          <w:bCs/>
          <w:sz w:val="30"/>
          <w:szCs w:val="30"/>
        </w:rPr>
      </w:pPr>
      <w:r w:rsidRPr="004439B4">
        <w:rPr>
          <w:bCs/>
          <w:sz w:val="30"/>
          <w:szCs w:val="30"/>
        </w:rPr>
        <w:t>Селевко Г. К. Современные образовательные технологии. –М.: Народное образование, 2008.-110с.</w:t>
      </w:r>
    </w:p>
    <w:p w:rsidR="004439B4" w:rsidRPr="004439B4" w:rsidRDefault="004439B4" w:rsidP="00DA3547">
      <w:pPr>
        <w:pStyle w:val="a9"/>
        <w:widowControl/>
        <w:numPr>
          <w:ilvl w:val="0"/>
          <w:numId w:val="47"/>
        </w:numPr>
        <w:tabs>
          <w:tab w:val="left" w:pos="1134"/>
        </w:tabs>
        <w:jc w:val="both"/>
        <w:rPr>
          <w:b/>
          <w:bCs/>
          <w:sz w:val="30"/>
          <w:szCs w:val="30"/>
        </w:rPr>
      </w:pPr>
      <w:r w:rsidRPr="004439B4">
        <w:rPr>
          <w:bCs/>
          <w:sz w:val="30"/>
          <w:szCs w:val="30"/>
        </w:rPr>
        <w:t>Монахов В. Проектирование и внедрение новых технологий обучения. – М.: Педагогика, 2010г.-86с</w:t>
      </w:r>
    </w:p>
    <w:p w:rsidR="004439B4" w:rsidRPr="004439B4" w:rsidRDefault="004439B4" w:rsidP="00DA3547">
      <w:pPr>
        <w:pStyle w:val="a9"/>
        <w:widowControl/>
        <w:numPr>
          <w:ilvl w:val="0"/>
          <w:numId w:val="47"/>
        </w:numPr>
        <w:tabs>
          <w:tab w:val="left" w:pos="1134"/>
        </w:tabs>
        <w:jc w:val="both"/>
        <w:rPr>
          <w:b/>
          <w:bCs/>
          <w:sz w:val="30"/>
          <w:szCs w:val="30"/>
        </w:rPr>
      </w:pPr>
      <w:r w:rsidRPr="004439B4">
        <w:rPr>
          <w:bCs/>
          <w:sz w:val="30"/>
          <w:szCs w:val="30"/>
        </w:rPr>
        <w:t>Давыдов В. В. Проблемы развиваюшего обучения. – М.:Просвещение, 2015.-200с.</w:t>
      </w:r>
    </w:p>
    <w:p w:rsidR="004439B4" w:rsidRPr="004439B4" w:rsidRDefault="004439B4" w:rsidP="00DA3547">
      <w:pPr>
        <w:pStyle w:val="a9"/>
        <w:widowControl/>
        <w:numPr>
          <w:ilvl w:val="0"/>
          <w:numId w:val="47"/>
        </w:numPr>
        <w:tabs>
          <w:tab w:val="left" w:pos="1134"/>
        </w:tabs>
        <w:jc w:val="both"/>
        <w:rPr>
          <w:b/>
          <w:bCs/>
          <w:sz w:val="30"/>
          <w:szCs w:val="30"/>
        </w:rPr>
      </w:pPr>
      <w:r w:rsidRPr="004439B4">
        <w:rPr>
          <w:bCs/>
          <w:sz w:val="30"/>
          <w:szCs w:val="30"/>
        </w:rPr>
        <w:t xml:space="preserve"> Дьяченко В. К. Новая дидактика. – М.: Народное образование,2011.-120с.</w:t>
      </w:r>
    </w:p>
    <w:p w:rsidR="004439B4" w:rsidRPr="00620B1B" w:rsidRDefault="004439B4" w:rsidP="004439B4">
      <w:pPr>
        <w:pStyle w:val="HTML"/>
        <w:rPr>
          <w:rFonts w:ascii="Times New Roman" w:hAnsi="Times New Roman"/>
          <w:sz w:val="24"/>
          <w:szCs w:val="24"/>
          <w:lang w:val="kk-KZ"/>
        </w:rPr>
      </w:pPr>
    </w:p>
    <w:p w:rsidR="004439B4" w:rsidRDefault="004439B4" w:rsidP="004439B4">
      <w:pPr>
        <w:pStyle w:val="a4"/>
        <w:jc w:val="both"/>
        <w:rPr>
          <w:rFonts w:ascii="Times New Roman" w:hAnsi="Times New Roman"/>
          <w:sz w:val="30"/>
          <w:szCs w:val="30"/>
          <w:lang w:val="kk-KZ"/>
        </w:rPr>
      </w:pPr>
    </w:p>
    <w:p w:rsidR="004439B4" w:rsidRDefault="004439B4" w:rsidP="00D576CB">
      <w:pPr>
        <w:pStyle w:val="a4"/>
        <w:rPr>
          <w:rFonts w:ascii="Times New Roman" w:hAnsi="Times New Roman"/>
          <w:sz w:val="30"/>
          <w:szCs w:val="30"/>
          <w:lang w:val="kk-KZ"/>
        </w:rPr>
      </w:pPr>
    </w:p>
    <w:p w:rsidR="004439B4" w:rsidRDefault="004439B4" w:rsidP="00D576CB">
      <w:pPr>
        <w:pStyle w:val="a4"/>
        <w:rPr>
          <w:rFonts w:ascii="Times New Roman" w:hAnsi="Times New Roman"/>
          <w:sz w:val="30"/>
          <w:szCs w:val="30"/>
          <w:lang w:val="kk-KZ"/>
        </w:rPr>
      </w:pPr>
    </w:p>
    <w:p w:rsidR="004439B4" w:rsidRDefault="004439B4" w:rsidP="00D576CB">
      <w:pPr>
        <w:pStyle w:val="a4"/>
        <w:rPr>
          <w:rFonts w:ascii="Times New Roman" w:hAnsi="Times New Roman"/>
          <w:sz w:val="30"/>
          <w:szCs w:val="30"/>
          <w:lang w:val="kk-KZ"/>
        </w:rPr>
      </w:pPr>
    </w:p>
    <w:p w:rsidR="004439B4" w:rsidRDefault="004439B4" w:rsidP="00D576CB">
      <w:pPr>
        <w:pStyle w:val="a4"/>
        <w:rPr>
          <w:rFonts w:ascii="Times New Roman" w:hAnsi="Times New Roman"/>
          <w:sz w:val="30"/>
          <w:szCs w:val="30"/>
          <w:lang w:val="kk-KZ"/>
        </w:rPr>
      </w:pPr>
    </w:p>
    <w:p w:rsidR="004439B4" w:rsidRPr="00D576CB" w:rsidRDefault="004439B4" w:rsidP="00D576CB">
      <w:pPr>
        <w:pStyle w:val="a4"/>
        <w:rPr>
          <w:rFonts w:ascii="Times New Roman" w:hAnsi="Times New Roman"/>
          <w:sz w:val="30"/>
          <w:szCs w:val="30"/>
          <w:lang w:val="kk-KZ"/>
        </w:rPr>
      </w:pPr>
    </w:p>
    <w:p w:rsidR="00D576CB" w:rsidRPr="00D576CB" w:rsidRDefault="00D576CB" w:rsidP="00D576CB">
      <w:pPr>
        <w:tabs>
          <w:tab w:val="left" w:pos="0"/>
        </w:tabs>
        <w:jc w:val="both"/>
        <w:rPr>
          <w:rFonts w:ascii="Times New Roman" w:hAnsi="Times New Roman"/>
          <w:color w:val="000000"/>
          <w:sz w:val="30"/>
          <w:szCs w:val="30"/>
          <w:lang w:val="kk-KZ"/>
        </w:rPr>
      </w:pPr>
    </w:p>
    <w:p w:rsidR="00D576CB" w:rsidRPr="00D576CB" w:rsidRDefault="00D576CB" w:rsidP="00D576CB">
      <w:pPr>
        <w:tabs>
          <w:tab w:val="left" w:pos="0"/>
        </w:tabs>
        <w:jc w:val="both"/>
        <w:rPr>
          <w:color w:val="000000"/>
          <w:sz w:val="30"/>
          <w:szCs w:val="30"/>
          <w:lang w:val="kk-KZ"/>
        </w:rPr>
      </w:pPr>
    </w:p>
    <w:p w:rsidR="00D576CB" w:rsidRPr="00D576CB" w:rsidRDefault="00D576CB" w:rsidP="00D576CB">
      <w:pPr>
        <w:tabs>
          <w:tab w:val="left" w:pos="0"/>
        </w:tabs>
        <w:jc w:val="both"/>
        <w:rPr>
          <w:color w:val="000000"/>
          <w:sz w:val="30"/>
          <w:szCs w:val="30"/>
          <w:lang w:val="kk-KZ"/>
        </w:rPr>
      </w:pPr>
    </w:p>
    <w:p w:rsidR="00D576CB" w:rsidRPr="00D576CB" w:rsidRDefault="00D576CB" w:rsidP="00D576CB">
      <w:pPr>
        <w:tabs>
          <w:tab w:val="left" w:pos="0"/>
        </w:tabs>
        <w:jc w:val="both"/>
        <w:rPr>
          <w:color w:val="000000"/>
          <w:sz w:val="30"/>
          <w:szCs w:val="30"/>
          <w:lang w:val="kk-KZ"/>
        </w:rPr>
      </w:pPr>
    </w:p>
    <w:p w:rsidR="00D576CB" w:rsidRPr="00D576CB" w:rsidRDefault="00D576CB" w:rsidP="00B872B0">
      <w:pPr>
        <w:pStyle w:val="a9"/>
        <w:spacing w:before="6" w:line="249" w:lineRule="auto"/>
        <w:ind w:right="38"/>
        <w:jc w:val="both"/>
        <w:rPr>
          <w:sz w:val="30"/>
          <w:szCs w:val="30"/>
        </w:rPr>
      </w:pPr>
    </w:p>
    <w:p w:rsidR="00D576CB" w:rsidRPr="00D576CB" w:rsidRDefault="00D576CB" w:rsidP="00B872B0">
      <w:pPr>
        <w:pStyle w:val="a9"/>
        <w:spacing w:before="6" w:line="249" w:lineRule="auto"/>
        <w:ind w:right="38"/>
        <w:jc w:val="both"/>
        <w:rPr>
          <w:sz w:val="30"/>
          <w:szCs w:val="30"/>
        </w:rPr>
      </w:pPr>
    </w:p>
    <w:p w:rsidR="00D576CB" w:rsidRPr="00D576CB" w:rsidRDefault="00D576CB" w:rsidP="00B872B0">
      <w:pPr>
        <w:pStyle w:val="a9"/>
        <w:spacing w:before="6" w:line="249" w:lineRule="auto"/>
        <w:ind w:right="38"/>
        <w:jc w:val="both"/>
        <w:rPr>
          <w:sz w:val="30"/>
          <w:szCs w:val="30"/>
        </w:rPr>
      </w:pPr>
    </w:p>
    <w:p w:rsidR="00D576CB" w:rsidRPr="00D576CB" w:rsidRDefault="00D576CB" w:rsidP="00B872B0">
      <w:pPr>
        <w:pStyle w:val="a9"/>
        <w:spacing w:before="6" w:line="249" w:lineRule="auto"/>
        <w:ind w:right="38"/>
        <w:jc w:val="both"/>
        <w:rPr>
          <w:sz w:val="30"/>
          <w:szCs w:val="30"/>
        </w:rPr>
      </w:pPr>
    </w:p>
    <w:p w:rsidR="00B872B0" w:rsidRPr="00D576CB" w:rsidRDefault="00B872B0" w:rsidP="00B872B0">
      <w:pPr>
        <w:pStyle w:val="a9"/>
        <w:spacing w:before="6" w:line="249" w:lineRule="auto"/>
        <w:ind w:right="38"/>
        <w:jc w:val="both"/>
        <w:rPr>
          <w:sz w:val="30"/>
          <w:szCs w:val="30"/>
        </w:rPr>
      </w:pPr>
    </w:p>
    <w:p w:rsidR="00B872B0" w:rsidRPr="00D576CB" w:rsidRDefault="00B872B0" w:rsidP="00B872B0">
      <w:pPr>
        <w:pStyle w:val="a9"/>
        <w:spacing w:before="6" w:line="249" w:lineRule="auto"/>
        <w:ind w:right="38"/>
        <w:jc w:val="center"/>
        <w:rPr>
          <w:sz w:val="30"/>
          <w:szCs w:val="30"/>
        </w:rPr>
      </w:pPr>
      <w:r w:rsidRPr="00D576CB">
        <w:rPr>
          <w:sz w:val="30"/>
          <w:szCs w:val="30"/>
        </w:rPr>
        <w:t>Абдуалиева Маржан Амирбековна</w:t>
      </w:r>
    </w:p>
    <w:p w:rsidR="00B872B0" w:rsidRPr="00D576CB" w:rsidRDefault="00B872B0" w:rsidP="00B872B0">
      <w:pPr>
        <w:pStyle w:val="a9"/>
        <w:spacing w:before="6" w:line="249" w:lineRule="auto"/>
        <w:ind w:right="38"/>
        <w:jc w:val="both"/>
        <w:rPr>
          <w:sz w:val="30"/>
          <w:szCs w:val="30"/>
        </w:rPr>
      </w:pPr>
    </w:p>
    <w:p w:rsidR="00B872B0" w:rsidRPr="00D576CB" w:rsidRDefault="00B872B0" w:rsidP="00B872B0">
      <w:pPr>
        <w:pStyle w:val="a9"/>
        <w:spacing w:before="6" w:line="249" w:lineRule="auto"/>
        <w:ind w:right="38"/>
        <w:jc w:val="both"/>
        <w:rPr>
          <w:sz w:val="30"/>
          <w:szCs w:val="30"/>
        </w:rPr>
      </w:pPr>
    </w:p>
    <w:p w:rsidR="00B872B0" w:rsidRPr="00D576CB" w:rsidRDefault="00B872B0" w:rsidP="00B872B0">
      <w:pPr>
        <w:pStyle w:val="a9"/>
        <w:spacing w:before="6" w:line="249" w:lineRule="auto"/>
        <w:ind w:right="38"/>
        <w:jc w:val="both"/>
        <w:rPr>
          <w:sz w:val="30"/>
          <w:szCs w:val="30"/>
        </w:rPr>
      </w:pPr>
    </w:p>
    <w:p w:rsidR="00B872B0" w:rsidRPr="00D576CB" w:rsidRDefault="00B872B0" w:rsidP="00B872B0">
      <w:pPr>
        <w:pStyle w:val="a9"/>
        <w:spacing w:before="6" w:line="249" w:lineRule="auto"/>
        <w:ind w:right="38"/>
        <w:jc w:val="both"/>
        <w:rPr>
          <w:sz w:val="30"/>
          <w:szCs w:val="30"/>
        </w:rPr>
      </w:pPr>
    </w:p>
    <w:p w:rsidR="00B872B0" w:rsidRPr="00D576CB" w:rsidRDefault="00B872B0" w:rsidP="00B872B0">
      <w:pPr>
        <w:pStyle w:val="a9"/>
        <w:spacing w:before="6" w:line="249" w:lineRule="auto"/>
        <w:ind w:right="38"/>
        <w:jc w:val="both"/>
        <w:rPr>
          <w:sz w:val="30"/>
          <w:szCs w:val="30"/>
        </w:rPr>
      </w:pPr>
    </w:p>
    <w:p w:rsidR="00B872B0" w:rsidRPr="00D576CB" w:rsidRDefault="00B872B0" w:rsidP="00B872B0">
      <w:pPr>
        <w:pStyle w:val="a9"/>
        <w:spacing w:before="6" w:line="249" w:lineRule="auto"/>
        <w:ind w:right="38"/>
        <w:jc w:val="both"/>
        <w:rPr>
          <w:sz w:val="30"/>
          <w:szCs w:val="30"/>
        </w:rPr>
      </w:pPr>
    </w:p>
    <w:p w:rsidR="00B872B0" w:rsidRPr="00D576CB" w:rsidRDefault="00B872B0" w:rsidP="00B872B0">
      <w:pPr>
        <w:pStyle w:val="a9"/>
        <w:spacing w:before="6" w:line="249" w:lineRule="auto"/>
        <w:ind w:right="38"/>
        <w:jc w:val="both"/>
        <w:rPr>
          <w:sz w:val="30"/>
          <w:szCs w:val="30"/>
        </w:rPr>
      </w:pPr>
    </w:p>
    <w:p w:rsidR="00B872B0" w:rsidRPr="00D576CB" w:rsidRDefault="001D07E4" w:rsidP="00B872B0">
      <w:pPr>
        <w:pStyle w:val="a9"/>
        <w:spacing w:before="6" w:line="249" w:lineRule="auto"/>
        <w:ind w:right="38"/>
        <w:jc w:val="center"/>
        <w:rPr>
          <w:sz w:val="30"/>
          <w:szCs w:val="30"/>
        </w:rPr>
      </w:pPr>
      <w:r w:rsidRPr="00D576CB">
        <w:rPr>
          <w:sz w:val="30"/>
          <w:szCs w:val="30"/>
        </w:rPr>
        <w:t xml:space="preserve">Физиканы оқыту үдерісінде білім берудің жаңа технологиялары </w:t>
      </w:r>
      <w:r w:rsidR="00B872B0" w:rsidRPr="00D576CB">
        <w:rPr>
          <w:sz w:val="30"/>
          <w:szCs w:val="30"/>
        </w:rPr>
        <w:t>пәнінен</w:t>
      </w:r>
    </w:p>
    <w:p w:rsidR="00B872B0" w:rsidRPr="00D576CB" w:rsidRDefault="00B872B0" w:rsidP="00B872B0">
      <w:pPr>
        <w:pStyle w:val="a9"/>
        <w:spacing w:before="6" w:line="249" w:lineRule="auto"/>
        <w:ind w:right="38"/>
        <w:jc w:val="center"/>
        <w:rPr>
          <w:sz w:val="30"/>
          <w:szCs w:val="30"/>
        </w:rPr>
      </w:pPr>
      <w:r w:rsidRPr="00D576CB">
        <w:rPr>
          <w:sz w:val="30"/>
          <w:szCs w:val="30"/>
        </w:rPr>
        <w:t>лекциялар жинағы</w:t>
      </w:r>
    </w:p>
    <w:p w:rsidR="00B872B0" w:rsidRPr="00D576CB" w:rsidRDefault="00B872B0" w:rsidP="00B872B0">
      <w:pPr>
        <w:pStyle w:val="a9"/>
        <w:spacing w:before="6" w:line="249" w:lineRule="auto"/>
        <w:ind w:right="38"/>
        <w:jc w:val="center"/>
        <w:rPr>
          <w:sz w:val="30"/>
          <w:szCs w:val="30"/>
        </w:rPr>
      </w:pPr>
    </w:p>
    <w:p w:rsidR="00B872B0" w:rsidRPr="00D576CB" w:rsidRDefault="00B872B0" w:rsidP="00B872B0">
      <w:pPr>
        <w:pStyle w:val="a9"/>
        <w:spacing w:before="6" w:line="249" w:lineRule="auto"/>
        <w:ind w:right="38"/>
        <w:jc w:val="center"/>
        <w:rPr>
          <w:sz w:val="30"/>
          <w:szCs w:val="30"/>
        </w:rPr>
      </w:pPr>
    </w:p>
    <w:p w:rsidR="00B872B0" w:rsidRPr="00D576CB" w:rsidRDefault="00B872B0" w:rsidP="00B872B0">
      <w:pPr>
        <w:pStyle w:val="a9"/>
        <w:spacing w:before="6" w:line="249" w:lineRule="auto"/>
        <w:ind w:right="38"/>
        <w:jc w:val="center"/>
        <w:rPr>
          <w:sz w:val="30"/>
          <w:szCs w:val="30"/>
        </w:rPr>
      </w:pPr>
    </w:p>
    <w:p w:rsidR="00B872B0" w:rsidRPr="00D576CB" w:rsidRDefault="00B872B0" w:rsidP="00B872B0">
      <w:pPr>
        <w:pStyle w:val="a9"/>
        <w:spacing w:before="6" w:line="249" w:lineRule="auto"/>
        <w:ind w:right="38"/>
        <w:jc w:val="center"/>
        <w:rPr>
          <w:sz w:val="30"/>
          <w:szCs w:val="30"/>
        </w:rPr>
      </w:pPr>
    </w:p>
    <w:p w:rsidR="00B872B0" w:rsidRPr="00D576CB" w:rsidRDefault="00B872B0" w:rsidP="00B872B0">
      <w:pPr>
        <w:pStyle w:val="a9"/>
        <w:spacing w:before="6" w:line="249" w:lineRule="auto"/>
        <w:ind w:right="38"/>
        <w:jc w:val="center"/>
        <w:rPr>
          <w:sz w:val="30"/>
          <w:szCs w:val="30"/>
        </w:rPr>
      </w:pPr>
    </w:p>
    <w:p w:rsidR="00B872B0" w:rsidRPr="00D576CB" w:rsidRDefault="00B872B0" w:rsidP="00B872B0">
      <w:pPr>
        <w:pStyle w:val="a9"/>
        <w:spacing w:before="6" w:line="249" w:lineRule="auto"/>
        <w:ind w:right="38"/>
        <w:jc w:val="center"/>
        <w:rPr>
          <w:sz w:val="30"/>
          <w:szCs w:val="30"/>
        </w:rPr>
      </w:pPr>
      <w:r w:rsidRPr="00D576CB">
        <w:rPr>
          <w:sz w:val="30"/>
          <w:szCs w:val="30"/>
        </w:rPr>
        <w:t>Басуға                    жылы қол қойылды.</w:t>
      </w:r>
    </w:p>
    <w:p w:rsidR="00B872B0" w:rsidRPr="00D576CB" w:rsidRDefault="00B872B0" w:rsidP="00B872B0">
      <w:pPr>
        <w:pStyle w:val="a9"/>
        <w:spacing w:before="6" w:line="249" w:lineRule="auto"/>
        <w:ind w:right="38"/>
        <w:jc w:val="center"/>
        <w:rPr>
          <w:sz w:val="30"/>
          <w:szCs w:val="30"/>
        </w:rPr>
      </w:pPr>
      <w:r w:rsidRPr="00D576CB">
        <w:rPr>
          <w:sz w:val="30"/>
          <w:szCs w:val="30"/>
        </w:rPr>
        <w:t>Қаріп түрі Times New Roman</w:t>
      </w:r>
    </w:p>
    <w:p w:rsidR="00B872B0" w:rsidRPr="00D576CB" w:rsidRDefault="00B872B0" w:rsidP="00B872B0">
      <w:pPr>
        <w:pStyle w:val="a9"/>
        <w:spacing w:before="6" w:line="249" w:lineRule="auto"/>
        <w:ind w:right="38"/>
        <w:jc w:val="center"/>
        <w:rPr>
          <w:sz w:val="30"/>
          <w:szCs w:val="30"/>
        </w:rPr>
      </w:pPr>
      <w:r w:rsidRPr="00D576CB">
        <w:rPr>
          <w:sz w:val="30"/>
          <w:szCs w:val="30"/>
        </w:rPr>
        <w:t>Көлемі 10 шартты баспа табақ.</w:t>
      </w:r>
    </w:p>
    <w:p w:rsidR="00B872B0" w:rsidRPr="00D576CB" w:rsidRDefault="00B872B0" w:rsidP="00B872B0">
      <w:pPr>
        <w:pStyle w:val="a9"/>
        <w:spacing w:before="6" w:line="249" w:lineRule="auto"/>
        <w:ind w:right="38"/>
        <w:jc w:val="center"/>
        <w:rPr>
          <w:sz w:val="30"/>
          <w:szCs w:val="30"/>
        </w:rPr>
      </w:pPr>
      <w:r w:rsidRPr="00D576CB">
        <w:rPr>
          <w:sz w:val="30"/>
          <w:szCs w:val="30"/>
        </w:rPr>
        <w:t>Таралымы 100 дана.</w:t>
      </w:r>
    </w:p>
    <w:p w:rsidR="00B872B0" w:rsidRPr="00D576CB" w:rsidRDefault="00B872B0" w:rsidP="00B872B0">
      <w:pPr>
        <w:pStyle w:val="a9"/>
        <w:spacing w:before="6" w:line="249" w:lineRule="auto"/>
        <w:ind w:right="38"/>
        <w:jc w:val="center"/>
        <w:rPr>
          <w:sz w:val="30"/>
          <w:szCs w:val="30"/>
        </w:rPr>
      </w:pPr>
    </w:p>
    <w:p w:rsidR="00B872B0" w:rsidRPr="00D576CB" w:rsidRDefault="00B872B0" w:rsidP="00B872B0">
      <w:pPr>
        <w:pStyle w:val="a9"/>
        <w:spacing w:before="6" w:line="249" w:lineRule="auto"/>
        <w:ind w:right="38"/>
        <w:jc w:val="center"/>
        <w:rPr>
          <w:sz w:val="30"/>
          <w:szCs w:val="30"/>
        </w:rPr>
      </w:pPr>
      <w:r w:rsidRPr="00D576CB">
        <w:rPr>
          <w:sz w:val="30"/>
          <w:szCs w:val="30"/>
        </w:rPr>
        <w:t>«Тапсырыс №</w:t>
      </w:r>
    </w:p>
    <w:p w:rsidR="00B872B0" w:rsidRPr="00D576CB" w:rsidRDefault="00B872B0" w:rsidP="00B872B0">
      <w:pPr>
        <w:pStyle w:val="a9"/>
        <w:spacing w:before="6" w:line="249" w:lineRule="auto"/>
        <w:ind w:right="38"/>
        <w:jc w:val="center"/>
        <w:rPr>
          <w:sz w:val="30"/>
          <w:szCs w:val="30"/>
        </w:rPr>
      </w:pPr>
      <w:r w:rsidRPr="00D576CB">
        <w:rPr>
          <w:sz w:val="30"/>
          <w:szCs w:val="30"/>
        </w:rPr>
        <w:t>Шымкент қаласы</w:t>
      </w:r>
    </w:p>
    <w:p w:rsidR="00B872B0" w:rsidRPr="00D576CB" w:rsidRDefault="00B872B0" w:rsidP="00B872B0">
      <w:pPr>
        <w:pStyle w:val="a9"/>
        <w:spacing w:before="6" w:line="249" w:lineRule="auto"/>
        <w:ind w:right="38"/>
        <w:jc w:val="center"/>
        <w:rPr>
          <w:sz w:val="30"/>
          <w:szCs w:val="30"/>
        </w:rPr>
      </w:pPr>
    </w:p>
    <w:p w:rsidR="00B872B0" w:rsidRPr="00D576CB" w:rsidRDefault="00B872B0" w:rsidP="00B872B0">
      <w:pPr>
        <w:pStyle w:val="a9"/>
        <w:spacing w:before="6" w:line="249" w:lineRule="auto"/>
        <w:ind w:right="38"/>
        <w:jc w:val="center"/>
        <w:rPr>
          <w:sz w:val="30"/>
          <w:szCs w:val="30"/>
        </w:rPr>
      </w:pPr>
    </w:p>
    <w:p w:rsidR="00B872B0" w:rsidRPr="00D576CB" w:rsidRDefault="00B872B0" w:rsidP="00B872B0">
      <w:pPr>
        <w:pStyle w:val="a9"/>
        <w:spacing w:before="6" w:line="249" w:lineRule="auto"/>
        <w:ind w:right="38"/>
        <w:jc w:val="center"/>
        <w:rPr>
          <w:sz w:val="30"/>
          <w:szCs w:val="30"/>
        </w:rPr>
      </w:pPr>
    </w:p>
    <w:p w:rsidR="00B872B0" w:rsidRPr="00D576CB" w:rsidRDefault="00B872B0" w:rsidP="00B872B0">
      <w:pPr>
        <w:pStyle w:val="a9"/>
        <w:spacing w:before="6" w:line="249" w:lineRule="auto"/>
        <w:ind w:right="38"/>
        <w:jc w:val="center"/>
        <w:rPr>
          <w:sz w:val="30"/>
          <w:szCs w:val="30"/>
        </w:rPr>
      </w:pPr>
    </w:p>
    <w:p w:rsidR="00B872B0" w:rsidRPr="00D576CB" w:rsidRDefault="00B872B0" w:rsidP="00B872B0">
      <w:pPr>
        <w:pStyle w:val="a9"/>
        <w:spacing w:before="6" w:line="249" w:lineRule="auto"/>
        <w:ind w:right="38"/>
        <w:jc w:val="center"/>
        <w:rPr>
          <w:sz w:val="30"/>
          <w:szCs w:val="30"/>
        </w:rPr>
      </w:pPr>
    </w:p>
    <w:p w:rsidR="00B872B0" w:rsidRPr="00D576CB" w:rsidRDefault="00B872B0" w:rsidP="00B872B0">
      <w:pPr>
        <w:pStyle w:val="a9"/>
        <w:spacing w:before="6" w:line="249" w:lineRule="auto"/>
        <w:ind w:right="38"/>
        <w:jc w:val="center"/>
        <w:rPr>
          <w:sz w:val="30"/>
          <w:szCs w:val="30"/>
        </w:rPr>
      </w:pPr>
    </w:p>
    <w:p w:rsidR="00B872B0" w:rsidRPr="00D576CB" w:rsidRDefault="00B872B0" w:rsidP="00B872B0">
      <w:pPr>
        <w:pStyle w:val="a9"/>
        <w:spacing w:before="6" w:line="249" w:lineRule="auto"/>
        <w:ind w:right="38"/>
        <w:jc w:val="center"/>
        <w:rPr>
          <w:sz w:val="30"/>
          <w:szCs w:val="30"/>
        </w:rPr>
      </w:pPr>
    </w:p>
    <w:p w:rsidR="00B872B0" w:rsidRPr="00D576CB" w:rsidRDefault="00B872B0" w:rsidP="00B872B0">
      <w:pPr>
        <w:pStyle w:val="a9"/>
        <w:spacing w:before="6" w:line="249" w:lineRule="auto"/>
        <w:ind w:right="38"/>
        <w:jc w:val="center"/>
        <w:rPr>
          <w:sz w:val="30"/>
          <w:szCs w:val="30"/>
        </w:rPr>
      </w:pPr>
    </w:p>
    <w:p w:rsidR="00B872B0" w:rsidRPr="00D576CB" w:rsidRDefault="00B872B0" w:rsidP="00B872B0">
      <w:pPr>
        <w:pStyle w:val="a9"/>
        <w:spacing w:before="6" w:line="249" w:lineRule="auto"/>
        <w:ind w:right="38"/>
        <w:jc w:val="center"/>
        <w:rPr>
          <w:sz w:val="30"/>
          <w:szCs w:val="30"/>
        </w:rPr>
      </w:pPr>
    </w:p>
    <w:p w:rsidR="00E874AF" w:rsidRDefault="00E874AF" w:rsidP="00B27E39">
      <w:pPr>
        <w:pStyle w:val="a9"/>
        <w:spacing w:before="6" w:line="249" w:lineRule="auto"/>
        <w:ind w:right="38"/>
        <w:jc w:val="both"/>
        <w:rPr>
          <w:sz w:val="30"/>
          <w:szCs w:val="30"/>
        </w:rPr>
      </w:pPr>
    </w:p>
    <w:p w:rsidR="00843601" w:rsidRDefault="00843601" w:rsidP="00B27E39">
      <w:pPr>
        <w:pStyle w:val="a9"/>
        <w:spacing w:before="6" w:line="249" w:lineRule="auto"/>
        <w:ind w:right="38"/>
        <w:jc w:val="both"/>
        <w:rPr>
          <w:sz w:val="30"/>
          <w:szCs w:val="30"/>
        </w:rPr>
      </w:pPr>
    </w:p>
    <w:p w:rsidR="00843601" w:rsidRDefault="00843601" w:rsidP="00B27E39">
      <w:pPr>
        <w:pStyle w:val="a9"/>
        <w:spacing w:before="6" w:line="249" w:lineRule="auto"/>
        <w:ind w:right="38"/>
        <w:jc w:val="both"/>
        <w:rPr>
          <w:sz w:val="30"/>
          <w:szCs w:val="30"/>
        </w:rPr>
      </w:pPr>
    </w:p>
    <w:p w:rsidR="00843601" w:rsidRDefault="00843601" w:rsidP="00B27E39">
      <w:pPr>
        <w:pStyle w:val="a9"/>
        <w:spacing w:before="6" w:line="249" w:lineRule="auto"/>
        <w:ind w:right="38"/>
        <w:jc w:val="both"/>
        <w:rPr>
          <w:sz w:val="30"/>
          <w:szCs w:val="30"/>
        </w:rPr>
      </w:pPr>
    </w:p>
    <w:p w:rsidR="00843601" w:rsidRDefault="00843601" w:rsidP="00B27E39">
      <w:pPr>
        <w:pStyle w:val="a9"/>
        <w:spacing w:before="6" w:line="249" w:lineRule="auto"/>
        <w:ind w:right="38"/>
        <w:jc w:val="both"/>
        <w:rPr>
          <w:sz w:val="30"/>
          <w:szCs w:val="30"/>
        </w:rPr>
      </w:pPr>
    </w:p>
    <w:p w:rsidR="00843601" w:rsidRDefault="00843601" w:rsidP="00B27E39">
      <w:pPr>
        <w:pStyle w:val="a9"/>
        <w:spacing w:before="6" w:line="249" w:lineRule="auto"/>
        <w:ind w:right="38"/>
        <w:jc w:val="both"/>
        <w:rPr>
          <w:sz w:val="30"/>
          <w:szCs w:val="30"/>
        </w:rPr>
      </w:pPr>
    </w:p>
    <w:p w:rsidR="00843601" w:rsidRDefault="00843601" w:rsidP="00B27E39">
      <w:pPr>
        <w:pStyle w:val="a9"/>
        <w:spacing w:before="6" w:line="249" w:lineRule="auto"/>
        <w:ind w:right="38"/>
        <w:jc w:val="both"/>
        <w:rPr>
          <w:sz w:val="30"/>
          <w:szCs w:val="30"/>
        </w:rPr>
      </w:pPr>
    </w:p>
    <w:p w:rsidR="00843601" w:rsidRDefault="00843601" w:rsidP="00B27E39">
      <w:pPr>
        <w:pStyle w:val="a9"/>
        <w:spacing w:before="6" w:line="249" w:lineRule="auto"/>
        <w:ind w:right="38"/>
        <w:jc w:val="both"/>
        <w:rPr>
          <w:sz w:val="30"/>
          <w:szCs w:val="30"/>
        </w:rPr>
      </w:pPr>
    </w:p>
    <w:p w:rsidR="00843601" w:rsidRDefault="00843601" w:rsidP="00B27E39">
      <w:pPr>
        <w:pStyle w:val="a9"/>
        <w:spacing w:before="6" w:line="249" w:lineRule="auto"/>
        <w:ind w:right="38"/>
        <w:jc w:val="both"/>
        <w:rPr>
          <w:sz w:val="30"/>
          <w:szCs w:val="30"/>
        </w:rPr>
      </w:pPr>
    </w:p>
    <w:p w:rsidR="00843601" w:rsidRDefault="00843601" w:rsidP="00B27E39">
      <w:pPr>
        <w:pStyle w:val="a9"/>
        <w:spacing w:before="6" w:line="249" w:lineRule="auto"/>
        <w:ind w:right="38"/>
        <w:jc w:val="both"/>
        <w:rPr>
          <w:sz w:val="30"/>
          <w:szCs w:val="30"/>
        </w:rPr>
      </w:pPr>
    </w:p>
    <w:p w:rsidR="00843601" w:rsidRDefault="00843601" w:rsidP="00B27E39">
      <w:pPr>
        <w:pStyle w:val="a9"/>
        <w:spacing w:before="6" w:line="249" w:lineRule="auto"/>
        <w:ind w:right="38"/>
        <w:jc w:val="both"/>
        <w:rPr>
          <w:sz w:val="30"/>
          <w:szCs w:val="30"/>
        </w:rPr>
      </w:pPr>
    </w:p>
    <w:p w:rsidR="00843601" w:rsidRDefault="00843601" w:rsidP="00B27E39">
      <w:pPr>
        <w:pStyle w:val="a9"/>
        <w:spacing w:before="6" w:line="249" w:lineRule="auto"/>
        <w:ind w:right="38"/>
        <w:jc w:val="both"/>
        <w:rPr>
          <w:sz w:val="30"/>
          <w:szCs w:val="30"/>
        </w:rPr>
      </w:pPr>
    </w:p>
    <w:p w:rsidR="00843601" w:rsidRDefault="00843601" w:rsidP="00B27E39">
      <w:pPr>
        <w:pStyle w:val="a9"/>
        <w:spacing w:before="6" w:line="249" w:lineRule="auto"/>
        <w:ind w:right="38"/>
        <w:jc w:val="both"/>
        <w:rPr>
          <w:sz w:val="30"/>
          <w:szCs w:val="30"/>
        </w:rPr>
      </w:pPr>
    </w:p>
    <w:p w:rsidR="00843601" w:rsidRDefault="00843601" w:rsidP="00B27E39">
      <w:pPr>
        <w:pStyle w:val="a9"/>
        <w:spacing w:before="6" w:line="249" w:lineRule="auto"/>
        <w:ind w:right="38"/>
        <w:jc w:val="both"/>
        <w:rPr>
          <w:sz w:val="30"/>
          <w:szCs w:val="30"/>
        </w:rPr>
      </w:pPr>
    </w:p>
    <w:p w:rsidR="00843601" w:rsidRDefault="00843601" w:rsidP="00B27E39">
      <w:pPr>
        <w:pStyle w:val="a9"/>
        <w:spacing w:before="6" w:line="249" w:lineRule="auto"/>
        <w:ind w:right="38"/>
        <w:jc w:val="both"/>
        <w:rPr>
          <w:sz w:val="30"/>
          <w:szCs w:val="30"/>
        </w:rPr>
      </w:pPr>
    </w:p>
    <w:p w:rsidR="00843601" w:rsidRDefault="00843601" w:rsidP="00B27E39">
      <w:pPr>
        <w:pStyle w:val="a9"/>
        <w:spacing w:before="6" w:line="249" w:lineRule="auto"/>
        <w:ind w:right="38"/>
        <w:jc w:val="both"/>
        <w:rPr>
          <w:sz w:val="30"/>
          <w:szCs w:val="30"/>
        </w:rPr>
      </w:pPr>
    </w:p>
    <w:p w:rsidR="00843601" w:rsidRDefault="00843601" w:rsidP="00B27E39">
      <w:pPr>
        <w:pStyle w:val="a9"/>
        <w:spacing w:before="6" w:line="249" w:lineRule="auto"/>
        <w:ind w:right="38"/>
        <w:jc w:val="both"/>
        <w:rPr>
          <w:sz w:val="30"/>
          <w:szCs w:val="30"/>
        </w:rPr>
      </w:pPr>
    </w:p>
    <w:p w:rsidR="00843601" w:rsidRDefault="00843601" w:rsidP="00B27E39">
      <w:pPr>
        <w:pStyle w:val="a9"/>
        <w:spacing w:before="6" w:line="249" w:lineRule="auto"/>
        <w:ind w:right="38"/>
        <w:jc w:val="both"/>
        <w:rPr>
          <w:sz w:val="30"/>
          <w:szCs w:val="30"/>
        </w:rPr>
      </w:pPr>
    </w:p>
    <w:p w:rsidR="00843601" w:rsidRDefault="00843601" w:rsidP="00B27E39">
      <w:pPr>
        <w:pStyle w:val="a9"/>
        <w:spacing w:before="6" w:line="249" w:lineRule="auto"/>
        <w:ind w:right="38"/>
        <w:jc w:val="both"/>
        <w:rPr>
          <w:sz w:val="30"/>
          <w:szCs w:val="30"/>
        </w:rPr>
      </w:pPr>
    </w:p>
    <w:p w:rsidR="00843601" w:rsidRDefault="00843601" w:rsidP="00B27E39">
      <w:pPr>
        <w:pStyle w:val="a9"/>
        <w:spacing w:before="6" w:line="249" w:lineRule="auto"/>
        <w:ind w:right="38"/>
        <w:jc w:val="both"/>
        <w:rPr>
          <w:sz w:val="30"/>
          <w:szCs w:val="30"/>
        </w:rPr>
      </w:pPr>
    </w:p>
    <w:p w:rsidR="00843601" w:rsidRDefault="00843601" w:rsidP="00B27E39">
      <w:pPr>
        <w:pStyle w:val="a9"/>
        <w:spacing w:before="6" w:line="249" w:lineRule="auto"/>
        <w:ind w:right="38"/>
        <w:jc w:val="both"/>
        <w:rPr>
          <w:sz w:val="30"/>
          <w:szCs w:val="30"/>
        </w:rPr>
      </w:pPr>
    </w:p>
    <w:p w:rsidR="00843601" w:rsidRDefault="00843601" w:rsidP="00B27E39">
      <w:pPr>
        <w:pStyle w:val="a9"/>
        <w:spacing w:before="6" w:line="249" w:lineRule="auto"/>
        <w:ind w:right="38"/>
        <w:jc w:val="both"/>
        <w:rPr>
          <w:sz w:val="30"/>
          <w:szCs w:val="30"/>
        </w:rPr>
      </w:pPr>
    </w:p>
    <w:p w:rsidR="00843601" w:rsidRDefault="00843601" w:rsidP="00B27E39">
      <w:pPr>
        <w:pStyle w:val="a9"/>
        <w:spacing w:before="6" w:line="249" w:lineRule="auto"/>
        <w:ind w:right="38"/>
        <w:jc w:val="both"/>
        <w:rPr>
          <w:sz w:val="30"/>
          <w:szCs w:val="30"/>
        </w:rPr>
      </w:pPr>
    </w:p>
    <w:p w:rsidR="00843601" w:rsidRDefault="00843601" w:rsidP="00B27E39">
      <w:pPr>
        <w:pStyle w:val="a9"/>
        <w:spacing w:before="6" w:line="249" w:lineRule="auto"/>
        <w:ind w:right="38"/>
        <w:jc w:val="both"/>
        <w:rPr>
          <w:sz w:val="30"/>
          <w:szCs w:val="30"/>
        </w:rPr>
      </w:pPr>
    </w:p>
    <w:p w:rsidR="00843601" w:rsidRDefault="00843601" w:rsidP="00B27E39">
      <w:pPr>
        <w:pStyle w:val="a9"/>
        <w:spacing w:before="6" w:line="249" w:lineRule="auto"/>
        <w:ind w:right="38"/>
        <w:jc w:val="both"/>
        <w:rPr>
          <w:sz w:val="30"/>
          <w:szCs w:val="30"/>
        </w:rPr>
      </w:pPr>
    </w:p>
    <w:p w:rsidR="00843601" w:rsidRDefault="00843601" w:rsidP="00B27E39">
      <w:pPr>
        <w:pStyle w:val="a9"/>
        <w:spacing w:before="6" w:line="249" w:lineRule="auto"/>
        <w:ind w:right="38"/>
        <w:jc w:val="both"/>
        <w:rPr>
          <w:sz w:val="30"/>
          <w:szCs w:val="30"/>
        </w:rPr>
      </w:pPr>
    </w:p>
    <w:p w:rsidR="00843601" w:rsidRDefault="00843601" w:rsidP="00B27E39">
      <w:pPr>
        <w:pStyle w:val="a9"/>
        <w:spacing w:before="6" w:line="249" w:lineRule="auto"/>
        <w:ind w:right="38"/>
        <w:jc w:val="both"/>
        <w:rPr>
          <w:sz w:val="30"/>
          <w:szCs w:val="30"/>
        </w:rPr>
      </w:pPr>
    </w:p>
    <w:p w:rsidR="00843601" w:rsidRDefault="00843601" w:rsidP="00B27E39">
      <w:pPr>
        <w:pStyle w:val="a9"/>
        <w:spacing w:before="6" w:line="249" w:lineRule="auto"/>
        <w:ind w:right="38"/>
        <w:jc w:val="both"/>
        <w:rPr>
          <w:sz w:val="30"/>
          <w:szCs w:val="30"/>
        </w:rPr>
      </w:pPr>
    </w:p>
    <w:p w:rsidR="00843601" w:rsidRDefault="00843601" w:rsidP="00B27E39">
      <w:pPr>
        <w:pStyle w:val="a9"/>
        <w:spacing w:before="6" w:line="249" w:lineRule="auto"/>
        <w:ind w:right="38"/>
        <w:jc w:val="both"/>
        <w:rPr>
          <w:sz w:val="30"/>
          <w:szCs w:val="30"/>
        </w:rPr>
      </w:pPr>
    </w:p>
    <w:p w:rsidR="00843601" w:rsidRDefault="00843601" w:rsidP="00B27E39">
      <w:pPr>
        <w:pStyle w:val="a9"/>
        <w:spacing w:before="6" w:line="249" w:lineRule="auto"/>
        <w:ind w:right="38"/>
        <w:jc w:val="both"/>
        <w:rPr>
          <w:sz w:val="30"/>
          <w:szCs w:val="30"/>
        </w:rPr>
      </w:pPr>
    </w:p>
    <w:p w:rsidR="00843601" w:rsidRDefault="00843601" w:rsidP="00B27E39">
      <w:pPr>
        <w:pStyle w:val="a9"/>
        <w:spacing w:before="6" w:line="249" w:lineRule="auto"/>
        <w:ind w:right="38"/>
        <w:jc w:val="both"/>
        <w:rPr>
          <w:sz w:val="30"/>
          <w:szCs w:val="30"/>
        </w:rPr>
      </w:pPr>
    </w:p>
    <w:p w:rsidR="00843601" w:rsidRDefault="00843601" w:rsidP="00B27E39">
      <w:pPr>
        <w:pStyle w:val="a9"/>
        <w:spacing w:before="6" w:line="249" w:lineRule="auto"/>
        <w:ind w:right="38"/>
        <w:jc w:val="both"/>
        <w:rPr>
          <w:sz w:val="30"/>
          <w:szCs w:val="30"/>
        </w:rPr>
      </w:pPr>
    </w:p>
    <w:p w:rsidR="00843601" w:rsidRDefault="00843601" w:rsidP="00B27E39">
      <w:pPr>
        <w:pStyle w:val="a9"/>
        <w:spacing w:before="6" w:line="249" w:lineRule="auto"/>
        <w:ind w:right="38"/>
        <w:jc w:val="both"/>
        <w:rPr>
          <w:sz w:val="30"/>
          <w:szCs w:val="30"/>
        </w:rPr>
      </w:pPr>
    </w:p>
    <w:p w:rsidR="00843601" w:rsidRDefault="00843601" w:rsidP="00B27E39">
      <w:pPr>
        <w:pStyle w:val="a9"/>
        <w:spacing w:before="6" w:line="249" w:lineRule="auto"/>
        <w:ind w:right="38"/>
        <w:jc w:val="both"/>
        <w:rPr>
          <w:sz w:val="30"/>
          <w:szCs w:val="30"/>
        </w:rPr>
      </w:pPr>
    </w:p>
    <w:p w:rsidR="00843601" w:rsidRDefault="00843601" w:rsidP="00B27E39">
      <w:pPr>
        <w:pStyle w:val="a9"/>
        <w:spacing w:before="6" w:line="249" w:lineRule="auto"/>
        <w:ind w:right="38"/>
        <w:jc w:val="both"/>
        <w:rPr>
          <w:sz w:val="30"/>
          <w:szCs w:val="30"/>
        </w:rPr>
      </w:pPr>
    </w:p>
    <w:p w:rsidR="00843601" w:rsidRDefault="00843601" w:rsidP="00B27E39">
      <w:pPr>
        <w:pStyle w:val="a9"/>
        <w:spacing w:before="6" w:line="249" w:lineRule="auto"/>
        <w:ind w:right="38"/>
        <w:jc w:val="both"/>
        <w:rPr>
          <w:sz w:val="30"/>
          <w:szCs w:val="30"/>
        </w:rPr>
      </w:pPr>
    </w:p>
    <w:p w:rsidR="00843601" w:rsidRPr="00D576CB" w:rsidRDefault="00843601" w:rsidP="00B27E39">
      <w:pPr>
        <w:pStyle w:val="a9"/>
        <w:spacing w:before="6" w:line="249" w:lineRule="auto"/>
        <w:ind w:right="38"/>
        <w:jc w:val="both"/>
        <w:rPr>
          <w:sz w:val="30"/>
          <w:szCs w:val="30"/>
        </w:rPr>
      </w:pPr>
    </w:p>
    <w:sectPr w:rsidR="00843601" w:rsidRPr="00D576CB" w:rsidSect="00465C1B">
      <w:footerReference w:type="default" r:id="rId39"/>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17D6D" w:rsidRDefault="00717D6D" w:rsidP="00A3474E">
      <w:pPr>
        <w:spacing w:after="0" w:line="240" w:lineRule="auto"/>
      </w:pPr>
      <w:r>
        <w:separator/>
      </w:r>
    </w:p>
  </w:endnote>
  <w:endnote w:type="continuationSeparator" w:id="1">
    <w:p w:rsidR="00717D6D" w:rsidRDefault="00717D6D" w:rsidP="00A3474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 Kaz">
    <w:altName w:val="Times New Roman"/>
    <w:charset w:val="00"/>
    <w:family w:val="roman"/>
    <w:pitch w:val="variable"/>
    <w:sig w:usb0="00000001" w:usb1="00000000" w:usb2="00000000" w:usb3="00000000" w:csb0="00000005"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onsolas">
    <w:panose1 w:val="020B0609020204030204"/>
    <w:charset w:val="CC"/>
    <w:family w:val="modern"/>
    <w:pitch w:val="fixed"/>
    <w:sig w:usb0="A00002EF" w:usb1="4000204B" w:usb2="00000000" w:usb3="00000000" w:csb0="0000009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56135"/>
      <w:docPartObj>
        <w:docPartGallery w:val="Page Numbers (Bottom of Page)"/>
        <w:docPartUnique/>
      </w:docPartObj>
    </w:sdtPr>
    <w:sdtContent>
      <w:p w:rsidR="0050789A" w:rsidRDefault="009B731D">
        <w:pPr>
          <w:pStyle w:val="ad"/>
          <w:jc w:val="center"/>
        </w:pPr>
        <w:fldSimple w:instr=" PAGE   \* MERGEFORMAT ">
          <w:r w:rsidR="00DC5A2F">
            <w:rPr>
              <w:noProof/>
            </w:rPr>
            <w:t>7</w:t>
          </w:r>
        </w:fldSimple>
      </w:p>
    </w:sdtContent>
  </w:sdt>
  <w:p w:rsidR="0050789A" w:rsidRDefault="0050789A">
    <w:pPr>
      <w:pStyle w:val="a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17D6D" w:rsidRDefault="00717D6D" w:rsidP="00A3474E">
      <w:pPr>
        <w:spacing w:after="0" w:line="240" w:lineRule="auto"/>
      </w:pPr>
      <w:r>
        <w:separator/>
      </w:r>
    </w:p>
  </w:footnote>
  <w:footnote w:type="continuationSeparator" w:id="1">
    <w:p w:rsidR="00717D6D" w:rsidRDefault="00717D6D" w:rsidP="00A3474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6F559D"/>
    <w:multiLevelType w:val="hybridMultilevel"/>
    <w:tmpl w:val="38D00F6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20353D3"/>
    <w:multiLevelType w:val="hybridMultilevel"/>
    <w:tmpl w:val="BDCAA4CA"/>
    <w:lvl w:ilvl="0" w:tplc="79AE8768">
      <w:start w:val="12"/>
      <w:numFmt w:val="decimal"/>
      <w:lvlText w:val="%1"/>
      <w:lvlJc w:val="left"/>
      <w:pPr>
        <w:ind w:left="1631" w:hanging="540"/>
      </w:pPr>
      <w:rPr>
        <w:rFonts w:hint="default"/>
        <w:lang w:val="kk-KZ" w:eastAsia="kk-KZ" w:bidi="kk-KZ"/>
      </w:rPr>
    </w:lvl>
    <w:lvl w:ilvl="1" w:tplc="1B1AF748">
      <w:numFmt w:val="none"/>
      <w:lvlText w:val=""/>
      <w:lvlJc w:val="left"/>
      <w:pPr>
        <w:tabs>
          <w:tab w:val="num" w:pos="360"/>
        </w:tabs>
      </w:pPr>
    </w:lvl>
    <w:lvl w:ilvl="2" w:tplc="0C988C02">
      <w:numFmt w:val="bullet"/>
      <w:lvlText w:val="•"/>
      <w:lvlJc w:val="left"/>
      <w:pPr>
        <w:ind w:left="2623" w:hanging="540"/>
      </w:pPr>
      <w:rPr>
        <w:rFonts w:hint="default"/>
        <w:lang w:val="kk-KZ" w:eastAsia="kk-KZ" w:bidi="kk-KZ"/>
      </w:rPr>
    </w:lvl>
    <w:lvl w:ilvl="3" w:tplc="AC54C442">
      <w:numFmt w:val="bullet"/>
      <w:lvlText w:val="•"/>
      <w:lvlJc w:val="left"/>
      <w:pPr>
        <w:ind w:left="3115" w:hanging="540"/>
      </w:pPr>
      <w:rPr>
        <w:rFonts w:hint="default"/>
        <w:lang w:val="kk-KZ" w:eastAsia="kk-KZ" w:bidi="kk-KZ"/>
      </w:rPr>
    </w:lvl>
    <w:lvl w:ilvl="4" w:tplc="C7824B4A">
      <w:numFmt w:val="bullet"/>
      <w:lvlText w:val="•"/>
      <w:lvlJc w:val="left"/>
      <w:pPr>
        <w:ind w:left="3606" w:hanging="540"/>
      </w:pPr>
      <w:rPr>
        <w:rFonts w:hint="default"/>
        <w:lang w:val="kk-KZ" w:eastAsia="kk-KZ" w:bidi="kk-KZ"/>
      </w:rPr>
    </w:lvl>
    <w:lvl w:ilvl="5" w:tplc="DDC8F56A">
      <w:numFmt w:val="bullet"/>
      <w:lvlText w:val="•"/>
      <w:lvlJc w:val="left"/>
      <w:pPr>
        <w:ind w:left="4098" w:hanging="540"/>
      </w:pPr>
      <w:rPr>
        <w:rFonts w:hint="default"/>
        <w:lang w:val="kk-KZ" w:eastAsia="kk-KZ" w:bidi="kk-KZ"/>
      </w:rPr>
    </w:lvl>
    <w:lvl w:ilvl="6" w:tplc="9F1A278A">
      <w:numFmt w:val="bullet"/>
      <w:lvlText w:val="•"/>
      <w:lvlJc w:val="left"/>
      <w:pPr>
        <w:ind w:left="4590" w:hanging="540"/>
      </w:pPr>
      <w:rPr>
        <w:rFonts w:hint="default"/>
        <w:lang w:val="kk-KZ" w:eastAsia="kk-KZ" w:bidi="kk-KZ"/>
      </w:rPr>
    </w:lvl>
    <w:lvl w:ilvl="7" w:tplc="4044E310">
      <w:numFmt w:val="bullet"/>
      <w:lvlText w:val="•"/>
      <w:lvlJc w:val="left"/>
      <w:pPr>
        <w:ind w:left="5081" w:hanging="540"/>
      </w:pPr>
      <w:rPr>
        <w:rFonts w:hint="default"/>
        <w:lang w:val="kk-KZ" w:eastAsia="kk-KZ" w:bidi="kk-KZ"/>
      </w:rPr>
    </w:lvl>
    <w:lvl w:ilvl="8" w:tplc="9BE643F4">
      <w:numFmt w:val="bullet"/>
      <w:lvlText w:val="•"/>
      <w:lvlJc w:val="left"/>
      <w:pPr>
        <w:ind w:left="5573" w:hanging="540"/>
      </w:pPr>
      <w:rPr>
        <w:rFonts w:hint="default"/>
        <w:lang w:val="kk-KZ" w:eastAsia="kk-KZ" w:bidi="kk-KZ"/>
      </w:rPr>
    </w:lvl>
  </w:abstractNum>
  <w:abstractNum w:abstractNumId="2">
    <w:nsid w:val="04B96646"/>
    <w:multiLevelType w:val="hybridMultilevel"/>
    <w:tmpl w:val="9F285E7C"/>
    <w:lvl w:ilvl="0" w:tplc="58E6C64C">
      <w:numFmt w:val="bullet"/>
      <w:lvlText w:val=""/>
      <w:lvlJc w:val="left"/>
      <w:pPr>
        <w:ind w:left="110" w:hanging="324"/>
      </w:pPr>
      <w:rPr>
        <w:rFonts w:ascii="Symbol" w:eastAsia="Symbol" w:hAnsi="Symbol" w:cs="Symbol" w:hint="default"/>
        <w:color w:val="231F20"/>
        <w:w w:val="100"/>
        <w:sz w:val="22"/>
        <w:szCs w:val="22"/>
        <w:lang w:val="kk-KZ" w:eastAsia="kk-KZ" w:bidi="kk-KZ"/>
      </w:rPr>
    </w:lvl>
    <w:lvl w:ilvl="1" w:tplc="071E4C88">
      <w:numFmt w:val="bullet"/>
      <w:lvlText w:val="•"/>
      <w:lvlJc w:val="left"/>
      <w:pPr>
        <w:ind w:left="763" w:hanging="324"/>
      </w:pPr>
      <w:rPr>
        <w:rFonts w:hint="default"/>
        <w:lang w:val="kk-KZ" w:eastAsia="kk-KZ" w:bidi="kk-KZ"/>
      </w:rPr>
    </w:lvl>
    <w:lvl w:ilvl="2" w:tplc="5DA60918">
      <w:numFmt w:val="bullet"/>
      <w:lvlText w:val="•"/>
      <w:lvlJc w:val="left"/>
      <w:pPr>
        <w:ind w:left="1407" w:hanging="324"/>
      </w:pPr>
      <w:rPr>
        <w:rFonts w:hint="default"/>
        <w:lang w:val="kk-KZ" w:eastAsia="kk-KZ" w:bidi="kk-KZ"/>
      </w:rPr>
    </w:lvl>
    <w:lvl w:ilvl="3" w:tplc="1FD0CF64">
      <w:numFmt w:val="bullet"/>
      <w:lvlText w:val="•"/>
      <w:lvlJc w:val="left"/>
      <w:pPr>
        <w:ind w:left="2051" w:hanging="324"/>
      </w:pPr>
      <w:rPr>
        <w:rFonts w:hint="default"/>
        <w:lang w:val="kk-KZ" w:eastAsia="kk-KZ" w:bidi="kk-KZ"/>
      </w:rPr>
    </w:lvl>
    <w:lvl w:ilvl="4" w:tplc="D868B1CE">
      <w:numFmt w:val="bullet"/>
      <w:lvlText w:val="•"/>
      <w:lvlJc w:val="left"/>
      <w:pPr>
        <w:ind w:left="2694" w:hanging="324"/>
      </w:pPr>
      <w:rPr>
        <w:rFonts w:hint="default"/>
        <w:lang w:val="kk-KZ" w:eastAsia="kk-KZ" w:bidi="kk-KZ"/>
      </w:rPr>
    </w:lvl>
    <w:lvl w:ilvl="5" w:tplc="E1D099FE">
      <w:numFmt w:val="bullet"/>
      <w:lvlText w:val="•"/>
      <w:lvlJc w:val="left"/>
      <w:pPr>
        <w:ind w:left="3338" w:hanging="324"/>
      </w:pPr>
      <w:rPr>
        <w:rFonts w:hint="default"/>
        <w:lang w:val="kk-KZ" w:eastAsia="kk-KZ" w:bidi="kk-KZ"/>
      </w:rPr>
    </w:lvl>
    <w:lvl w:ilvl="6" w:tplc="3B0CC006">
      <w:numFmt w:val="bullet"/>
      <w:lvlText w:val="•"/>
      <w:lvlJc w:val="left"/>
      <w:pPr>
        <w:ind w:left="3982" w:hanging="324"/>
      </w:pPr>
      <w:rPr>
        <w:rFonts w:hint="default"/>
        <w:lang w:val="kk-KZ" w:eastAsia="kk-KZ" w:bidi="kk-KZ"/>
      </w:rPr>
    </w:lvl>
    <w:lvl w:ilvl="7" w:tplc="408A40E4">
      <w:numFmt w:val="bullet"/>
      <w:lvlText w:val="•"/>
      <w:lvlJc w:val="left"/>
      <w:pPr>
        <w:ind w:left="4625" w:hanging="324"/>
      </w:pPr>
      <w:rPr>
        <w:rFonts w:hint="default"/>
        <w:lang w:val="kk-KZ" w:eastAsia="kk-KZ" w:bidi="kk-KZ"/>
      </w:rPr>
    </w:lvl>
    <w:lvl w:ilvl="8" w:tplc="EF32E92C">
      <w:numFmt w:val="bullet"/>
      <w:lvlText w:val="•"/>
      <w:lvlJc w:val="left"/>
      <w:pPr>
        <w:ind w:left="5269" w:hanging="324"/>
      </w:pPr>
      <w:rPr>
        <w:rFonts w:hint="default"/>
        <w:lang w:val="kk-KZ" w:eastAsia="kk-KZ" w:bidi="kk-KZ"/>
      </w:rPr>
    </w:lvl>
  </w:abstractNum>
  <w:abstractNum w:abstractNumId="3">
    <w:nsid w:val="0845759B"/>
    <w:multiLevelType w:val="hybridMultilevel"/>
    <w:tmpl w:val="CBB8E586"/>
    <w:lvl w:ilvl="0" w:tplc="F3E2E65E">
      <w:start w:val="13"/>
      <w:numFmt w:val="decimal"/>
      <w:lvlText w:val="%1"/>
      <w:lvlJc w:val="left"/>
      <w:pPr>
        <w:ind w:left="1843" w:hanging="540"/>
      </w:pPr>
      <w:rPr>
        <w:rFonts w:hint="default"/>
        <w:lang w:val="kk-KZ" w:eastAsia="kk-KZ" w:bidi="kk-KZ"/>
      </w:rPr>
    </w:lvl>
    <w:lvl w:ilvl="1" w:tplc="6100BA3C">
      <w:numFmt w:val="none"/>
      <w:lvlText w:val=""/>
      <w:lvlJc w:val="left"/>
      <w:pPr>
        <w:tabs>
          <w:tab w:val="num" w:pos="360"/>
        </w:tabs>
      </w:pPr>
    </w:lvl>
    <w:lvl w:ilvl="2" w:tplc="162008FE">
      <w:start w:val="1"/>
      <w:numFmt w:val="decimal"/>
      <w:lvlText w:val="%3."/>
      <w:lvlJc w:val="left"/>
      <w:pPr>
        <w:ind w:left="110" w:hanging="253"/>
      </w:pPr>
      <w:rPr>
        <w:rFonts w:ascii="Times New Roman" w:eastAsia="Times New Roman" w:hAnsi="Times New Roman" w:cs="Times New Roman" w:hint="default"/>
        <w:color w:val="231F20"/>
        <w:spacing w:val="-23"/>
        <w:w w:val="100"/>
        <w:sz w:val="22"/>
        <w:szCs w:val="22"/>
        <w:lang w:val="kk-KZ" w:eastAsia="kk-KZ" w:bidi="kk-KZ"/>
      </w:rPr>
    </w:lvl>
    <w:lvl w:ilvl="3" w:tplc="4420D00A">
      <w:numFmt w:val="bullet"/>
      <w:lvlText w:val="•"/>
      <w:lvlJc w:val="left"/>
      <w:pPr>
        <w:ind w:left="1086" w:hanging="253"/>
      </w:pPr>
      <w:rPr>
        <w:rFonts w:hint="default"/>
        <w:lang w:val="kk-KZ" w:eastAsia="kk-KZ" w:bidi="kk-KZ"/>
      </w:rPr>
    </w:lvl>
    <w:lvl w:ilvl="4" w:tplc="CA0E2308">
      <w:numFmt w:val="bullet"/>
      <w:lvlText w:val="•"/>
      <w:lvlJc w:val="left"/>
      <w:pPr>
        <w:ind w:left="710" w:hanging="253"/>
      </w:pPr>
      <w:rPr>
        <w:rFonts w:hint="default"/>
        <w:lang w:val="kk-KZ" w:eastAsia="kk-KZ" w:bidi="kk-KZ"/>
      </w:rPr>
    </w:lvl>
    <w:lvl w:ilvl="5" w:tplc="45ECBC52">
      <w:numFmt w:val="bullet"/>
      <w:lvlText w:val="•"/>
      <w:lvlJc w:val="left"/>
      <w:pPr>
        <w:ind w:left="333" w:hanging="253"/>
      </w:pPr>
      <w:rPr>
        <w:rFonts w:hint="default"/>
        <w:lang w:val="kk-KZ" w:eastAsia="kk-KZ" w:bidi="kk-KZ"/>
      </w:rPr>
    </w:lvl>
    <w:lvl w:ilvl="6" w:tplc="284670AC">
      <w:numFmt w:val="bullet"/>
      <w:lvlText w:val="•"/>
      <w:lvlJc w:val="left"/>
      <w:pPr>
        <w:ind w:left="-44" w:hanging="253"/>
      </w:pPr>
      <w:rPr>
        <w:rFonts w:hint="default"/>
        <w:lang w:val="kk-KZ" w:eastAsia="kk-KZ" w:bidi="kk-KZ"/>
      </w:rPr>
    </w:lvl>
    <w:lvl w:ilvl="7" w:tplc="DE46CE82">
      <w:numFmt w:val="bullet"/>
      <w:lvlText w:val="•"/>
      <w:lvlJc w:val="left"/>
      <w:pPr>
        <w:ind w:left="-421" w:hanging="253"/>
      </w:pPr>
      <w:rPr>
        <w:rFonts w:hint="default"/>
        <w:lang w:val="kk-KZ" w:eastAsia="kk-KZ" w:bidi="kk-KZ"/>
      </w:rPr>
    </w:lvl>
    <w:lvl w:ilvl="8" w:tplc="FC6689DC">
      <w:numFmt w:val="bullet"/>
      <w:lvlText w:val="•"/>
      <w:lvlJc w:val="left"/>
      <w:pPr>
        <w:ind w:left="-797" w:hanging="253"/>
      </w:pPr>
      <w:rPr>
        <w:rFonts w:hint="default"/>
        <w:lang w:val="kk-KZ" w:eastAsia="kk-KZ" w:bidi="kk-KZ"/>
      </w:rPr>
    </w:lvl>
  </w:abstractNum>
  <w:abstractNum w:abstractNumId="4">
    <w:nsid w:val="0869496A"/>
    <w:multiLevelType w:val="hybridMultilevel"/>
    <w:tmpl w:val="D7208E0C"/>
    <w:lvl w:ilvl="0" w:tplc="BF36F36A">
      <w:start w:val="1"/>
      <w:numFmt w:val="decimal"/>
      <w:lvlText w:val="%1."/>
      <w:lvlJc w:val="left"/>
      <w:pPr>
        <w:ind w:left="866" w:hanging="360"/>
      </w:pPr>
      <w:rPr>
        <w:rFonts w:hint="default"/>
      </w:rPr>
    </w:lvl>
    <w:lvl w:ilvl="1" w:tplc="04190019" w:tentative="1">
      <w:start w:val="1"/>
      <w:numFmt w:val="lowerLetter"/>
      <w:lvlText w:val="%2."/>
      <w:lvlJc w:val="left"/>
      <w:pPr>
        <w:ind w:left="1586" w:hanging="360"/>
      </w:pPr>
    </w:lvl>
    <w:lvl w:ilvl="2" w:tplc="0419001B" w:tentative="1">
      <w:start w:val="1"/>
      <w:numFmt w:val="lowerRoman"/>
      <w:lvlText w:val="%3."/>
      <w:lvlJc w:val="right"/>
      <w:pPr>
        <w:ind w:left="2306" w:hanging="180"/>
      </w:pPr>
    </w:lvl>
    <w:lvl w:ilvl="3" w:tplc="0419000F" w:tentative="1">
      <w:start w:val="1"/>
      <w:numFmt w:val="decimal"/>
      <w:lvlText w:val="%4."/>
      <w:lvlJc w:val="left"/>
      <w:pPr>
        <w:ind w:left="3026" w:hanging="360"/>
      </w:pPr>
    </w:lvl>
    <w:lvl w:ilvl="4" w:tplc="04190019" w:tentative="1">
      <w:start w:val="1"/>
      <w:numFmt w:val="lowerLetter"/>
      <w:lvlText w:val="%5."/>
      <w:lvlJc w:val="left"/>
      <w:pPr>
        <w:ind w:left="3746" w:hanging="360"/>
      </w:pPr>
    </w:lvl>
    <w:lvl w:ilvl="5" w:tplc="0419001B" w:tentative="1">
      <w:start w:val="1"/>
      <w:numFmt w:val="lowerRoman"/>
      <w:lvlText w:val="%6."/>
      <w:lvlJc w:val="right"/>
      <w:pPr>
        <w:ind w:left="4466" w:hanging="180"/>
      </w:pPr>
    </w:lvl>
    <w:lvl w:ilvl="6" w:tplc="0419000F" w:tentative="1">
      <w:start w:val="1"/>
      <w:numFmt w:val="decimal"/>
      <w:lvlText w:val="%7."/>
      <w:lvlJc w:val="left"/>
      <w:pPr>
        <w:ind w:left="5186" w:hanging="360"/>
      </w:pPr>
    </w:lvl>
    <w:lvl w:ilvl="7" w:tplc="04190019" w:tentative="1">
      <w:start w:val="1"/>
      <w:numFmt w:val="lowerLetter"/>
      <w:lvlText w:val="%8."/>
      <w:lvlJc w:val="left"/>
      <w:pPr>
        <w:ind w:left="5906" w:hanging="360"/>
      </w:pPr>
    </w:lvl>
    <w:lvl w:ilvl="8" w:tplc="0419001B" w:tentative="1">
      <w:start w:val="1"/>
      <w:numFmt w:val="lowerRoman"/>
      <w:lvlText w:val="%9."/>
      <w:lvlJc w:val="right"/>
      <w:pPr>
        <w:ind w:left="6626" w:hanging="180"/>
      </w:pPr>
    </w:lvl>
  </w:abstractNum>
  <w:abstractNum w:abstractNumId="5">
    <w:nsid w:val="0A2031EF"/>
    <w:multiLevelType w:val="hybridMultilevel"/>
    <w:tmpl w:val="94CE0C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D6C2607"/>
    <w:multiLevelType w:val="hybridMultilevel"/>
    <w:tmpl w:val="1FC2BF94"/>
    <w:lvl w:ilvl="0" w:tplc="1AEADF42">
      <w:numFmt w:val="bullet"/>
      <w:lvlText w:val="–"/>
      <w:lvlJc w:val="left"/>
      <w:pPr>
        <w:ind w:left="110" w:hanging="176"/>
      </w:pPr>
      <w:rPr>
        <w:rFonts w:ascii="Times New Roman" w:eastAsia="Times New Roman" w:hAnsi="Times New Roman" w:cs="Times New Roman" w:hint="default"/>
        <w:color w:val="231F20"/>
        <w:w w:val="100"/>
        <w:sz w:val="22"/>
        <w:szCs w:val="22"/>
        <w:lang w:val="kk-KZ" w:eastAsia="kk-KZ" w:bidi="kk-KZ"/>
      </w:rPr>
    </w:lvl>
    <w:lvl w:ilvl="1" w:tplc="732619A8">
      <w:start w:val="1"/>
      <w:numFmt w:val="decimal"/>
      <w:lvlText w:val="%2."/>
      <w:lvlJc w:val="left"/>
      <w:pPr>
        <w:ind w:left="981" w:hanging="300"/>
      </w:pPr>
      <w:rPr>
        <w:rFonts w:ascii="Times New Roman" w:eastAsia="Times New Roman" w:hAnsi="Times New Roman" w:cs="Times New Roman" w:hint="default"/>
        <w:b/>
        <w:bCs/>
        <w:color w:val="231F20"/>
        <w:spacing w:val="-12"/>
        <w:w w:val="100"/>
        <w:sz w:val="24"/>
        <w:szCs w:val="24"/>
        <w:lang w:val="kk-KZ" w:eastAsia="kk-KZ" w:bidi="kk-KZ"/>
      </w:rPr>
    </w:lvl>
    <w:lvl w:ilvl="2" w:tplc="8ED858BE">
      <w:numFmt w:val="bullet"/>
      <w:lvlText w:val="•"/>
      <w:lvlJc w:val="left"/>
      <w:pPr>
        <w:ind w:left="698" w:hanging="300"/>
      </w:pPr>
      <w:rPr>
        <w:rFonts w:hint="default"/>
        <w:lang w:val="kk-KZ" w:eastAsia="kk-KZ" w:bidi="kk-KZ"/>
      </w:rPr>
    </w:lvl>
    <w:lvl w:ilvl="3" w:tplc="058C0A20">
      <w:numFmt w:val="bullet"/>
      <w:lvlText w:val="•"/>
      <w:lvlJc w:val="left"/>
      <w:pPr>
        <w:ind w:left="417" w:hanging="300"/>
      </w:pPr>
      <w:rPr>
        <w:rFonts w:hint="default"/>
        <w:lang w:val="kk-KZ" w:eastAsia="kk-KZ" w:bidi="kk-KZ"/>
      </w:rPr>
    </w:lvl>
    <w:lvl w:ilvl="4" w:tplc="EAAA1992">
      <w:numFmt w:val="bullet"/>
      <w:lvlText w:val="•"/>
      <w:lvlJc w:val="left"/>
      <w:pPr>
        <w:ind w:left="136" w:hanging="300"/>
      </w:pPr>
      <w:rPr>
        <w:rFonts w:hint="default"/>
        <w:lang w:val="kk-KZ" w:eastAsia="kk-KZ" w:bidi="kk-KZ"/>
      </w:rPr>
    </w:lvl>
    <w:lvl w:ilvl="5" w:tplc="7590B600">
      <w:numFmt w:val="bullet"/>
      <w:lvlText w:val="•"/>
      <w:lvlJc w:val="left"/>
      <w:pPr>
        <w:ind w:left="-145" w:hanging="300"/>
      </w:pPr>
      <w:rPr>
        <w:rFonts w:hint="default"/>
        <w:lang w:val="kk-KZ" w:eastAsia="kk-KZ" w:bidi="kk-KZ"/>
      </w:rPr>
    </w:lvl>
    <w:lvl w:ilvl="6" w:tplc="A580C132">
      <w:numFmt w:val="bullet"/>
      <w:lvlText w:val="•"/>
      <w:lvlJc w:val="left"/>
      <w:pPr>
        <w:ind w:left="-426" w:hanging="300"/>
      </w:pPr>
      <w:rPr>
        <w:rFonts w:hint="default"/>
        <w:lang w:val="kk-KZ" w:eastAsia="kk-KZ" w:bidi="kk-KZ"/>
      </w:rPr>
    </w:lvl>
    <w:lvl w:ilvl="7" w:tplc="47F6111E">
      <w:numFmt w:val="bullet"/>
      <w:lvlText w:val="•"/>
      <w:lvlJc w:val="left"/>
      <w:pPr>
        <w:ind w:left="-707" w:hanging="300"/>
      </w:pPr>
      <w:rPr>
        <w:rFonts w:hint="default"/>
        <w:lang w:val="kk-KZ" w:eastAsia="kk-KZ" w:bidi="kk-KZ"/>
      </w:rPr>
    </w:lvl>
    <w:lvl w:ilvl="8" w:tplc="15E8D082">
      <w:numFmt w:val="bullet"/>
      <w:lvlText w:val="•"/>
      <w:lvlJc w:val="left"/>
      <w:pPr>
        <w:ind w:left="-988" w:hanging="300"/>
      </w:pPr>
      <w:rPr>
        <w:rFonts w:hint="default"/>
        <w:lang w:val="kk-KZ" w:eastAsia="kk-KZ" w:bidi="kk-KZ"/>
      </w:rPr>
    </w:lvl>
  </w:abstractNum>
  <w:abstractNum w:abstractNumId="7">
    <w:nsid w:val="0EBA3080"/>
    <w:multiLevelType w:val="hybridMultilevel"/>
    <w:tmpl w:val="A6EE794A"/>
    <w:lvl w:ilvl="0" w:tplc="9C6A3C28">
      <w:start w:val="1"/>
      <w:numFmt w:val="decimal"/>
      <w:lvlText w:val="%1."/>
      <w:lvlJc w:val="left"/>
      <w:pPr>
        <w:ind w:left="110" w:hanging="371"/>
      </w:pPr>
      <w:rPr>
        <w:rFonts w:ascii="Times New Roman" w:eastAsia="Times New Roman" w:hAnsi="Times New Roman" w:cs="Times New Roman" w:hint="default"/>
        <w:color w:val="231F20"/>
        <w:spacing w:val="-6"/>
        <w:w w:val="100"/>
        <w:sz w:val="22"/>
        <w:szCs w:val="22"/>
        <w:lang w:val="kk-KZ" w:eastAsia="kk-KZ" w:bidi="kk-KZ"/>
      </w:rPr>
    </w:lvl>
    <w:lvl w:ilvl="1" w:tplc="3C4CAFC2">
      <w:numFmt w:val="bullet"/>
      <w:lvlText w:val="•"/>
      <w:lvlJc w:val="left"/>
      <w:pPr>
        <w:ind w:left="763" w:hanging="371"/>
      </w:pPr>
      <w:rPr>
        <w:rFonts w:hint="default"/>
        <w:lang w:val="kk-KZ" w:eastAsia="kk-KZ" w:bidi="kk-KZ"/>
      </w:rPr>
    </w:lvl>
    <w:lvl w:ilvl="2" w:tplc="50400DA8">
      <w:numFmt w:val="bullet"/>
      <w:lvlText w:val="•"/>
      <w:lvlJc w:val="left"/>
      <w:pPr>
        <w:ind w:left="1407" w:hanging="371"/>
      </w:pPr>
      <w:rPr>
        <w:rFonts w:hint="default"/>
        <w:lang w:val="kk-KZ" w:eastAsia="kk-KZ" w:bidi="kk-KZ"/>
      </w:rPr>
    </w:lvl>
    <w:lvl w:ilvl="3" w:tplc="303E26D2">
      <w:numFmt w:val="bullet"/>
      <w:lvlText w:val="•"/>
      <w:lvlJc w:val="left"/>
      <w:pPr>
        <w:ind w:left="2051" w:hanging="371"/>
      </w:pPr>
      <w:rPr>
        <w:rFonts w:hint="default"/>
        <w:lang w:val="kk-KZ" w:eastAsia="kk-KZ" w:bidi="kk-KZ"/>
      </w:rPr>
    </w:lvl>
    <w:lvl w:ilvl="4" w:tplc="8A544A46">
      <w:numFmt w:val="bullet"/>
      <w:lvlText w:val="•"/>
      <w:lvlJc w:val="left"/>
      <w:pPr>
        <w:ind w:left="2694" w:hanging="371"/>
      </w:pPr>
      <w:rPr>
        <w:rFonts w:hint="default"/>
        <w:lang w:val="kk-KZ" w:eastAsia="kk-KZ" w:bidi="kk-KZ"/>
      </w:rPr>
    </w:lvl>
    <w:lvl w:ilvl="5" w:tplc="C58044BE">
      <w:numFmt w:val="bullet"/>
      <w:lvlText w:val="•"/>
      <w:lvlJc w:val="left"/>
      <w:pPr>
        <w:ind w:left="3338" w:hanging="371"/>
      </w:pPr>
      <w:rPr>
        <w:rFonts w:hint="default"/>
        <w:lang w:val="kk-KZ" w:eastAsia="kk-KZ" w:bidi="kk-KZ"/>
      </w:rPr>
    </w:lvl>
    <w:lvl w:ilvl="6" w:tplc="C0D05EDC">
      <w:numFmt w:val="bullet"/>
      <w:lvlText w:val="•"/>
      <w:lvlJc w:val="left"/>
      <w:pPr>
        <w:ind w:left="3982" w:hanging="371"/>
      </w:pPr>
      <w:rPr>
        <w:rFonts w:hint="default"/>
        <w:lang w:val="kk-KZ" w:eastAsia="kk-KZ" w:bidi="kk-KZ"/>
      </w:rPr>
    </w:lvl>
    <w:lvl w:ilvl="7" w:tplc="95427860">
      <w:numFmt w:val="bullet"/>
      <w:lvlText w:val="•"/>
      <w:lvlJc w:val="left"/>
      <w:pPr>
        <w:ind w:left="4625" w:hanging="371"/>
      </w:pPr>
      <w:rPr>
        <w:rFonts w:hint="default"/>
        <w:lang w:val="kk-KZ" w:eastAsia="kk-KZ" w:bidi="kk-KZ"/>
      </w:rPr>
    </w:lvl>
    <w:lvl w:ilvl="8" w:tplc="649C0AC4">
      <w:numFmt w:val="bullet"/>
      <w:lvlText w:val="•"/>
      <w:lvlJc w:val="left"/>
      <w:pPr>
        <w:ind w:left="5269" w:hanging="371"/>
      </w:pPr>
      <w:rPr>
        <w:rFonts w:hint="default"/>
        <w:lang w:val="kk-KZ" w:eastAsia="kk-KZ" w:bidi="kk-KZ"/>
      </w:rPr>
    </w:lvl>
  </w:abstractNum>
  <w:abstractNum w:abstractNumId="8">
    <w:nsid w:val="11150A71"/>
    <w:multiLevelType w:val="hybridMultilevel"/>
    <w:tmpl w:val="9DF41F8C"/>
    <w:lvl w:ilvl="0" w:tplc="87A0A4F6">
      <w:start w:val="1"/>
      <w:numFmt w:val="decimal"/>
      <w:lvlText w:val="%1)"/>
      <w:lvlJc w:val="left"/>
      <w:pPr>
        <w:ind w:left="800" w:hanging="294"/>
      </w:pPr>
      <w:rPr>
        <w:rFonts w:ascii="Times New Roman" w:eastAsia="Times New Roman" w:hAnsi="Times New Roman" w:cs="Times New Roman" w:hint="default"/>
        <w:color w:val="231F20"/>
        <w:spacing w:val="-14"/>
        <w:w w:val="100"/>
        <w:sz w:val="22"/>
        <w:szCs w:val="22"/>
        <w:lang w:val="kk-KZ" w:eastAsia="kk-KZ" w:bidi="kk-KZ"/>
      </w:rPr>
    </w:lvl>
    <w:lvl w:ilvl="1" w:tplc="E33ADC96">
      <w:numFmt w:val="bullet"/>
      <w:lvlText w:val="•"/>
      <w:lvlJc w:val="left"/>
      <w:pPr>
        <w:ind w:left="1384" w:hanging="294"/>
      </w:pPr>
      <w:rPr>
        <w:rFonts w:hint="default"/>
        <w:lang w:val="kk-KZ" w:eastAsia="kk-KZ" w:bidi="kk-KZ"/>
      </w:rPr>
    </w:lvl>
    <w:lvl w:ilvl="2" w:tplc="FCEEFBB0">
      <w:numFmt w:val="bullet"/>
      <w:lvlText w:val="•"/>
      <w:lvlJc w:val="left"/>
      <w:pPr>
        <w:ind w:left="1969" w:hanging="294"/>
      </w:pPr>
      <w:rPr>
        <w:rFonts w:hint="default"/>
        <w:lang w:val="kk-KZ" w:eastAsia="kk-KZ" w:bidi="kk-KZ"/>
      </w:rPr>
    </w:lvl>
    <w:lvl w:ilvl="3" w:tplc="30128FF6">
      <w:numFmt w:val="bullet"/>
      <w:lvlText w:val="•"/>
      <w:lvlJc w:val="left"/>
      <w:pPr>
        <w:ind w:left="2554" w:hanging="294"/>
      </w:pPr>
      <w:rPr>
        <w:rFonts w:hint="default"/>
        <w:lang w:val="kk-KZ" w:eastAsia="kk-KZ" w:bidi="kk-KZ"/>
      </w:rPr>
    </w:lvl>
    <w:lvl w:ilvl="4" w:tplc="7838818C">
      <w:numFmt w:val="bullet"/>
      <w:lvlText w:val="•"/>
      <w:lvlJc w:val="left"/>
      <w:pPr>
        <w:ind w:left="3138" w:hanging="294"/>
      </w:pPr>
      <w:rPr>
        <w:rFonts w:hint="default"/>
        <w:lang w:val="kk-KZ" w:eastAsia="kk-KZ" w:bidi="kk-KZ"/>
      </w:rPr>
    </w:lvl>
    <w:lvl w:ilvl="5" w:tplc="44EEEE98">
      <w:numFmt w:val="bullet"/>
      <w:lvlText w:val="•"/>
      <w:lvlJc w:val="left"/>
      <w:pPr>
        <w:ind w:left="3723" w:hanging="294"/>
      </w:pPr>
      <w:rPr>
        <w:rFonts w:hint="default"/>
        <w:lang w:val="kk-KZ" w:eastAsia="kk-KZ" w:bidi="kk-KZ"/>
      </w:rPr>
    </w:lvl>
    <w:lvl w:ilvl="6" w:tplc="EEC8285C">
      <w:numFmt w:val="bullet"/>
      <w:lvlText w:val="•"/>
      <w:lvlJc w:val="left"/>
      <w:pPr>
        <w:ind w:left="4308" w:hanging="294"/>
      </w:pPr>
      <w:rPr>
        <w:rFonts w:hint="default"/>
        <w:lang w:val="kk-KZ" w:eastAsia="kk-KZ" w:bidi="kk-KZ"/>
      </w:rPr>
    </w:lvl>
    <w:lvl w:ilvl="7" w:tplc="B7583902">
      <w:numFmt w:val="bullet"/>
      <w:lvlText w:val="•"/>
      <w:lvlJc w:val="left"/>
      <w:pPr>
        <w:ind w:left="4892" w:hanging="294"/>
      </w:pPr>
      <w:rPr>
        <w:rFonts w:hint="default"/>
        <w:lang w:val="kk-KZ" w:eastAsia="kk-KZ" w:bidi="kk-KZ"/>
      </w:rPr>
    </w:lvl>
    <w:lvl w:ilvl="8" w:tplc="502CFBC4">
      <w:numFmt w:val="bullet"/>
      <w:lvlText w:val="•"/>
      <w:lvlJc w:val="left"/>
      <w:pPr>
        <w:ind w:left="5477" w:hanging="294"/>
      </w:pPr>
      <w:rPr>
        <w:rFonts w:hint="default"/>
        <w:lang w:val="kk-KZ" w:eastAsia="kk-KZ" w:bidi="kk-KZ"/>
      </w:rPr>
    </w:lvl>
  </w:abstractNum>
  <w:abstractNum w:abstractNumId="9">
    <w:nsid w:val="114F2EAF"/>
    <w:multiLevelType w:val="hybridMultilevel"/>
    <w:tmpl w:val="9FF4BA0E"/>
    <w:lvl w:ilvl="0" w:tplc="2B1C5F1A">
      <w:start w:val="12"/>
      <w:numFmt w:val="decimal"/>
      <w:lvlText w:val="%1"/>
      <w:lvlJc w:val="left"/>
      <w:pPr>
        <w:ind w:left="1002" w:hanging="495"/>
      </w:pPr>
      <w:rPr>
        <w:rFonts w:hint="default"/>
        <w:lang w:val="kk-KZ" w:eastAsia="kk-KZ" w:bidi="kk-KZ"/>
      </w:rPr>
    </w:lvl>
    <w:lvl w:ilvl="1" w:tplc="CFFA485E">
      <w:numFmt w:val="none"/>
      <w:lvlText w:val=""/>
      <w:lvlJc w:val="left"/>
      <w:pPr>
        <w:tabs>
          <w:tab w:val="num" w:pos="360"/>
        </w:tabs>
      </w:pPr>
    </w:lvl>
    <w:lvl w:ilvl="2" w:tplc="C22EF6E0">
      <w:numFmt w:val="bullet"/>
      <w:lvlText w:val="•"/>
      <w:lvlJc w:val="left"/>
      <w:pPr>
        <w:ind w:left="2111" w:hanging="495"/>
      </w:pPr>
      <w:rPr>
        <w:rFonts w:hint="default"/>
        <w:lang w:val="kk-KZ" w:eastAsia="kk-KZ" w:bidi="kk-KZ"/>
      </w:rPr>
    </w:lvl>
    <w:lvl w:ilvl="3" w:tplc="96E6949C">
      <w:numFmt w:val="bullet"/>
      <w:lvlText w:val="•"/>
      <w:lvlJc w:val="left"/>
      <w:pPr>
        <w:ind w:left="2667" w:hanging="495"/>
      </w:pPr>
      <w:rPr>
        <w:rFonts w:hint="default"/>
        <w:lang w:val="kk-KZ" w:eastAsia="kk-KZ" w:bidi="kk-KZ"/>
      </w:rPr>
    </w:lvl>
    <w:lvl w:ilvl="4" w:tplc="9E141466">
      <w:numFmt w:val="bullet"/>
      <w:lvlText w:val="•"/>
      <w:lvlJc w:val="left"/>
      <w:pPr>
        <w:ind w:left="3222" w:hanging="495"/>
      </w:pPr>
      <w:rPr>
        <w:rFonts w:hint="default"/>
        <w:lang w:val="kk-KZ" w:eastAsia="kk-KZ" w:bidi="kk-KZ"/>
      </w:rPr>
    </w:lvl>
    <w:lvl w:ilvl="5" w:tplc="EE88951C">
      <w:numFmt w:val="bullet"/>
      <w:lvlText w:val="•"/>
      <w:lvlJc w:val="left"/>
      <w:pPr>
        <w:ind w:left="3778" w:hanging="495"/>
      </w:pPr>
      <w:rPr>
        <w:rFonts w:hint="default"/>
        <w:lang w:val="kk-KZ" w:eastAsia="kk-KZ" w:bidi="kk-KZ"/>
      </w:rPr>
    </w:lvl>
    <w:lvl w:ilvl="6" w:tplc="BFD85A22">
      <w:numFmt w:val="bullet"/>
      <w:lvlText w:val="•"/>
      <w:lvlJc w:val="left"/>
      <w:pPr>
        <w:ind w:left="4334" w:hanging="495"/>
      </w:pPr>
      <w:rPr>
        <w:rFonts w:hint="default"/>
        <w:lang w:val="kk-KZ" w:eastAsia="kk-KZ" w:bidi="kk-KZ"/>
      </w:rPr>
    </w:lvl>
    <w:lvl w:ilvl="7" w:tplc="3F3A23D6">
      <w:numFmt w:val="bullet"/>
      <w:lvlText w:val="•"/>
      <w:lvlJc w:val="left"/>
      <w:pPr>
        <w:ind w:left="4889" w:hanging="495"/>
      </w:pPr>
      <w:rPr>
        <w:rFonts w:hint="default"/>
        <w:lang w:val="kk-KZ" w:eastAsia="kk-KZ" w:bidi="kk-KZ"/>
      </w:rPr>
    </w:lvl>
    <w:lvl w:ilvl="8" w:tplc="232A58C6">
      <w:numFmt w:val="bullet"/>
      <w:lvlText w:val="•"/>
      <w:lvlJc w:val="left"/>
      <w:pPr>
        <w:ind w:left="5445" w:hanging="495"/>
      </w:pPr>
      <w:rPr>
        <w:rFonts w:hint="default"/>
        <w:lang w:val="kk-KZ" w:eastAsia="kk-KZ" w:bidi="kk-KZ"/>
      </w:rPr>
    </w:lvl>
  </w:abstractNum>
  <w:abstractNum w:abstractNumId="10">
    <w:nsid w:val="12F859A3"/>
    <w:multiLevelType w:val="hybridMultilevel"/>
    <w:tmpl w:val="1C20793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6125928"/>
    <w:multiLevelType w:val="hybridMultilevel"/>
    <w:tmpl w:val="4B7C26DE"/>
    <w:lvl w:ilvl="0" w:tplc="90A0AF30">
      <w:numFmt w:val="bullet"/>
      <w:lvlText w:val=""/>
      <w:lvlJc w:val="left"/>
      <w:pPr>
        <w:ind w:left="110" w:hanging="324"/>
      </w:pPr>
      <w:rPr>
        <w:rFonts w:ascii="Symbol" w:eastAsia="Symbol" w:hAnsi="Symbol" w:cs="Symbol" w:hint="default"/>
        <w:color w:val="231F20"/>
        <w:w w:val="100"/>
        <w:sz w:val="22"/>
        <w:szCs w:val="22"/>
        <w:lang w:val="kk-KZ" w:eastAsia="kk-KZ" w:bidi="kk-KZ"/>
      </w:rPr>
    </w:lvl>
    <w:lvl w:ilvl="1" w:tplc="3F8A256C">
      <w:numFmt w:val="bullet"/>
      <w:lvlText w:val="•"/>
      <w:lvlJc w:val="left"/>
      <w:pPr>
        <w:ind w:left="763" w:hanging="324"/>
      </w:pPr>
      <w:rPr>
        <w:rFonts w:hint="default"/>
        <w:lang w:val="kk-KZ" w:eastAsia="kk-KZ" w:bidi="kk-KZ"/>
      </w:rPr>
    </w:lvl>
    <w:lvl w:ilvl="2" w:tplc="10224B92">
      <w:numFmt w:val="bullet"/>
      <w:lvlText w:val="•"/>
      <w:lvlJc w:val="left"/>
      <w:pPr>
        <w:ind w:left="1407" w:hanging="324"/>
      </w:pPr>
      <w:rPr>
        <w:rFonts w:hint="default"/>
        <w:lang w:val="kk-KZ" w:eastAsia="kk-KZ" w:bidi="kk-KZ"/>
      </w:rPr>
    </w:lvl>
    <w:lvl w:ilvl="3" w:tplc="8AA6A662">
      <w:numFmt w:val="bullet"/>
      <w:lvlText w:val="•"/>
      <w:lvlJc w:val="left"/>
      <w:pPr>
        <w:ind w:left="2051" w:hanging="324"/>
      </w:pPr>
      <w:rPr>
        <w:rFonts w:hint="default"/>
        <w:lang w:val="kk-KZ" w:eastAsia="kk-KZ" w:bidi="kk-KZ"/>
      </w:rPr>
    </w:lvl>
    <w:lvl w:ilvl="4" w:tplc="A4CCD788">
      <w:numFmt w:val="bullet"/>
      <w:lvlText w:val="•"/>
      <w:lvlJc w:val="left"/>
      <w:pPr>
        <w:ind w:left="2694" w:hanging="324"/>
      </w:pPr>
      <w:rPr>
        <w:rFonts w:hint="default"/>
        <w:lang w:val="kk-KZ" w:eastAsia="kk-KZ" w:bidi="kk-KZ"/>
      </w:rPr>
    </w:lvl>
    <w:lvl w:ilvl="5" w:tplc="3EEE9F8C">
      <w:numFmt w:val="bullet"/>
      <w:lvlText w:val="•"/>
      <w:lvlJc w:val="left"/>
      <w:pPr>
        <w:ind w:left="3338" w:hanging="324"/>
      </w:pPr>
      <w:rPr>
        <w:rFonts w:hint="default"/>
        <w:lang w:val="kk-KZ" w:eastAsia="kk-KZ" w:bidi="kk-KZ"/>
      </w:rPr>
    </w:lvl>
    <w:lvl w:ilvl="6" w:tplc="6A34E62E">
      <w:numFmt w:val="bullet"/>
      <w:lvlText w:val="•"/>
      <w:lvlJc w:val="left"/>
      <w:pPr>
        <w:ind w:left="3982" w:hanging="324"/>
      </w:pPr>
      <w:rPr>
        <w:rFonts w:hint="default"/>
        <w:lang w:val="kk-KZ" w:eastAsia="kk-KZ" w:bidi="kk-KZ"/>
      </w:rPr>
    </w:lvl>
    <w:lvl w:ilvl="7" w:tplc="343C50AA">
      <w:numFmt w:val="bullet"/>
      <w:lvlText w:val="•"/>
      <w:lvlJc w:val="left"/>
      <w:pPr>
        <w:ind w:left="4625" w:hanging="324"/>
      </w:pPr>
      <w:rPr>
        <w:rFonts w:hint="default"/>
        <w:lang w:val="kk-KZ" w:eastAsia="kk-KZ" w:bidi="kk-KZ"/>
      </w:rPr>
    </w:lvl>
    <w:lvl w:ilvl="8" w:tplc="DAA2F62E">
      <w:numFmt w:val="bullet"/>
      <w:lvlText w:val="•"/>
      <w:lvlJc w:val="left"/>
      <w:pPr>
        <w:ind w:left="5269" w:hanging="324"/>
      </w:pPr>
      <w:rPr>
        <w:rFonts w:hint="default"/>
        <w:lang w:val="kk-KZ" w:eastAsia="kk-KZ" w:bidi="kk-KZ"/>
      </w:rPr>
    </w:lvl>
  </w:abstractNum>
  <w:abstractNum w:abstractNumId="12">
    <w:nsid w:val="16514EA9"/>
    <w:multiLevelType w:val="hybridMultilevel"/>
    <w:tmpl w:val="E8BE41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7B35C0C"/>
    <w:multiLevelType w:val="hybridMultilevel"/>
    <w:tmpl w:val="18B8B958"/>
    <w:lvl w:ilvl="0" w:tplc="93D8416C">
      <w:start w:val="1"/>
      <w:numFmt w:val="decimal"/>
      <w:lvlText w:val="%1."/>
      <w:lvlJc w:val="left"/>
      <w:pPr>
        <w:ind w:left="866" w:hanging="360"/>
      </w:pPr>
      <w:rPr>
        <w:rFonts w:hint="default"/>
      </w:rPr>
    </w:lvl>
    <w:lvl w:ilvl="1" w:tplc="04190019" w:tentative="1">
      <w:start w:val="1"/>
      <w:numFmt w:val="lowerLetter"/>
      <w:lvlText w:val="%2."/>
      <w:lvlJc w:val="left"/>
      <w:pPr>
        <w:ind w:left="1586" w:hanging="360"/>
      </w:pPr>
    </w:lvl>
    <w:lvl w:ilvl="2" w:tplc="0419001B" w:tentative="1">
      <w:start w:val="1"/>
      <w:numFmt w:val="lowerRoman"/>
      <w:lvlText w:val="%3."/>
      <w:lvlJc w:val="right"/>
      <w:pPr>
        <w:ind w:left="2306" w:hanging="180"/>
      </w:pPr>
    </w:lvl>
    <w:lvl w:ilvl="3" w:tplc="0419000F" w:tentative="1">
      <w:start w:val="1"/>
      <w:numFmt w:val="decimal"/>
      <w:lvlText w:val="%4."/>
      <w:lvlJc w:val="left"/>
      <w:pPr>
        <w:ind w:left="3026" w:hanging="360"/>
      </w:pPr>
    </w:lvl>
    <w:lvl w:ilvl="4" w:tplc="04190019" w:tentative="1">
      <w:start w:val="1"/>
      <w:numFmt w:val="lowerLetter"/>
      <w:lvlText w:val="%5."/>
      <w:lvlJc w:val="left"/>
      <w:pPr>
        <w:ind w:left="3746" w:hanging="360"/>
      </w:pPr>
    </w:lvl>
    <w:lvl w:ilvl="5" w:tplc="0419001B" w:tentative="1">
      <w:start w:val="1"/>
      <w:numFmt w:val="lowerRoman"/>
      <w:lvlText w:val="%6."/>
      <w:lvlJc w:val="right"/>
      <w:pPr>
        <w:ind w:left="4466" w:hanging="180"/>
      </w:pPr>
    </w:lvl>
    <w:lvl w:ilvl="6" w:tplc="0419000F" w:tentative="1">
      <w:start w:val="1"/>
      <w:numFmt w:val="decimal"/>
      <w:lvlText w:val="%7."/>
      <w:lvlJc w:val="left"/>
      <w:pPr>
        <w:ind w:left="5186" w:hanging="360"/>
      </w:pPr>
    </w:lvl>
    <w:lvl w:ilvl="7" w:tplc="04190019" w:tentative="1">
      <w:start w:val="1"/>
      <w:numFmt w:val="lowerLetter"/>
      <w:lvlText w:val="%8."/>
      <w:lvlJc w:val="left"/>
      <w:pPr>
        <w:ind w:left="5906" w:hanging="360"/>
      </w:pPr>
    </w:lvl>
    <w:lvl w:ilvl="8" w:tplc="0419001B" w:tentative="1">
      <w:start w:val="1"/>
      <w:numFmt w:val="lowerRoman"/>
      <w:lvlText w:val="%9."/>
      <w:lvlJc w:val="right"/>
      <w:pPr>
        <w:ind w:left="6626" w:hanging="180"/>
      </w:pPr>
    </w:lvl>
  </w:abstractNum>
  <w:abstractNum w:abstractNumId="14">
    <w:nsid w:val="17FC57BF"/>
    <w:multiLevelType w:val="hybridMultilevel"/>
    <w:tmpl w:val="1DCA1B30"/>
    <w:lvl w:ilvl="0" w:tplc="61A6ABAC">
      <w:numFmt w:val="bullet"/>
      <w:lvlText w:val="-"/>
      <w:lvlJc w:val="left"/>
      <w:pPr>
        <w:ind w:left="110" w:hanging="324"/>
      </w:pPr>
      <w:rPr>
        <w:rFonts w:ascii="Times New Roman" w:eastAsia="Times New Roman" w:hAnsi="Times New Roman" w:cs="Times New Roman" w:hint="default"/>
        <w:color w:val="231F20"/>
        <w:spacing w:val="-26"/>
        <w:w w:val="100"/>
        <w:sz w:val="22"/>
        <w:szCs w:val="22"/>
        <w:lang w:val="kk-KZ" w:eastAsia="kk-KZ" w:bidi="kk-KZ"/>
      </w:rPr>
    </w:lvl>
    <w:lvl w:ilvl="1" w:tplc="8B98B98A">
      <w:numFmt w:val="bullet"/>
      <w:lvlText w:val="•"/>
      <w:lvlJc w:val="left"/>
      <w:pPr>
        <w:ind w:left="772" w:hanging="324"/>
      </w:pPr>
      <w:rPr>
        <w:rFonts w:hint="default"/>
        <w:lang w:val="kk-KZ" w:eastAsia="kk-KZ" w:bidi="kk-KZ"/>
      </w:rPr>
    </w:lvl>
    <w:lvl w:ilvl="2" w:tplc="7A56CD78">
      <w:numFmt w:val="bullet"/>
      <w:lvlText w:val="•"/>
      <w:lvlJc w:val="left"/>
      <w:pPr>
        <w:ind w:left="1425" w:hanging="324"/>
      </w:pPr>
      <w:rPr>
        <w:rFonts w:hint="default"/>
        <w:lang w:val="kk-KZ" w:eastAsia="kk-KZ" w:bidi="kk-KZ"/>
      </w:rPr>
    </w:lvl>
    <w:lvl w:ilvl="3" w:tplc="14ECE8DE">
      <w:numFmt w:val="bullet"/>
      <w:lvlText w:val="•"/>
      <w:lvlJc w:val="left"/>
      <w:pPr>
        <w:ind w:left="2078" w:hanging="324"/>
      </w:pPr>
      <w:rPr>
        <w:rFonts w:hint="default"/>
        <w:lang w:val="kk-KZ" w:eastAsia="kk-KZ" w:bidi="kk-KZ"/>
      </w:rPr>
    </w:lvl>
    <w:lvl w:ilvl="4" w:tplc="0F30FEDC">
      <w:numFmt w:val="bullet"/>
      <w:lvlText w:val="•"/>
      <w:lvlJc w:val="left"/>
      <w:pPr>
        <w:ind w:left="2730" w:hanging="324"/>
      </w:pPr>
      <w:rPr>
        <w:rFonts w:hint="default"/>
        <w:lang w:val="kk-KZ" w:eastAsia="kk-KZ" w:bidi="kk-KZ"/>
      </w:rPr>
    </w:lvl>
    <w:lvl w:ilvl="5" w:tplc="E996E0E6">
      <w:numFmt w:val="bullet"/>
      <w:lvlText w:val="•"/>
      <w:lvlJc w:val="left"/>
      <w:pPr>
        <w:ind w:left="3383" w:hanging="324"/>
      </w:pPr>
      <w:rPr>
        <w:rFonts w:hint="default"/>
        <w:lang w:val="kk-KZ" w:eastAsia="kk-KZ" w:bidi="kk-KZ"/>
      </w:rPr>
    </w:lvl>
    <w:lvl w:ilvl="6" w:tplc="737826C0">
      <w:numFmt w:val="bullet"/>
      <w:lvlText w:val="•"/>
      <w:lvlJc w:val="left"/>
      <w:pPr>
        <w:ind w:left="4036" w:hanging="324"/>
      </w:pPr>
      <w:rPr>
        <w:rFonts w:hint="default"/>
        <w:lang w:val="kk-KZ" w:eastAsia="kk-KZ" w:bidi="kk-KZ"/>
      </w:rPr>
    </w:lvl>
    <w:lvl w:ilvl="7" w:tplc="E9005B30">
      <w:numFmt w:val="bullet"/>
      <w:lvlText w:val="•"/>
      <w:lvlJc w:val="left"/>
      <w:pPr>
        <w:ind w:left="4689" w:hanging="324"/>
      </w:pPr>
      <w:rPr>
        <w:rFonts w:hint="default"/>
        <w:lang w:val="kk-KZ" w:eastAsia="kk-KZ" w:bidi="kk-KZ"/>
      </w:rPr>
    </w:lvl>
    <w:lvl w:ilvl="8" w:tplc="DB4687DE">
      <w:numFmt w:val="bullet"/>
      <w:lvlText w:val="•"/>
      <w:lvlJc w:val="left"/>
      <w:pPr>
        <w:ind w:left="5341" w:hanging="324"/>
      </w:pPr>
      <w:rPr>
        <w:rFonts w:hint="default"/>
        <w:lang w:val="kk-KZ" w:eastAsia="kk-KZ" w:bidi="kk-KZ"/>
      </w:rPr>
    </w:lvl>
  </w:abstractNum>
  <w:abstractNum w:abstractNumId="15">
    <w:nsid w:val="1CB177D1"/>
    <w:multiLevelType w:val="hybridMultilevel"/>
    <w:tmpl w:val="A978DE4C"/>
    <w:lvl w:ilvl="0" w:tplc="4F9C942A">
      <w:start w:val="1"/>
      <w:numFmt w:val="decimal"/>
      <w:lvlText w:val="%1."/>
      <w:lvlJc w:val="left"/>
      <w:pPr>
        <w:ind w:left="1080" w:hanging="360"/>
      </w:pPr>
      <w:rPr>
        <w:rFonts w:hint="default"/>
        <w:color w:val="231F20"/>
      </w:rPr>
    </w:lvl>
    <w:lvl w:ilvl="1" w:tplc="04190019">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nsid w:val="1F8F5CB0"/>
    <w:multiLevelType w:val="hybridMultilevel"/>
    <w:tmpl w:val="1082C7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1FCC1401"/>
    <w:multiLevelType w:val="hybridMultilevel"/>
    <w:tmpl w:val="62F60BEA"/>
    <w:lvl w:ilvl="0" w:tplc="4A482270">
      <w:start w:val="11"/>
      <w:numFmt w:val="decimal"/>
      <w:lvlText w:val="%1"/>
      <w:lvlJc w:val="left"/>
      <w:pPr>
        <w:ind w:left="2491" w:hanging="587"/>
      </w:pPr>
      <w:rPr>
        <w:rFonts w:hint="default"/>
        <w:lang w:val="kk-KZ" w:eastAsia="kk-KZ" w:bidi="kk-KZ"/>
      </w:rPr>
    </w:lvl>
    <w:lvl w:ilvl="1" w:tplc="7E3094B8">
      <w:numFmt w:val="none"/>
      <w:lvlText w:val=""/>
      <w:lvlJc w:val="left"/>
      <w:pPr>
        <w:tabs>
          <w:tab w:val="num" w:pos="360"/>
        </w:tabs>
      </w:pPr>
    </w:lvl>
    <w:lvl w:ilvl="2" w:tplc="C2CE0650">
      <w:numFmt w:val="bullet"/>
      <w:lvlText w:val="•"/>
      <w:lvlJc w:val="left"/>
      <w:pPr>
        <w:ind w:left="3311" w:hanging="587"/>
      </w:pPr>
      <w:rPr>
        <w:rFonts w:hint="default"/>
        <w:lang w:val="kk-KZ" w:eastAsia="kk-KZ" w:bidi="kk-KZ"/>
      </w:rPr>
    </w:lvl>
    <w:lvl w:ilvl="3" w:tplc="810E6A7A">
      <w:numFmt w:val="bullet"/>
      <w:lvlText w:val="•"/>
      <w:lvlJc w:val="left"/>
      <w:pPr>
        <w:ind w:left="3717" w:hanging="587"/>
      </w:pPr>
      <w:rPr>
        <w:rFonts w:hint="default"/>
        <w:lang w:val="kk-KZ" w:eastAsia="kk-KZ" w:bidi="kk-KZ"/>
      </w:rPr>
    </w:lvl>
    <w:lvl w:ilvl="4" w:tplc="4934B278">
      <w:numFmt w:val="bullet"/>
      <w:lvlText w:val="•"/>
      <w:lvlJc w:val="left"/>
      <w:pPr>
        <w:ind w:left="4122" w:hanging="587"/>
      </w:pPr>
      <w:rPr>
        <w:rFonts w:hint="default"/>
        <w:lang w:val="kk-KZ" w:eastAsia="kk-KZ" w:bidi="kk-KZ"/>
      </w:rPr>
    </w:lvl>
    <w:lvl w:ilvl="5" w:tplc="1E0C2436">
      <w:numFmt w:val="bullet"/>
      <w:lvlText w:val="•"/>
      <w:lvlJc w:val="left"/>
      <w:pPr>
        <w:ind w:left="4528" w:hanging="587"/>
      </w:pPr>
      <w:rPr>
        <w:rFonts w:hint="default"/>
        <w:lang w:val="kk-KZ" w:eastAsia="kk-KZ" w:bidi="kk-KZ"/>
      </w:rPr>
    </w:lvl>
    <w:lvl w:ilvl="6" w:tplc="9C7014A2">
      <w:numFmt w:val="bullet"/>
      <w:lvlText w:val="•"/>
      <w:lvlJc w:val="left"/>
      <w:pPr>
        <w:ind w:left="4934" w:hanging="587"/>
      </w:pPr>
      <w:rPr>
        <w:rFonts w:hint="default"/>
        <w:lang w:val="kk-KZ" w:eastAsia="kk-KZ" w:bidi="kk-KZ"/>
      </w:rPr>
    </w:lvl>
    <w:lvl w:ilvl="7" w:tplc="FC7A8FD8">
      <w:numFmt w:val="bullet"/>
      <w:lvlText w:val="•"/>
      <w:lvlJc w:val="left"/>
      <w:pPr>
        <w:ind w:left="5340" w:hanging="587"/>
      </w:pPr>
      <w:rPr>
        <w:rFonts w:hint="default"/>
        <w:lang w:val="kk-KZ" w:eastAsia="kk-KZ" w:bidi="kk-KZ"/>
      </w:rPr>
    </w:lvl>
    <w:lvl w:ilvl="8" w:tplc="DE1C6410">
      <w:numFmt w:val="bullet"/>
      <w:lvlText w:val="•"/>
      <w:lvlJc w:val="left"/>
      <w:pPr>
        <w:ind w:left="5745" w:hanging="587"/>
      </w:pPr>
      <w:rPr>
        <w:rFonts w:hint="default"/>
        <w:lang w:val="kk-KZ" w:eastAsia="kk-KZ" w:bidi="kk-KZ"/>
      </w:rPr>
    </w:lvl>
  </w:abstractNum>
  <w:abstractNum w:abstractNumId="18">
    <w:nsid w:val="20395624"/>
    <w:multiLevelType w:val="hybridMultilevel"/>
    <w:tmpl w:val="67DCDB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0F341B4"/>
    <w:multiLevelType w:val="hybridMultilevel"/>
    <w:tmpl w:val="B3566F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23827877"/>
    <w:multiLevelType w:val="hybridMultilevel"/>
    <w:tmpl w:val="5B3A5C20"/>
    <w:lvl w:ilvl="0" w:tplc="9C585160">
      <w:numFmt w:val="bullet"/>
      <w:lvlText w:val="-"/>
      <w:lvlJc w:val="left"/>
      <w:pPr>
        <w:ind w:left="110" w:hanging="129"/>
      </w:pPr>
      <w:rPr>
        <w:rFonts w:ascii="Times New Roman" w:eastAsia="Times New Roman" w:hAnsi="Times New Roman" w:cs="Times New Roman" w:hint="default"/>
        <w:color w:val="231F20"/>
        <w:spacing w:val="-4"/>
        <w:w w:val="100"/>
        <w:sz w:val="22"/>
        <w:szCs w:val="22"/>
        <w:lang w:val="kk-KZ" w:eastAsia="kk-KZ" w:bidi="kk-KZ"/>
      </w:rPr>
    </w:lvl>
    <w:lvl w:ilvl="1" w:tplc="69AEB1D0">
      <w:numFmt w:val="bullet"/>
      <w:lvlText w:val="•"/>
      <w:lvlJc w:val="left"/>
      <w:pPr>
        <w:ind w:left="763" w:hanging="129"/>
      </w:pPr>
      <w:rPr>
        <w:rFonts w:hint="default"/>
        <w:lang w:val="kk-KZ" w:eastAsia="kk-KZ" w:bidi="kk-KZ"/>
      </w:rPr>
    </w:lvl>
    <w:lvl w:ilvl="2" w:tplc="ED58FA0E">
      <w:numFmt w:val="bullet"/>
      <w:lvlText w:val="•"/>
      <w:lvlJc w:val="left"/>
      <w:pPr>
        <w:ind w:left="1407" w:hanging="129"/>
      </w:pPr>
      <w:rPr>
        <w:rFonts w:hint="default"/>
        <w:lang w:val="kk-KZ" w:eastAsia="kk-KZ" w:bidi="kk-KZ"/>
      </w:rPr>
    </w:lvl>
    <w:lvl w:ilvl="3" w:tplc="AC18C71A">
      <w:numFmt w:val="bullet"/>
      <w:lvlText w:val="•"/>
      <w:lvlJc w:val="left"/>
      <w:pPr>
        <w:ind w:left="2051" w:hanging="129"/>
      </w:pPr>
      <w:rPr>
        <w:rFonts w:hint="default"/>
        <w:lang w:val="kk-KZ" w:eastAsia="kk-KZ" w:bidi="kk-KZ"/>
      </w:rPr>
    </w:lvl>
    <w:lvl w:ilvl="4" w:tplc="A956B61A">
      <w:numFmt w:val="bullet"/>
      <w:lvlText w:val="•"/>
      <w:lvlJc w:val="left"/>
      <w:pPr>
        <w:ind w:left="2694" w:hanging="129"/>
      </w:pPr>
      <w:rPr>
        <w:rFonts w:hint="default"/>
        <w:lang w:val="kk-KZ" w:eastAsia="kk-KZ" w:bidi="kk-KZ"/>
      </w:rPr>
    </w:lvl>
    <w:lvl w:ilvl="5" w:tplc="95926740">
      <w:numFmt w:val="bullet"/>
      <w:lvlText w:val="•"/>
      <w:lvlJc w:val="left"/>
      <w:pPr>
        <w:ind w:left="3338" w:hanging="129"/>
      </w:pPr>
      <w:rPr>
        <w:rFonts w:hint="default"/>
        <w:lang w:val="kk-KZ" w:eastAsia="kk-KZ" w:bidi="kk-KZ"/>
      </w:rPr>
    </w:lvl>
    <w:lvl w:ilvl="6" w:tplc="92D0BE36">
      <w:numFmt w:val="bullet"/>
      <w:lvlText w:val="•"/>
      <w:lvlJc w:val="left"/>
      <w:pPr>
        <w:ind w:left="3982" w:hanging="129"/>
      </w:pPr>
      <w:rPr>
        <w:rFonts w:hint="default"/>
        <w:lang w:val="kk-KZ" w:eastAsia="kk-KZ" w:bidi="kk-KZ"/>
      </w:rPr>
    </w:lvl>
    <w:lvl w:ilvl="7" w:tplc="B9D49F4C">
      <w:numFmt w:val="bullet"/>
      <w:lvlText w:val="•"/>
      <w:lvlJc w:val="left"/>
      <w:pPr>
        <w:ind w:left="4626" w:hanging="129"/>
      </w:pPr>
      <w:rPr>
        <w:rFonts w:hint="default"/>
        <w:lang w:val="kk-KZ" w:eastAsia="kk-KZ" w:bidi="kk-KZ"/>
      </w:rPr>
    </w:lvl>
    <w:lvl w:ilvl="8" w:tplc="A7BC5CDC">
      <w:numFmt w:val="bullet"/>
      <w:lvlText w:val="•"/>
      <w:lvlJc w:val="left"/>
      <w:pPr>
        <w:ind w:left="5269" w:hanging="129"/>
      </w:pPr>
      <w:rPr>
        <w:rFonts w:hint="default"/>
        <w:lang w:val="kk-KZ" w:eastAsia="kk-KZ" w:bidi="kk-KZ"/>
      </w:rPr>
    </w:lvl>
  </w:abstractNum>
  <w:abstractNum w:abstractNumId="21">
    <w:nsid w:val="24033E53"/>
    <w:multiLevelType w:val="hybridMultilevel"/>
    <w:tmpl w:val="54584E6E"/>
    <w:lvl w:ilvl="0" w:tplc="44E8E6A2">
      <w:start w:val="1"/>
      <w:numFmt w:val="decimal"/>
      <w:lvlText w:val="%1."/>
      <w:lvlJc w:val="left"/>
      <w:pPr>
        <w:ind w:left="727" w:hanging="220"/>
      </w:pPr>
      <w:rPr>
        <w:rFonts w:ascii="Times New Roman" w:eastAsia="Times New Roman" w:hAnsi="Times New Roman" w:cs="Times New Roman" w:hint="default"/>
        <w:color w:val="231F20"/>
        <w:spacing w:val="-6"/>
        <w:w w:val="100"/>
        <w:sz w:val="22"/>
        <w:szCs w:val="22"/>
        <w:lang w:val="kk-KZ" w:eastAsia="kk-KZ" w:bidi="kk-KZ"/>
      </w:rPr>
    </w:lvl>
    <w:lvl w:ilvl="1" w:tplc="5B30C486">
      <w:numFmt w:val="bullet"/>
      <w:lvlText w:val="•"/>
      <w:lvlJc w:val="left"/>
      <w:pPr>
        <w:ind w:left="1303" w:hanging="220"/>
      </w:pPr>
      <w:rPr>
        <w:rFonts w:hint="default"/>
        <w:lang w:val="kk-KZ" w:eastAsia="kk-KZ" w:bidi="kk-KZ"/>
      </w:rPr>
    </w:lvl>
    <w:lvl w:ilvl="2" w:tplc="E92CD970">
      <w:numFmt w:val="bullet"/>
      <w:lvlText w:val="•"/>
      <w:lvlJc w:val="left"/>
      <w:pPr>
        <w:ind w:left="1887" w:hanging="220"/>
      </w:pPr>
      <w:rPr>
        <w:rFonts w:hint="default"/>
        <w:lang w:val="kk-KZ" w:eastAsia="kk-KZ" w:bidi="kk-KZ"/>
      </w:rPr>
    </w:lvl>
    <w:lvl w:ilvl="3" w:tplc="39E8ECDA">
      <w:numFmt w:val="bullet"/>
      <w:lvlText w:val="•"/>
      <w:lvlJc w:val="left"/>
      <w:pPr>
        <w:ind w:left="2471" w:hanging="220"/>
      </w:pPr>
      <w:rPr>
        <w:rFonts w:hint="default"/>
        <w:lang w:val="kk-KZ" w:eastAsia="kk-KZ" w:bidi="kk-KZ"/>
      </w:rPr>
    </w:lvl>
    <w:lvl w:ilvl="4" w:tplc="E9AAC8FA">
      <w:numFmt w:val="bullet"/>
      <w:lvlText w:val="•"/>
      <w:lvlJc w:val="left"/>
      <w:pPr>
        <w:ind w:left="3054" w:hanging="220"/>
      </w:pPr>
      <w:rPr>
        <w:rFonts w:hint="default"/>
        <w:lang w:val="kk-KZ" w:eastAsia="kk-KZ" w:bidi="kk-KZ"/>
      </w:rPr>
    </w:lvl>
    <w:lvl w:ilvl="5" w:tplc="DCD0C778">
      <w:numFmt w:val="bullet"/>
      <w:lvlText w:val="•"/>
      <w:lvlJc w:val="left"/>
      <w:pPr>
        <w:ind w:left="3638" w:hanging="220"/>
      </w:pPr>
      <w:rPr>
        <w:rFonts w:hint="default"/>
        <w:lang w:val="kk-KZ" w:eastAsia="kk-KZ" w:bidi="kk-KZ"/>
      </w:rPr>
    </w:lvl>
    <w:lvl w:ilvl="6" w:tplc="C284F888">
      <w:numFmt w:val="bullet"/>
      <w:lvlText w:val="•"/>
      <w:lvlJc w:val="left"/>
      <w:pPr>
        <w:ind w:left="4222" w:hanging="220"/>
      </w:pPr>
      <w:rPr>
        <w:rFonts w:hint="default"/>
        <w:lang w:val="kk-KZ" w:eastAsia="kk-KZ" w:bidi="kk-KZ"/>
      </w:rPr>
    </w:lvl>
    <w:lvl w:ilvl="7" w:tplc="FC6AF274">
      <w:numFmt w:val="bullet"/>
      <w:lvlText w:val="•"/>
      <w:lvlJc w:val="left"/>
      <w:pPr>
        <w:ind w:left="4805" w:hanging="220"/>
      </w:pPr>
      <w:rPr>
        <w:rFonts w:hint="default"/>
        <w:lang w:val="kk-KZ" w:eastAsia="kk-KZ" w:bidi="kk-KZ"/>
      </w:rPr>
    </w:lvl>
    <w:lvl w:ilvl="8" w:tplc="EEB893C0">
      <w:numFmt w:val="bullet"/>
      <w:lvlText w:val="•"/>
      <w:lvlJc w:val="left"/>
      <w:pPr>
        <w:ind w:left="5389" w:hanging="220"/>
      </w:pPr>
      <w:rPr>
        <w:rFonts w:hint="default"/>
        <w:lang w:val="kk-KZ" w:eastAsia="kk-KZ" w:bidi="kk-KZ"/>
      </w:rPr>
    </w:lvl>
  </w:abstractNum>
  <w:abstractNum w:abstractNumId="22">
    <w:nsid w:val="24D53B10"/>
    <w:multiLevelType w:val="hybridMultilevel"/>
    <w:tmpl w:val="26BE8A94"/>
    <w:lvl w:ilvl="0" w:tplc="E6BC4838">
      <w:numFmt w:val="bullet"/>
      <w:lvlText w:val="-"/>
      <w:lvlJc w:val="left"/>
      <w:pPr>
        <w:ind w:left="110" w:hanging="153"/>
      </w:pPr>
      <w:rPr>
        <w:rFonts w:ascii="Times New Roman" w:eastAsia="Times New Roman" w:hAnsi="Times New Roman" w:cs="Times New Roman" w:hint="default"/>
        <w:color w:val="231F20"/>
        <w:w w:val="100"/>
        <w:sz w:val="22"/>
        <w:szCs w:val="22"/>
        <w:lang w:val="kk-KZ" w:eastAsia="kk-KZ" w:bidi="kk-KZ"/>
      </w:rPr>
    </w:lvl>
    <w:lvl w:ilvl="1" w:tplc="10CCC35C">
      <w:numFmt w:val="bullet"/>
      <w:lvlText w:val="•"/>
      <w:lvlJc w:val="left"/>
      <w:pPr>
        <w:ind w:left="772" w:hanging="153"/>
      </w:pPr>
      <w:rPr>
        <w:rFonts w:hint="default"/>
        <w:lang w:val="kk-KZ" w:eastAsia="kk-KZ" w:bidi="kk-KZ"/>
      </w:rPr>
    </w:lvl>
    <w:lvl w:ilvl="2" w:tplc="2D9AF7F4">
      <w:numFmt w:val="bullet"/>
      <w:lvlText w:val="•"/>
      <w:lvlJc w:val="left"/>
      <w:pPr>
        <w:ind w:left="1425" w:hanging="153"/>
      </w:pPr>
      <w:rPr>
        <w:rFonts w:hint="default"/>
        <w:lang w:val="kk-KZ" w:eastAsia="kk-KZ" w:bidi="kk-KZ"/>
      </w:rPr>
    </w:lvl>
    <w:lvl w:ilvl="3" w:tplc="CF244B32">
      <w:numFmt w:val="bullet"/>
      <w:lvlText w:val="•"/>
      <w:lvlJc w:val="left"/>
      <w:pPr>
        <w:ind w:left="2078" w:hanging="153"/>
      </w:pPr>
      <w:rPr>
        <w:rFonts w:hint="default"/>
        <w:lang w:val="kk-KZ" w:eastAsia="kk-KZ" w:bidi="kk-KZ"/>
      </w:rPr>
    </w:lvl>
    <w:lvl w:ilvl="4" w:tplc="0F4AC810">
      <w:numFmt w:val="bullet"/>
      <w:lvlText w:val="•"/>
      <w:lvlJc w:val="left"/>
      <w:pPr>
        <w:ind w:left="2730" w:hanging="153"/>
      </w:pPr>
      <w:rPr>
        <w:rFonts w:hint="default"/>
        <w:lang w:val="kk-KZ" w:eastAsia="kk-KZ" w:bidi="kk-KZ"/>
      </w:rPr>
    </w:lvl>
    <w:lvl w:ilvl="5" w:tplc="B026115C">
      <w:numFmt w:val="bullet"/>
      <w:lvlText w:val="•"/>
      <w:lvlJc w:val="left"/>
      <w:pPr>
        <w:ind w:left="3383" w:hanging="153"/>
      </w:pPr>
      <w:rPr>
        <w:rFonts w:hint="default"/>
        <w:lang w:val="kk-KZ" w:eastAsia="kk-KZ" w:bidi="kk-KZ"/>
      </w:rPr>
    </w:lvl>
    <w:lvl w:ilvl="6" w:tplc="402EB6F2">
      <w:numFmt w:val="bullet"/>
      <w:lvlText w:val="•"/>
      <w:lvlJc w:val="left"/>
      <w:pPr>
        <w:ind w:left="4036" w:hanging="153"/>
      </w:pPr>
      <w:rPr>
        <w:rFonts w:hint="default"/>
        <w:lang w:val="kk-KZ" w:eastAsia="kk-KZ" w:bidi="kk-KZ"/>
      </w:rPr>
    </w:lvl>
    <w:lvl w:ilvl="7" w:tplc="0FC4557E">
      <w:numFmt w:val="bullet"/>
      <w:lvlText w:val="•"/>
      <w:lvlJc w:val="left"/>
      <w:pPr>
        <w:ind w:left="4688" w:hanging="153"/>
      </w:pPr>
      <w:rPr>
        <w:rFonts w:hint="default"/>
        <w:lang w:val="kk-KZ" w:eastAsia="kk-KZ" w:bidi="kk-KZ"/>
      </w:rPr>
    </w:lvl>
    <w:lvl w:ilvl="8" w:tplc="5490ABBC">
      <w:numFmt w:val="bullet"/>
      <w:lvlText w:val="•"/>
      <w:lvlJc w:val="left"/>
      <w:pPr>
        <w:ind w:left="5341" w:hanging="153"/>
      </w:pPr>
      <w:rPr>
        <w:rFonts w:hint="default"/>
        <w:lang w:val="kk-KZ" w:eastAsia="kk-KZ" w:bidi="kk-KZ"/>
      </w:rPr>
    </w:lvl>
  </w:abstractNum>
  <w:abstractNum w:abstractNumId="23">
    <w:nsid w:val="25FC5B1D"/>
    <w:multiLevelType w:val="hybridMultilevel"/>
    <w:tmpl w:val="555AF96E"/>
    <w:lvl w:ilvl="0" w:tplc="B208871E">
      <w:start w:val="1"/>
      <w:numFmt w:val="decimal"/>
      <w:lvlText w:val="%1."/>
      <w:lvlJc w:val="left"/>
      <w:pPr>
        <w:ind w:left="110" w:hanging="324"/>
      </w:pPr>
      <w:rPr>
        <w:rFonts w:ascii="Times New Roman" w:eastAsia="Times New Roman" w:hAnsi="Times New Roman" w:cs="Times New Roman" w:hint="default"/>
        <w:color w:val="231F20"/>
        <w:spacing w:val="-9"/>
        <w:w w:val="100"/>
        <w:sz w:val="22"/>
        <w:szCs w:val="22"/>
        <w:lang w:val="kk-KZ" w:eastAsia="kk-KZ" w:bidi="kk-KZ"/>
      </w:rPr>
    </w:lvl>
    <w:lvl w:ilvl="1" w:tplc="160E94E2">
      <w:numFmt w:val="bullet"/>
      <w:lvlText w:val="•"/>
      <w:lvlJc w:val="left"/>
      <w:pPr>
        <w:ind w:left="772" w:hanging="324"/>
      </w:pPr>
      <w:rPr>
        <w:rFonts w:hint="default"/>
        <w:lang w:val="kk-KZ" w:eastAsia="kk-KZ" w:bidi="kk-KZ"/>
      </w:rPr>
    </w:lvl>
    <w:lvl w:ilvl="2" w:tplc="148C9EDE">
      <w:numFmt w:val="bullet"/>
      <w:lvlText w:val="•"/>
      <w:lvlJc w:val="left"/>
      <w:pPr>
        <w:ind w:left="1425" w:hanging="324"/>
      </w:pPr>
      <w:rPr>
        <w:rFonts w:hint="default"/>
        <w:lang w:val="kk-KZ" w:eastAsia="kk-KZ" w:bidi="kk-KZ"/>
      </w:rPr>
    </w:lvl>
    <w:lvl w:ilvl="3" w:tplc="508C5C80">
      <w:numFmt w:val="bullet"/>
      <w:lvlText w:val="•"/>
      <w:lvlJc w:val="left"/>
      <w:pPr>
        <w:ind w:left="2078" w:hanging="324"/>
      </w:pPr>
      <w:rPr>
        <w:rFonts w:hint="default"/>
        <w:lang w:val="kk-KZ" w:eastAsia="kk-KZ" w:bidi="kk-KZ"/>
      </w:rPr>
    </w:lvl>
    <w:lvl w:ilvl="4" w:tplc="26EEEAF4">
      <w:numFmt w:val="bullet"/>
      <w:lvlText w:val="•"/>
      <w:lvlJc w:val="left"/>
      <w:pPr>
        <w:ind w:left="2730" w:hanging="324"/>
      </w:pPr>
      <w:rPr>
        <w:rFonts w:hint="default"/>
        <w:lang w:val="kk-KZ" w:eastAsia="kk-KZ" w:bidi="kk-KZ"/>
      </w:rPr>
    </w:lvl>
    <w:lvl w:ilvl="5" w:tplc="590C77E6">
      <w:numFmt w:val="bullet"/>
      <w:lvlText w:val="•"/>
      <w:lvlJc w:val="left"/>
      <w:pPr>
        <w:ind w:left="3383" w:hanging="324"/>
      </w:pPr>
      <w:rPr>
        <w:rFonts w:hint="default"/>
        <w:lang w:val="kk-KZ" w:eastAsia="kk-KZ" w:bidi="kk-KZ"/>
      </w:rPr>
    </w:lvl>
    <w:lvl w:ilvl="6" w:tplc="1A768996">
      <w:numFmt w:val="bullet"/>
      <w:lvlText w:val="•"/>
      <w:lvlJc w:val="left"/>
      <w:pPr>
        <w:ind w:left="4036" w:hanging="324"/>
      </w:pPr>
      <w:rPr>
        <w:rFonts w:hint="default"/>
        <w:lang w:val="kk-KZ" w:eastAsia="kk-KZ" w:bidi="kk-KZ"/>
      </w:rPr>
    </w:lvl>
    <w:lvl w:ilvl="7" w:tplc="DF6022F6">
      <w:numFmt w:val="bullet"/>
      <w:lvlText w:val="•"/>
      <w:lvlJc w:val="left"/>
      <w:pPr>
        <w:ind w:left="4688" w:hanging="324"/>
      </w:pPr>
      <w:rPr>
        <w:rFonts w:hint="default"/>
        <w:lang w:val="kk-KZ" w:eastAsia="kk-KZ" w:bidi="kk-KZ"/>
      </w:rPr>
    </w:lvl>
    <w:lvl w:ilvl="8" w:tplc="91E21184">
      <w:numFmt w:val="bullet"/>
      <w:lvlText w:val="•"/>
      <w:lvlJc w:val="left"/>
      <w:pPr>
        <w:ind w:left="5341" w:hanging="324"/>
      </w:pPr>
      <w:rPr>
        <w:rFonts w:hint="default"/>
        <w:lang w:val="kk-KZ" w:eastAsia="kk-KZ" w:bidi="kk-KZ"/>
      </w:rPr>
    </w:lvl>
  </w:abstractNum>
  <w:abstractNum w:abstractNumId="24">
    <w:nsid w:val="26693E93"/>
    <w:multiLevelType w:val="hybridMultilevel"/>
    <w:tmpl w:val="9040624A"/>
    <w:lvl w:ilvl="0" w:tplc="28B4C988">
      <w:start w:val="1"/>
      <w:numFmt w:val="decimal"/>
      <w:lvlText w:val="%1."/>
      <w:lvlJc w:val="left"/>
      <w:pPr>
        <w:ind w:left="786" w:hanging="360"/>
      </w:pPr>
      <w:rPr>
        <w:rFonts w:hint="default"/>
        <w:color w:val="auto"/>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267B743D"/>
    <w:multiLevelType w:val="hybridMultilevel"/>
    <w:tmpl w:val="4D7E52F8"/>
    <w:lvl w:ilvl="0" w:tplc="485E9BA8">
      <w:start w:val="1"/>
      <w:numFmt w:val="decimal"/>
      <w:lvlText w:val="%1."/>
      <w:lvlJc w:val="left"/>
      <w:pPr>
        <w:ind w:left="110" w:hanging="284"/>
      </w:pPr>
      <w:rPr>
        <w:rFonts w:ascii="Times New Roman" w:eastAsia="Times New Roman" w:hAnsi="Times New Roman" w:cs="Times New Roman" w:hint="default"/>
        <w:color w:val="231F20"/>
        <w:spacing w:val="-25"/>
        <w:w w:val="100"/>
        <w:sz w:val="22"/>
        <w:szCs w:val="22"/>
        <w:lang w:val="kk-KZ" w:eastAsia="kk-KZ" w:bidi="kk-KZ"/>
      </w:rPr>
    </w:lvl>
    <w:lvl w:ilvl="1" w:tplc="03423A18">
      <w:numFmt w:val="bullet"/>
      <w:lvlText w:val="•"/>
      <w:lvlJc w:val="left"/>
      <w:pPr>
        <w:ind w:left="772" w:hanging="284"/>
      </w:pPr>
      <w:rPr>
        <w:rFonts w:hint="default"/>
        <w:lang w:val="kk-KZ" w:eastAsia="kk-KZ" w:bidi="kk-KZ"/>
      </w:rPr>
    </w:lvl>
    <w:lvl w:ilvl="2" w:tplc="0AFCDE0E">
      <w:numFmt w:val="bullet"/>
      <w:lvlText w:val="•"/>
      <w:lvlJc w:val="left"/>
      <w:pPr>
        <w:ind w:left="1425" w:hanging="284"/>
      </w:pPr>
      <w:rPr>
        <w:rFonts w:hint="default"/>
        <w:lang w:val="kk-KZ" w:eastAsia="kk-KZ" w:bidi="kk-KZ"/>
      </w:rPr>
    </w:lvl>
    <w:lvl w:ilvl="3" w:tplc="6F5469D6">
      <w:numFmt w:val="bullet"/>
      <w:lvlText w:val="•"/>
      <w:lvlJc w:val="left"/>
      <w:pPr>
        <w:ind w:left="2078" w:hanging="284"/>
      </w:pPr>
      <w:rPr>
        <w:rFonts w:hint="default"/>
        <w:lang w:val="kk-KZ" w:eastAsia="kk-KZ" w:bidi="kk-KZ"/>
      </w:rPr>
    </w:lvl>
    <w:lvl w:ilvl="4" w:tplc="C69AA288">
      <w:numFmt w:val="bullet"/>
      <w:lvlText w:val="•"/>
      <w:lvlJc w:val="left"/>
      <w:pPr>
        <w:ind w:left="2730" w:hanging="284"/>
      </w:pPr>
      <w:rPr>
        <w:rFonts w:hint="default"/>
        <w:lang w:val="kk-KZ" w:eastAsia="kk-KZ" w:bidi="kk-KZ"/>
      </w:rPr>
    </w:lvl>
    <w:lvl w:ilvl="5" w:tplc="EEB88A1E">
      <w:numFmt w:val="bullet"/>
      <w:lvlText w:val="•"/>
      <w:lvlJc w:val="left"/>
      <w:pPr>
        <w:ind w:left="3383" w:hanging="284"/>
      </w:pPr>
      <w:rPr>
        <w:rFonts w:hint="default"/>
        <w:lang w:val="kk-KZ" w:eastAsia="kk-KZ" w:bidi="kk-KZ"/>
      </w:rPr>
    </w:lvl>
    <w:lvl w:ilvl="6" w:tplc="4B98730A">
      <w:numFmt w:val="bullet"/>
      <w:lvlText w:val="•"/>
      <w:lvlJc w:val="left"/>
      <w:pPr>
        <w:ind w:left="4036" w:hanging="284"/>
      </w:pPr>
      <w:rPr>
        <w:rFonts w:hint="default"/>
        <w:lang w:val="kk-KZ" w:eastAsia="kk-KZ" w:bidi="kk-KZ"/>
      </w:rPr>
    </w:lvl>
    <w:lvl w:ilvl="7" w:tplc="E66C78C0">
      <w:numFmt w:val="bullet"/>
      <w:lvlText w:val="•"/>
      <w:lvlJc w:val="left"/>
      <w:pPr>
        <w:ind w:left="4688" w:hanging="284"/>
      </w:pPr>
      <w:rPr>
        <w:rFonts w:hint="default"/>
        <w:lang w:val="kk-KZ" w:eastAsia="kk-KZ" w:bidi="kk-KZ"/>
      </w:rPr>
    </w:lvl>
    <w:lvl w:ilvl="8" w:tplc="D4D22200">
      <w:numFmt w:val="bullet"/>
      <w:lvlText w:val="•"/>
      <w:lvlJc w:val="left"/>
      <w:pPr>
        <w:ind w:left="5341" w:hanging="284"/>
      </w:pPr>
      <w:rPr>
        <w:rFonts w:hint="default"/>
        <w:lang w:val="kk-KZ" w:eastAsia="kk-KZ" w:bidi="kk-KZ"/>
      </w:rPr>
    </w:lvl>
  </w:abstractNum>
  <w:abstractNum w:abstractNumId="26">
    <w:nsid w:val="26B107AB"/>
    <w:multiLevelType w:val="hybridMultilevel"/>
    <w:tmpl w:val="B658BB78"/>
    <w:lvl w:ilvl="0" w:tplc="66F2DE4A">
      <w:numFmt w:val="bullet"/>
      <w:lvlText w:val=""/>
      <w:lvlJc w:val="left"/>
      <w:pPr>
        <w:ind w:left="110" w:hanging="324"/>
      </w:pPr>
      <w:rPr>
        <w:rFonts w:ascii="Symbol" w:eastAsia="Symbol" w:hAnsi="Symbol" w:cs="Symbol" w:hint="default"/>
        <w:color w:val="231F20"/>
        <w:w w:val="100"/>
        <w:sz w:val="22"/>
        <w:szCs w:val="22"/>
        <w:lang w:val="kk-KZ" w:eastAsia="kk-KZ" w:bidi="kk-KZ"/>
      </w:rPr>
    </w:lvl>
    <w:lvl w:ilvl="1" w:tplc="7AEE937A">
      <w:numFmt w:val="bullet"/>
      <w:lvlText w:val="•"/>
      <w:lvlJc w:val="left"/>
      <w:pPr>
        <w:ind w:left="763" w:hanging="324"/>
      </w:pPr>
      <w:rPr>
        <w:rFonts w:hint="default"/>
        <w:lang w:val="kk-KZ" w:eastAsia="kk-KZ" w:bidi="kk-KZ"/>
      </w:rPr>
    </w:lvl>
    <w:lvl w:ilvl="2" w:tplc="4FF0196E">
      <w:numFmt w:val="bullet"/>
      <w:lvlText w:val="•"/>
      <w:lvlJc w:val="left"/>
      <w:pPr>
        <w:ind w:left="1407" w:hanging="324"/>
      </w:pPr>
      <w:rPr>
        <w:rFonts w:hint="default"/>
        <w:lang w:val="kk-KZ" w:eastAsia="kk-KZ" w:bidi="kk-KZ"/>
      </w:rPr>
    </w:lvl>
    <w:lvl w:ilvl="3" w:tplc="D8E0B506">
      <w:numFmt w:val="bullet"/>
      <w:lvlText w:val="•"/>
      <w:lvlJc w:val="left"/>
      <w:pPr>
        <w:ind w:left="2051" w:hanging="324"/>
      </w:pPr>
      <w:rPr>
        <w:rFonts w:hint="default"/>
        <w:lang w:val="kk-KZ" w:eastAsia="kk-KZ" w:bidi="kk-KZ"/>
      </w:rPr>
    </w:lvl>
    <w:lvl w:ilvl="4" w:tplc="560C6C42">
      <w:numFmt w:val="bullet"/>
      <w:lvlText w:val="•"/>
      <w:lvlJc w:val="left"/>
      <w:pPr>
        <w:ind w:left="2694" w:hanging="324"/>
      </w:pPr>
      <w:rPr>
        <w:rFonts w:hint="default"/>
        <w:lang w:val="kk-KZ" w:eastAsia="kk-KZ" w:bidi="kk-KZ"/>
      </w:rPr>
    </w:lvl>
    <w:lvl w:ilvl="5" w:tplc="8B2A2F74">
      <w:numFmt w:val="bullet"/>
      <w:lvlText w:val="•"/>
      <w:lvlJc w:val="left"/>
      <w:pPr>
        <w:ind w:left="3338" w:hanging="324"/>
      </w:pPr>
      <w:rPr>
        <w:rFonts w:hint="default"/>
        <w:lang w:val="kk-KZ" w:eastAsia="kk-KZ" w:bidi="kk-KZ"/>
      </w:rPr>
    </w:lvl>
    <w:lvl w:ilvl="6" w:tplc="DE46A950">
      <w:numFmt w:val="bullet"/>
      <w:lvlText w:val="•"/>
      <w:lvlJc w:val="left"/>
      <w:pPr>
        <w:ind w:left="3982" w:hanging="324"/>
      </w:pPr>
      <w:rPr>
        <w:rFonts w:hint="default"/>
        <w:lang w:val="kk-KZ" w:eastAsia="kk-KZ" w:bidi="kk-KZ"/>
      </w:rPr>
    </w:lvl>
    <w:lvl w:ilvl="7" w:tplc="1430D85C">
      <w:numFmt w:val="bullet"/>
      <w:lvlText w:val="•"/>
      <w:lvlJc w:val="left"/>
      <w:pPr>
        <w:ind w:left="4626" w:hanging="324"/>
      </w:pPr>
      <w:rPr>
        <w:rFonts w:hint="default"/>
        <w:lang w:val="kk-KZ" w:eastAsia="kk-KZ" w:bidi="kk-KZ"/>
      </w:rPr>
    </w:lvl>
    <w:lvl w:ilvl="8" w:tplc="BEC8891E">
      <w:numFmt w:val="bullet"/>
      <w:lvlText w:val="•"/>
      <w:lvlJc w:val="left"/>
      <w:pPr>
        <w:ind w:left="5269" w:hanging="324"/>
      </w:pPr>
      <w:rPr>
        <w:rFonts w:hint="default"/>
        <w:lang w:val="kk-KZ" w:eastAsia="kk-KZ" w:bidi="kk-KZ"/>
      </w:rPr>
    </w:lvl>
  </w:abstractNum>
  <w:abstractNum w:abstractNumId="27">
    <w:nsid w:val="29055741"/>
    <w:multiLevelType w:val="hybridMultilevel"/>
    <w:tmpl w:val="341C9732"/>
    <w:lvl w:ilvl="0" w:tplc="BCF0F90A">
      <w:start w:val="1"/>
      <w:numFmt w:val="decimal"/>
      <w:lvlText w:val="%1."/>
      <w:lvlJc w:val="left"/>
      <w:pPr>
        <w:ind w:left="727" w:hanging="220"/>
      </w:pPr>
      <w:rPr>
        <w:rFonts w:ascii="Times New Roman" w:eastAsia="Times New Roman" w:hAnsi="Times New Roman" w:cs="Times New Roman" w:hint="default"/>
        <w:color w:val="231F20"/>
        <w:spacing w:val="-23"/>
        <w:w w:val="100"/>
        <w:sz w:val="22"/>
        <w:szCs w:val="22"/>
        <w:lang w:val="kk-KZ" w:eastAsia="kk-KZ" w:bidi="kk-KZ"/>
      </w:rPr>
    </w:lvl>
    <w:lvl w:ilvl="1" w:tplc="7CD80D26">
      <w:numFmt w:val="bullet"/>
      <w:lvlText w:val="•"/>
      <w:lvlJc w:val="left"/>
      <w:pPr>
        <w:ind w:left="1303" w:hanging="220"/>
      </w:pPr>
      <w:rPr>
        <w:rFonts w:hint="default"/>
        <w:lang w:val="kk-KZ" w:eastAsia="kk-KZ" w:bidi="kk-KZ"/>
      </w:rPr>
    </w:lvl>
    <w:lvl w:ilvl="2" w:tplc="B100D8DA">
      <w:numFmt w:val="bullet"/>
      <w:lvlText w:val="•"/>
      <w:lvlJc w:val="left"/>
      <w:pPr>
        <w:ind w:left="1887" w:hanging="220"/>
      </w:pPr>
      <w:rPr>
        <w:rFonts w:hint="default"/>
        <w:lang w:val="kk-KZ" w:eastAsia="kk-KZ" w:bidi="kk-KZ"/>
      </w:rPr>
    </w:lvl>
    <w:lvl w:ilvl="3" w:tplc="CD049420">
      <w:numFmt w:val="bullet"/>
      <w:lvlText w:val="•"/>
      <w:lvlJc w:val="left"/>
      <w:pPr>
        <w:ind w:left="2471" w:hanging="220"/>
      </w:pPr>
      <w:rPr>
        <w:rFonts w:hint="default"/>
        <w:lang w:val="kk-KZ" w:eastAsia="kk-KZ" w:bidi="kk-KZ"/>
      </w:rPr>
    </w:lvl>
    <w:lvl w:ilvl="4" w:tplc="F36E483C">
      <w:numFmt w:val="bullet"/>
      <w:lvlText w:val="•"/>
      <w:lvlJc w:val="left"/>
      <w:pPr>
        <w:ind w:left="3054" w:hanging="220"/>
      </w:pPr>
      <w:rPr>
        <w:rFonts w:hint="default"/>
        <w:lang w:val="kk-KZ" w:eastAsia="kk-KZ" w:bidi="kk-KZ"/>
      </w:rPr>
    </w:lvl>
    <w:lvl w:ilvl="5" w:tplc="795EB188">
      <w:numFmt w:val="bullet"/>
      <w:lvlText w:val="•"/>
      <w:lvlJc w:val="left"/>
      <w:pPr>
        <w:ind w:left="3638" w:hanging="220"/>
      </w:pPr>
      <w:rPr>
        <w:rFonts w:hint="default"/>
        <w:lang w:val="kk-KZ" w:eastAsia="kk-KZ" w:bidi="kk-KZ"/>
      </w:rPr>
    </w:lvl>
    <w:lvl w:ilvl="6" w:tplc="28386C16">
      <w:numFmt w:val="bullet"/>
      <w:lvlText w:val="•"/>
      <w:lvlJc w:val="left"/>
      <w:pPr>
        <w:ind w:left="4222" w:hanging="220"/>
      </w:pPr>
      <w:rPr>
        <w:rFonts w:hint="default"/>
        <w:lang w:val="kk-KZ" w:eastAsia="kk-KZ" w:bidi="kk-KZ"/>
      </w:rPr>
    </w:lvl>
    <w:lvl w:ilvl="7" w:tplc="F7FE840E">
      <w:numFmt w:val="bullet"/>
      <w:lvlText w:val="•"/>
      <w:lvlJc w:val="left"/>
      <w:pPr>
        <w:ind w:left="4805" w:hanging="220"/>
      </w:pPr>
      <w:rPr>
        <w:rFonts w:hint="default"/>
        <w:lang w:val="kk-KZ" w:eastAsia="kk-KZ" w:bidi="kk-KZ"/>
      </w:rPr>
    </w:lvl>
    <w:lvl w:ilvl="8" w:tplc="95685966">
      <w:numFmt w:val="bullet"/>
      <w:lvlText w:val="•"/>
      <w:lvlJc w:val="left"/>
      <w:pPr>
        <w:ind w:left="5389" w:hanging="220"/>
      </w:pPr>
      <w:rPr>
        <w:rFonts w:hint="default"/>
        <w:lang w:val="kk-KZ" w:eastAsia="kk-KZ" w:bidi="kk-KZ"/>
      </w:rPr>
    </w:lvl>
  </w:abstractNum>
  <w:abstractNum w:abstractNumId="28">
    <w:nsid w:val="2A373871"/>
    <w:multiLevelType w:val="hybridMultilevel"/>
    <w:tmpl w:val="A7365A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2BB15FC8"/>
    <w:multiLevelType w:val="hybridMultilevel"/>
    <w:tmpl w:val="49BC05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327F70D8"/>
    <w:multiLevelType w:val="hybridMultilevel"/>
    <w:tmpl w:val="9842ABDE"/>
    <w:lvl w:ilvl="0" w:tplc="DECAA38E">
      <w:start w:val="1"/>
      <w:numFmt w:val="decimal"/>
      <w:lvlText w:val="%1."/>
      <w:lvlJc w:val="left"/>
      <w:pPr>
        <w:ind w:left="110" w:hanging="324"/>
      </w:pPr>
      <w:rPr>
        <w:rFonts w:ascii="Times New Roman" w:eastAsia="Times New Roman" w:hAnsi="Times New Roman" w:cs="Times New Roman" w:hint="default"/>
        <w:color w:val="231F20"/>
        <w:spacing w:val="-7"/>
        <w:w w:val="100"/>
        <w:sz w:val="22"/>
        <w:szCs w:val="22"/>
        <w:lang w:val="kk-KZ" w:eastAsia="kk-KZ" w:bidi="kk-KZ"/>
      </w:rPr>
    </w:lvl>
    <w:lvl w:ilvl="1" w:tplc="1012EF36">
      <w:numFmt w:val="bullet"/>
      <w:lvlText w:val="•"/>
      <w:lvlJc w:val="left"/>
      <w:pPr>
        <w:ind w:left="763" w:hanging="324"/>
      </w:pPr>
      <w:rPr>
        <w:rFonts w:hint="default"/>
        <w:lang w:val="kk-KZ" w:eastAsia="kk-KZ" w:bidi="kk-KZ"/>
      </w:rPr>
    </w:lvl>
    <w:lvl w:ilvl="2" w:tplc="7A52168C">
      <w:numFmt w:val="bullet"/>
      <w:lvlText w:val="•"/>
      <w:lvlJc w:val="left"/>
      <w:pPr>
        <w:ind w:left="1407" w:hanging="324"/>
      </w:pPr>
      <w:rPr>
        <w:rFonts w:hint="default"/>
        <w:lang w:val="kk-KZ" w:eastAsia="kk-KZ" w:bidi="kk-KZ"/>
      </w:rPr>
    </w:lvl>
    <w:lvl w:ilvl="3" w:tplc="38D0D414">
      <w:numFmt w:val="bullet"/>
      <w:lvlText w:val="•"/>
      <w:lvlJc w:val="left"/>
      <w:pPr>
        <w:ind w:left="2051" w:hanging="324"/>
      </w:pPr>
      <w:rPr>
        <w:rFonts w:hint="default"/>
        <w:lang w:val="kk-KZ" w:eastAsia="kk-KZ" w:bidi="kk-KZ"/>
      </w:rPr>
    </w:lvl>
    <w:lvl w:ilvl="4" w:tplc="92A074E4">
      <w:numFmt w:val="bullet"/>
      <w:lvlText w:val="•"/>
      <w:lvlJc w:val="left"/>
      <w:pPr>
        <w:ind w:left="2694" w:hanging="324"/>
      </w:pPr>
      <w:rPr>
        <w:rFonts w:hint="default"/>
        <w:lang w:val="kk-KZ" w:eastAsia="kk-KZ" w:bidi="kk-KZ"/>
      </w:rPr>
    </w:lvl>
    <w:lvl w:ilvl="5" w:tplc="DECE3514">
      <w:numFmt w:val="bullet"/>
      <w:lvlText w:val="•"/>
      <w:lvlJc w:val="left"/>
      <w:pPr>
        <w:ind w:left="3338" w:hanging="324"/>
      </w:pPr>
      <w:rPr>
        <w:rFonts w:hint="default"/>
        <w:lang w:val="kk-KZ" w:eastAsia="kk-KZ" w:bidi="kk-KZ"/>
      </w:rPr>
    </w:lvl>
    <w:lvl w:ilvl="6" w:tplc="CDD2A8A8">
      <w:numFmt w:val="bullet"/>
      <w:lvlText w:val="•"/>
      <w:lvlJc w:val="left"/>
      <w:pPr>
        <w:ind w:left="3982" w:hanging="324"/>
      </w:pPr>
      <w:rPr>
        <w:rFonts w:hint="default"/>
        <w:lang w:val="kk-KZ" w:eastAsia="kk-KZ" w:bidi="kk-KZ"/>
      </w:rPr>
    </w:lvl>
    <w:lvl w:ilvl="7" w:tplc="9E04AA84">
      <w:numFmt w:val="bullet"/>
      <w:lvlText w:val="•"/>
      <w:lvlJc w:val="left"/>
      <w:pPr>
        <w:ind w:left="4626" w:hanging="324"/>
      </w:pPr>
      <w:rPr>
        <w:rFonts w:hint="default"/>
        <w:lang w:val="kk-KZ" w:eastAsia="kk-KZ" w:bidi="kk-KZ"/>
      </w:rPr>
    </w:lvl>
    <w:lvl w:ilvl="8" w:tplc="1276BC4E">
      <w:numFmt w:val="bullet"/>
      <w:lvlText w:val="•"/>
      <w:lvlJc w:val="left"/>
      <w:pPr>
        <w:ind w:left="5269" w:hanging="324"/>
      </w:pPr>
      <w:rPr>
        <w:rFonts w:hint="default"/>
        <w:lang w:val="kk-KZ" w:eastAsia="kk-KZ" w:bidi="kk-KZ"/>
      </w:rPr>
    </w:lvl>
  </w:abstractNum>
  <w:abstractNum w:abstractNumId="31">
    <w:nsid w:val="34444169"/>
    <w:multiLevelType w:val="hybridMultilevel"/>
    <w:tmpl w:val="30A21276"/>
    <w:lvl w:ilvl="0" w:tplc="77D21C0A">
      <w:start w:val="1"/>
      <w:numFmt w:val="decimal"/>
      <w:lvlText w:val="%1."/>
      <w:lvlJc w:val="left"/>
      <w:pPr>
        <w:ind w:left="727" w:hanging="220"/>
      </w:pPr>
      <w:rPr>
        <w:rFonts w:ascii="Times New Roman" w:eastAsia="Times New Roman" w:hAnsi="Times New Roman" w:cs="Times New Roman" w:hint="default"/>
        <w:color w:val="231F20"/>
        <w:spacing w:val="-6"/>
        <w:w w:val="100"/>
        <w:sz w:val="22"/>
        <w:szCs w:val="22"/>
        <w:lang w:val="kk-KZ" w:eastAsia="kk-KZ" w:bidi="kk-KZ"/>
      </w:rPr>
    </w:lvl>
    <w:lvl w:ilvl="1" w:tplc="F86CC81C">
      <w:numFmt w:val="bullet"/>
      <w:lvlText w:val="•"/>
      <w:lvlJc w:val="left"/>
      <w:pPr>
        <w:ind w:left="1303" w:hanging="220"/>
      </w:pPr>
      <w:rPr>
        <w:rFonts w:hint="default"/>
        <w:lang w:val="kk-KZ" w:eastAsia="kk-KZ" w:bidi="kk-KZ"/>
      </w:rPr>
    </w:lvl>
    <w:lvl w:ilvl="2" w:tplc="97B222B0">
      <w:numFmt w:val="bullet"/>
      <w:lvlText w:val="•"/>
      <w:lvlJc w:val="left"/>
      <w:pPr>
        <w:ind w:left="1887" w:hanging="220"/>
      </w:pPr>
      <w:rPr>
        <w:rFonts w:hint="default"/>
        <w:lang w:val="kk-KZ" w:eastAsia="kk-KZ" w:bidi="kk-KZ"/>
      </w:rPr>
    </w:lvl>
    <w:lvl w:ilvl="3" w:tplc="24F4F8A8">
      <w:numFmt w:val="bullet"/>
      <w:lvlText w:val="•"/>
      <w:lvlJc w:val="left"/>
      <w:pPr>
        <w:ind w:left="2471" w:hanging="220"/>
      </w:pPr>
      <w:rPr>
        <w:rFonts w:hint="default"/>
        <w:lang w:val="kk-KZ" w:eastAsia="kk-KZ" w:bidi="kk-KZ"/>
      </w:rPr>
    </w:lvl>
    <w:lvl w:ilvl="4" w:tplc="DCD469D6">
      <w:numFmt w:val="bullet"/>
      <w:lvlText w:val="•"/>
      <w:lvlJc w:val="left"/>
      <w:pPr>
        <w:ind w:left="3054" w:hanging="220"/>
      </w:pPr>
      <w:rPr>
        <w:rFonts w:hint="default"/>
        <w:lang w:val="kk-KZ" w:eastAsia="kk-KZ" w:bidi="kk-KZ"/>
      </w:rPr>
    </w:lvl>
    <w:lvl w:ilvl="5" w:tplc="D47C4FE0">
      <w:numFmt w:val="bullet"/>
      <w:lvlText w:val="•"/>
      <w:lvlJc w:val="left"/>
      <w:pPr>
        <w:ind w:left="3638" w:hanging="220"/>
      </w:pPr>
      <w:rPr>
        <w:rFonts w:hint="default"/>
        <w:lang w:val="kk-KZ" w:eastAsia="kk-KZ" w:bidi="kk-KZ"/>
      </w:rPr>
    </w:lvl>
    <w:lvl w:ilvl="6" w:tplc="C0868C36">
      <w:numFmt w:val="bullet"/>
      <w:lvlText w:val="•"/>
      <w:lvlJc w:val="left"/>
      <w:pPr>
        <w:ind w:left="4222" w:hanging="220"/>
      </w:pPr>
      <w:rPr>
        <w:rFonts w:hint="default"/>
        <w:lang w:val="kk-KZ" w:eastAsia="kk-KZ" w:bidi="kk-KZ"/>
      </w:rPr>
    </w:lvl>
    <w:lvl w:ilvl="7" w:tplc="973438DA">
      <w:numFmt w:val="bullet"/>
      <w:lvlText w:val="•"/>
      <w:lvlJc w:val="left"/>
      <w:pPr>
        <w:ind w:left="4806" w:hanging="220"/>
      </w:pPr>
      <w:rPr>
        <w:rFonts w:hint="default"/>
        <w:lang w:val="kk-KZ" w:eastAsia="kk-KZ" w:bidi="kk-KZ"/>
      </w:rPr>
    </w:lvl>
    <w:lvl w:ilvl="8" w:tplc="937A212C">
      <w:numFmt w:val="bullet"/>
      <w:lvlText w:val="•"/>
      <w:lvlJc w:val="left"/>
      <w:pPr>
        <w:ind w:left="5389" w:hanging="220"/>
      </w:pPr>
      <w:rPr>
        <w:rFonts w:hint="default"/>
        <w:lang w:val="kk-KZ" w:eastAsia="kk-KZ" w:bidi="kk-KZ"/>
      </w:rPr>
    </w:lvl>
  </w:abstractNum>
  <w:abstractNum w:abstractNumId="32">
    <w:nsid w:val="367310A8"/>
    <w:multiLevelType w:val="hybridMultilevel"/>
    <w:tmpl w:val="5FAC9DE8"/>
    <w:lvl w:ilvl="0" w:tplc="3E9E9626">
      <w:start w:val="1"/>
      <w:numFmt w:val="decimal"/>
      <w:lvlText w:val="%1."/>
      <w:lvlJc w:val="left"/>
      <w:pPr>
        <w:ind w:left="110" w:hanging="225"/>
      </w:pPr>
      <w:rPr>
        <w:rFonts w:hint="default"/>
        <w:w w:val="100"/>
        <w:lang w:val="kk-KZ" w:eastAsia="kk-KZ" w:bidi="kk-KZ"/>
      </w:rPr>
    </w:lvl>
    <w:lvl w:ilvl="1" w:tplc="B8669F90">
      <w:numFmt w:val="bullet"/>
      <w:lvlText w:val="•"/>
      <w:lvlJc w:val="left"/>
      <w:pPr>
        <w:ind w:left="763" w:hanging="225"/>
      </w:pPr>
      <w:rPr>
        <w:rFonts w:hint="default"/>
        <w:lang w:val="kk-KZ" w:eastAsia="kk-KZ" w:bidi="kk-KZ"/>
      </w:rPr>
    </w:lvl>
    <w:lvl w:ilvl="2" w:tplc="DFD6A984">
      <w:numFmt w:val="bullet"/>
      <w:lvlText w:val="•"/>
      <w:lvlJc w:val="left"/>
      <w:pPr>
        <w:ind w:left="1407" w:hanging="225"/>
      </w:pPr>
      <w:rPr>
        <w:rFonts w:hint="default"/>
        <w:lang w:val="kk-KZ" w:eastAsia="kk-KZ" w:bidi="kk-KZ"/>
      </w:rPr>
    </w:lvl>
    <w:lvl w:ilvl="3" w:tplc="A4D63D6E">
      <w:numFmt w:val="bullet"/>
      <w:lvlText w:val="•"/>
      <w:lvlJc w:val="left"/>
      <w:pPr>
        <w:ind w:left="2051" w:hanging="225"/>
      </w:pPr>
      <w:rPr>
        <w:rFonts w:hint="default"/>
        <w:lang w:val="kk-KZ" w:eastAsia="kk-KZ" w:bidi="kk-KZ"/>
      </w:rPr>
    </w:lvl>
    <w:lvl w:ilvl="4" w:tplc="17709130">
      <w:numFmt w:val="bullet"/>
      <w:lvlText w:val="•"/>
      <w:lvlJc w:val="left"/>
      <w:pPr>
        <w:ind w:left="2694" w:hanging="225"/>
      </w:pPr>
      <w:rPr>
        <w:rFonts w:hint="default"/>
        <w:lang w:val="kk-KZ" w:eastAsia="kk-KZ" w:bidi="kk-KZ"/>
      </w:rPr>
    </w:lvl>
    <w:lvl w:ilvl="5" w:tplc="57A6E6BE">
      <w:numFmt w:val="bullet"/>
      <w:lvlText w:val="•"/>
      <w:lvlJc w:val="left"/>
      <w:pPr>
        <w:ind w:left="3338" w:hanging="225"/>
      </w:pPr>
      <w:rPr>
        <w:rFonts w:hint="default"/>
        <w:lang w:val="kk-KZ" w:eastAsia="kk-KZ" w:bidi="kk-KZ"/>
      </w:rPr>
    </w:lvl>
    <w:lvl w:ilvl="6" w:tplc="CC0ED6C6">
      <w:numFmt w:val="bullet"/>
      <w:lvlText w:val="•"/>
      <w:lvlJc w:val="left"/>
      <w:pPr>
        <w:ind w:left="3982" w:hanging="225"/>
      </w:pPr>
      <w:rPr>
        <w:rFonts w:hint="default"/>
        <w:lang w:val="kk-KZ" w:eastAsia="kk-KZ" w:bidi="kk-KZ"/>
      </w:rPr>
    </w:lvl>
    <w:lvl w:ilvl="7" w:tplc="1B70D9B2">
      <w:numFmt w:val="bullet"/>
      <w:lvlText w:val="•"/>
      <w:lvlJc w:val="left"/>
      <w:pPr>
        <w:ind w:left="4626" w:hanging="225"/>
      </w:pPr>
      <w:rPr>
        <w:rFonts w:hint="default"/>
        <w:lang w:val="kk-KZ" w:eastAsia="kk-KZ" w:bidi="kk-KZ"/>
      </w:rPr>
    </w:lvl>
    <w:lvl w:ilvl="8" w:tplc="0FE0713E">
      <w:numFmt w:val="bullet"/>
      <w:lvlText w:val="•"/>
      <w:lvlJc w:val="left"/>
      <w:pPr>
        <w:ind w:left="5269" w:hanging="225"/>
      </w:pPr>
      <w:rPr>
        <w:rFonts w:hint="default"/>
        <w:lang w:val="kk-KZ" w:eastAsia="kk-KZ" w:bidi="kk-KZ"/>
      </w:rPr>
    </w:lvl>
  </w:abstractNum>
  <w:abstractNum w:abstractNumId="33">
    <w:nsid w:val="3E882DB6"/>
    <w:multiLevelType w:val="hybridMultilevel"/>
    <w:tmpl w:val="8808276C"/>
    <w:lvl w:ilvl="0" w:tplc="062AB880">
      <w:start w:val="1"/>
      <w:numFmt w:val="decimal"/>
      <w:lvlText w:val="%1."/>
      <w:lvlJc w:val="left"/>
      <w:pPr>
        <w:ind w:left="1190" w:hanging="360"/>
      </w:pPr>
      <w:rPr>
        <w:rFonts w:hint="default"/>
      </w:rPr>
    </w:lvl>
    <w:lvl w:ilvl="1" w:tplc="04190019" w:tentative="1">
      <w:start w:val="1"/>
      <w:numFmt w:val="lowerLetter"/>
      <w:lvlText w:val="%2."/>
      <w:lvlJc w:val="left"/>
      <w:pPr>
        <w:ind w:left="1910" w:hanging="360"/>
      </w:pPr>
    </w:lvl>
    <w:lvl w:ilvl="2" w:tplc="0419001B" w:tentative="1">
      <w:start w:val="1"/>
      <w:numFmt w:val="lowerRoman"/>
      <w:lvlText w:val="%3."/>
      <w:lvlJc w:val="right"/>
      <w:pPr>
        <w:ind w:left="2630" w:hanging="180"/>
      </w:pPr>
    </w:lvl>
    <w:lvl w:ilvl="3" w:tplc="0419000F" w:tentative="1">
      <w:start w:val="1"/>
      <w:numFmt w:val="decimal"/>
      <w:lvlText w:val="%4."/>
      <w:lvlJc w:val="left"/>
      <w:pPr>
        <w:ind w:left="3350" w:hanging="360"/>
      </w:pPr>
    </w:lvl>
    <w:lvl w:ilvl="4" w:tplc="04190019" w:tentative="1">
      <w:start w:val="1"/>
      <w:numFmt w:val="lowerLetter"/>
      <w:lvlText w:val="%5."/>
      <w:lvlJc w:val="left"/>
      <w:pPr>
        <w:ind w:left="4070" w:hanging="360"/>
      </w:pPr>
    </w:lvl>
    <w:lvl w:ilvl="5" w:tplc="0419001B" w:tentative="1">
      <w:start w:val="1"/>
      <w:numFmt w:val="lowerRoman"/>
      <w:lvlText w:val="%6."/>
      <w:lvlJc w:val="right"/>
      <w:pPr>
        <w:ind w:left="4790" w:hanging="180"/>
      </w:pPr>
    </w:lvl>
    <w:lvl w:ilvl="6" w:tplc="0419000F" w:tentative="1">
      <w:start w:val="1"/>
      <w:numFmt w:val="decimal"/>
      <w:lvlText w:val="%7."/>
      <w:lvlJc w:val="left"/>
      <w:pPr>
        <w:ind w:left="5510" w:hanging="360"/>
      </w:pPr>
    </w:lvl>
    <w:lvl w:ilvl="7" w:tplc="04190019" w:tentative="1">
      <w:start w:val="1"/>
      <w:numFmt w:val="lowerLetter"/>
      <w:lvlText w:val="%8."/>
      <w:lvlJc w:val="left"/>
      <w:pPr>
        <w:ind w:left="6230" w:hanging="360"/>
      </w:pPr>
    </w:lvl>
    <w:lvl w:ilvl="8" w:tplc="0419001B" w:tentative="1">
      <w:start w:val="1"/>
      <w:numFmt w:val="lowerRoman"/>
      <w:lvlText w:val="%9."/>
      <w:lvlJc w:val="right"/>
      <w:pPr>
        <w:ind w:left="6950" w:hanging="180"/>
      </w:pPr>
    </w:lvl>
  </w:abstractNum>
  <w:abstractNum w:abstractNumId="34">
    <w:nsid w:val="426C7A4A"/>
    <w:multiLevelType w:val="hybridMultilevel"/>
    <w:tmpl w:val="82C8BD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432C2AC6"/>
    <w:multiLevelType w:val="hybridMultilevel"/>
    <w:tmpl w:val="89365326"/>
    <w:lvl w:ilvl="0" w:tplc="D65ABD44">
      <w:start w:val="1"/>
      <w:numFmt w:val="decimal"/>
      <w:lvlText w:val="%1."/>
      <w:lvlJc w:val="left"/>
      <w:pPr>
        <w:ind w:left="470" w:hanging="360"/>
      </w:pPr>
      <w:rPr>
        <w:rFonts w:hint="default"/>
      </w:rPr>
    </w:lvl>
    <w:lvl w:ilvl="1" w:tplc="04190019" w:tentative="1">
      <w:start w:val="1"/>
      <w:numFmt w:val="lowerLetter"/>
      <w:lvlText w:val="%2."/>
      <w:lvlJc w:val="left"/>
      <w:pPr>
        <w:ind w:left="1190" w:hanging="360"/>
      </w:pPr>
    </w:lvl>
    <w:lvl w:ilvl="2" w:tplc="0419001B" w:tentative="1">
      <w:start w:val="1"/>
      <w:numFmt w:val="lowerRoman"/>
      <w:lvlText w:val="%3."/>
      <w:lvlJc w:val="right"/>
      <w:pPr>
        <w:ind w:left="1910" w:hanging="180"/>
      </w:pPr>
    </w:lvl>
    <w:lvl w:ilvl="3" w:tplc="0419000F" w:tentative="1">
      <w:start w:val="1"/>
      <w:numFmt w:val="decimal"/>
      <w:lvlText w:val="%4."/>
      <w:lvlJc w:val="left"/>
      <w:pPr>
        <w:ind w:left="2630" w:hanging="360"/>
      </w:pPr>
    </w:lvl>
    <w:lvl w:ilvl="4" w:tplc="04190019" w:tentative="1">
      <w:start w:val="1"/>
      <w:numFmt w:val="lowerLetter"/>
      <w:lvlText w:val="%5."/>
      <w:lvlJc w:val="left"/>
      <w:pPr>
        <w:ind w:left="3350" w:hanging="360"/>
      </w:pPr>
    </w:lvl>
    <w:lvl w:ilvl="5" w:tplc="0419001B" w:tentative="1">
      <w:start w:val="1"/>
      <w:numFmt w:val="lowerRoman"/>
      <w:lvlText w:val="%6."/>
      <w:lvlJc w:val="right"/>
      <w:pPr>
        <w:ind w:left="4070" w:hanging="180"/>
      </w:pPr>
    </w:lvl>
    <w:lvl w:ilvl="6" w:tplc="0419000F" w:tentative="1">
      <w:start w:val="1"/>
      <w:numFmt w:val="decimal"/>
      <w:lvlText w:val="%7."/>
      <w:lvlJc w:val="left"/>
      <w:pPr>
        <w:ind w:left="4790" w:hanging="360"/>
      </w:pPr>
    </w:lvl>
    <w:lvl w:ilvl="7" w:tplc="04190019" w:tentative="1">
      <w:start w:val="1"/>
      <w:numFmt w:val="lowerLetter"/>
      <w:lvlText w:val="%8."/>
      <w:lvlJc w:val="left"/>
      <w:pPr>
        <w:ind w:left="5510" w:hanging="360"/>
      </w:pPr>
    </w:lvl>
    <w:lvl w:ilvl="8" w:tplc="0419001B" w:tentative="1">
      <w:start w:val="1"/>
      <w:numFmt w:val="lowerRoman"/>
      <w:lvlText w:val="%9."/>
      <w:lvlJc w:val="right"/>
      <w:pPr>
        <w:ind w:left="6230" w:hanging="180"/>
      </w:pPr>
    </w:lvl>
  </w:abstractNum>
  <w:abstractNum w:abstractNumId="36">
    <w:nsid w:val="43BB2DCC"/>
    <w:multiLevelType w:val="hybridMultilevel"/>
    <w:tmpl w:val="E3F278B6"/>
    <w:lvl w:ilvl="0" w:tplc="4D08BA0C">
      <w:start w:val="13"/>
      <w:numFmt w:val="decimal"/>
      <w:lvlText w:val="%1."/>
      <w:lvlJc w:val="left"/>
      <w:pPr>
        <w:ind w:left="194" w:hanging="360"/>
      </w:pPr>
      <w:rPr>
        <w:rFonts w:ascii="Times New Roman" w:eastAsia="Times New Roman" w:hAnsi="Times New Roman" w:cs="Times New Roman" w:hint="default"/>
        <w:b/>
        <w:bCs/>
        <w:color w:val="231F20"/>
        <w:spacing w:val="-22"/>
        <w:w w:val="100"/>
        <w:sz w:val="24"/>
        <w:szCs w:val="24"/>
        <w:lang w:val="kk-KZ" w:eastAsia="kk-KZ" w:bidi="kk-KZ"/>
      </w:rPr>
    </w:lvl>
    <w:lvl w:ilvl="1" w:tplc="16727570">
      <w:numFmt w:val="none"/>
      <w:lvlText w:val=""/>
      <w:lvlJc w:val="left"/>
      <w:pPr>
        <w:tabs>
          <w:tab w:val="num" w:pos="360"/>
        </w:tabs>
      </w:pPr>
    </w:lvl>
    <w:lvl w:ilvl="2" w:tplc="BA7259FE">
      <w:numFmt w:val="bullet"/>
      <w:lvlText w:val="•"/>
      <w:lvlJc w:val="left"/>
      <w:pPr>
        <w:ind w:left="1627" w:hanging="495"/>
      </w:pPr>
      <w:rPr>
        <w:rFonts w:hint="default"/>
        <w:lang w:val="kk-KZ" w:eastAsia="kk-KZ" w:bidi="kk-KZ"/>
      </w:rPr>
    </w:lvl>
    <w:lvl w:ilvl="3" w:tplc="EB24532C">
      <w:numFmt w:val="bullet"/>
      <w:lvlText w:val="•"/>
      <w:lvlJc w:val="left"/>
      <w:pPr>
        <w:ind w:left="2254" w:hanging="495"/>
      </w:pPr>
      <w:rPr>
        <w:rFonts w:hint="default"/>
        <w:lang w:val="kk-KZ" w:eastAsia="kk-KZ" w:bidi="kk-KZ"/>
      </w:rPr>
    </w:lvl>
    <w:lvl w:ilvl="4" w:tplc="3DDECD04">
      <w:numFmt w:val="bullet"/>
      <w:lvlText w:val="•"/>
      <w:lvlJc w:val="left"/>
      <w:pPr>
        <w:ind w:left="2882" w:hanging="495"/>
      </w:pPr>
      <w:rPr>
        <w:rFonts w:hint="default"/>
        <w:lang w:val="kk-KZ" w:eastAsia="kk-KZ" w:bidi="kk-KZ"/>
      </w:rPr>
    </w:lvl>
    <w:lvl w:ilvl="5" w:tplc="86DC0C46">
      <w:numFmt w:val="bullet"/>
      <w:lvlText w:val="•"/>
      <w:lvlJc w:val="left"/>
      <w:pPr>
        <w:ind w:left="3509" w:hanging="495"/>
      </w:pPr>
      <w:rPr>
        <w:rFonts w:hint="default"/>
        <w:lang w:val="kk-KZ" w:eastAsia="kk-KZ" w:bidi="kk-KZ"/>
      </w:rPr>
    </w:lvl>
    <w:lvl w:ilvl="6" w:tplc="598A8BC4">
      <w:numFmt w:val="bullet"/>
      <w:lvlText w:val="•"/>
      <w:lvlJc w:val="left"/>
      <w:pPr>
        <w:ind w:left="4137" w:hanging="495"/>
      </w:pPr>
      <w:rPr>
        <w:rFonts w:hint="default"/>
        <w:lang w:val="kk-KZ" w:eastAsia="kk-KZ" w:bidi="kk-KZ"/>
      </w:rPr>
    </w:lvl>
    <w:lvl w:ilvl="7" w:tplc="7FE63C48">
      <w:numFmt w:val="bullet"/>
      <w:lvlText w:val="•"/>
      <w:lvlJc w:val="left"/>
      <w:pPr>
        <w:ind w:left="4764" w:hanging="495"/>
      </w:pPr>
      <w:rPr>
        <w:rFonts w:hint="default"/>
        <w:lang w:val="kk-KZ" w:eastAsia="kk-KZ" w:bidi="kk-KZ"/>
      </w:rPr>
    </w:lvl>
    <w:lvl w:ilvl="8" w:tplc="F53CBB7E">
      <w:numFmt w:val="bullet"/>
      <w:lvlText w:val="•"/>
      <w:lvlJc w:val="left"/>
      <w:pPr>
        <w:ind w:left="5392" w:hanging="495"/>
      </w:pPr>
      <w:rPr>
        <w:rFonts w:hint="default"/>
        <w:lang w:val="kk-KZ" w:eastAsia="kk-KZ" w:bidi="kk-KZ"/>
      </w:rPr>
    </w:lvl>
  </w:abstractNum>
  <w:abstractNum w:abstractNumId="37">
    <w:nsid w:val="492E30FE"/>
    <w:multiLevelType w:val="hybridMultilevel"/>
    <w:tmpl w:val="7B001F0A"/>
    <w:lvl w:ilvl="0" w:tplc="3822F954">
      <w:start w:val="1"/>
      <w:numFmt w:val="decimal"/>
      <w:lvlText w:val="%1."/>
      <w:lvlJc w:val="left"/>
      <w:pPr>
        <w:ind w:left="110" w:hanging="267"/>
      </w:pPr>
      <w:rPr>
        <w:rFonts w:ascii="Times New Roman" w:eastAsia="Times New Roman" w:hAnsi="Times New Roman" w:cs="Times New Roman" w:hint="default"/>
        <w:color w:val="231F20"/>
        <w:spacing w:val="-25"/>
        <w:w w:val="100"/>
        <w:sz w:val="22"/>
        <w:szCs w:val="22"/>
        <w:lang w:val="kk-KZ" w:eastAsia="kk-KZ" w:bidi="kk-KZ"/>
      </w:rPr>
    </w:lvl>
    <w:lvl w:ilvl="1" w:tplc="A51257A0">
      <w:start w:val="1"/>
      <w:numFmt w:val="upperRoman"/>
      <w:lvlText w:val="%2."/>
      <w:lvlJc w:val="left"/>
      <w:pPr>
        <w:ind w:left="110" w:hanging="255"/>
      </w:pPr>
      <w:rPr>
        <w:rFonts w:ascii="Times New Roman" w:eastAsia="Times New Roman" w:hAnsi="Times New Roman" w:cs="Times New Roman" w:hint="default"/>
        <w:b/>
        <w:bCs/>
        <w:color w:val="231F20"/>
        <w:spacing w:val="-17"/>
        <w:w w:val="100"/>
        <w:sz w:val="22"/>
        <w:szCs w:val="22"/>
        <w:lang w:val="kk-KZ" w:eastAsia="kk-KZ" w:bidi="kk-KZ"/>
      </w:rPr>
    </w:lvl>
    <w:lvl w:ilvl="2" w:tplc="F9EA2870">
      <w:start w:val="1"/>
      <w:numFmt w:val="decimal"/>
      <w:lvlText w:val="%3."/>
      <w:lvlJc w:val="left"/>
      <w:pPr>
        <w:ind w:left="110" w:hanging="284"/>
      </w:pPr>
      <w:rPr>
        <w:rFonts w:ascii="Times New Roman" w:eastAsia="Times New Roman" w:hAnsi="Times New Roman" w:cs="Times New Roman" w:hint="default"/>
        <w:color w:val="231F20"/>
        <w:spacing w:val="-6"/>
        <w:w w:val="100"/>
        <w:sz w:val="22"/>
        <w:szCs w:val="22"/>
        <w:lang w:val="kk-KZ" w:eastAsia="kk-KZ" w:bidi="kk-KZ"/>
      </w:rPr>
    </w:lvl>
    <w:lvl w:ilvl="3" w:tplc="AD5E7930">
      <w:numFmt w:val="bullet"/>
      <w:lvlText w:val="•"/>
      <w:lvlJc w:val="left"/>
      <w:pPr>
        <w:ind w:left="-381" w:hanging="284"/>
      </w:pPr>
      <w:rPr>
        <w:rFonts w:hint="default"/>
        <w:lang w:val="kk-KZ" w:eastAsia="kk-KZ" w:bidi="kk-KZ"/>
      </w:rPr>
    </w:lvl>
    <w:lvl w:ilvl="4" w:tplc="BD2CE7E0">
      <w:numFmt w:val="bullet"/>
      <w:lvlText w:val="•"/>
      <w:lvlJc w:val="left"/>
      <w:pPr>
        <w:ind w:left="-548" w:hanging="284"/>
      </w:pPr>
      <w:rPr>
        <w:rFonts w:hint="default"/>
        <w:lang w:val="kk-KZ" w:eastAsia="kk-KZ" w:bidi="kk-KZ"/>
      </w:rPr>
    </w:lvl>
    <w:lvl w:ilvl="5" w:tplc="24BEFA94">
      <w:numFmt w:val="bullet"/>
      <w:lvlText w:val="•"/>
      <w:lvlJc w:val="left"/>
      <w:pPr>
        <w:ind w:left="-715" w:hanging="284"/>
      </w:pPr>
      <w:rPr>
        <w:rFonts w:hint="default"/>
        <w:lang w:val="kk-KZ" w:eastAsia="kk-KZ" w:bidi="kk-KZ"/>
      </w:rPr>
    </w:lvl>
    <w:lvl w:ilvl="6" w:tplc="CC14CD90">
      <w:numFmt w:val="bullet"/>
      <w:lvlText w:val="•"/>
      <w:lvlJc w:val="left"/>
      <w:pPr>
        <w:ind w:left="-882" w:hanging="284"/>
      </w:pPr>
      <w:rPr>
        <w:rFonts w:hint="default"/>
        <w:lang w:val="kk-KZ" w:eastAsia="kk-KZ" w:bidi="kk-KZ"/>
      </w:rPr>
    </w:lvl>
    <w:lvl w:ilvl="7" w:tplc="A1F843DA">
      <w:numFmt w:val="bullet"/>
      <w:lvlText w:val="•"/>
      <w:lvlJc w:val="left"/>
      <w:pPr>
        <w:ind w:left="-1049" w:hanging="284"/>
      </w:pPr>
      <w:rPr>
        <w:rFonts w:hint="default"/>
        <w:lang w:val="kk-KZ" w:eastAsia="kk-KZ" w:bidi="kk-KZ"/>
      </w:rPr>
    </w:lvl>
    <w:lvl w:ilvl="8" w:tplc="94E8F428">
      <w:numFmt w:val="bullet"/>
      <w:lvlText w:val="•"/>
      <w:lvlJc w:val="left"/>
      <w:pPr>
        <w:ind w:left="-1216" w:hanging="284"/>
      </w:pPr>
      <w:rPr>
        <w:rFonts w:hint="default"/>
        <w:lang w:val="kk-KZ" w:eastAsia="kk-KZ" w:bidi="kk-KZ"/>
      </w:rPr>
    </w:lvl>
  </w:abstractNum>
  <w:abstractNum w:abstractNumId="38">
    <w:nsid w:val="4A737314"/>
    <w:multiLevelType w:val="hybridMultilevel"/>
    <w:tmpl w:val="65F86990"/>
    <w:lvl w:ilvl="0" w:tplc="2D8CDEE2">
      <w:start w:val="15"/>
      <w:numFmt w:val="decimal"/>
      <w:lvlText w:val="%1"/>
      <w:lvlJc w:val="left"/>
      <w:pPr>
        <w:ind w:left="1002" w:hanging="495"/>
      </w:pPr>
      <w:rPr>
        <w:rFonts w:hint="default"/>
        <w:lang w:val="kk-KZ" w:eastAsia="kk-KZ" w:bidi="kk-KZ"/>
      </w:rPr>
    </w:lvl>
    <w:lvl w:ilvl="1" w:tplc="35D80678">
      <w:numFmt w:val="none"/>
      <w:lvlText w:val=""/>
      <w:lvlJc w:val="left"/>
      <w:pPr>
        <w:tabs>
          <w:tab w:val="num" w:pos="360"/>
        </w:tabs>
      </w:pPr>
    </w:lvl>
    <w:lvl w:ilvl="2" w:tplc="7F3EE88C">
      <w:numFmt w:val="bullet"/>
      <w:lvlText w:val="•"/>
      <w:lvlJc w:val="left"/>
      <w:pPr>
        <w:ind w:left="2111" w:hanging="495"/>
      </w:pPr>
      <w:rPr>
        <w:rFonts w:hint="default"/>
        <w:lang w:val="kk-KZ" w:eastAsia="kk-KZ" w:bidi="kk-KZ"/>
      </w:rPr>
    </w:lvl>
    <w:lvl w:ilvl="3" w:tplc="CEBE0EA0">
      <w:numFmt w:val="bullet"/>
      <w:lvlText w:val="•"/>
      <w:lvlJc w:val="left"/>
      <w:pPr>
        <w:ind w:left="2667" w:hanging="495"/>
      </w:pPr>
      <w:rPr>
        <w:rFonts w:hint="default"/>
        <w:lang w:val="kk-KZ" w:eastAsia="kk-KZ" w:bidi="kk-KZ"/>
      </w:rPr>
    </w:lvl>
    <w:lvl w:ilvl="4" w:tplc="4D3E9B2E">
      <w:numFmt w:val="bullet"/>
      <w:lvlText w:val="•"/>
      <w:lvlJc w:val="left"/>
      <w:pPr>
        <w:ind w:left="3222" w:hanging="495"/>
      </w:pPr>
      <w:rPr>
        <w:rFonts w:hint="default"/>
        <w:lang w:val="kk-KZ" w:eastAsia="kk-KZ" w:bidi="kk-KZ"/>
      </w:rPr>
    </w:lvl>
    <w:lvl w:ilvl="5" w:tplc="B988130E">
      <w:numFmt w:val="bullet"/>
      <w:lvlText w:val="•"/>
      <w:lvlJc w:val="left"/>
      <w:pPr>
        <w:ind w:left="3778" w:hanging="495"/>
      </w:pPr>
      <w:rPr>
        <w:rFonts w:hint="default"/>
        <w:lang w:val="kk-KZ" w:eastAsia="kk-KZ" w:bidi="kk-KZ"/>
      </w:rPr>
    </w:lvl>
    <w:lvl w:ilvl="6" w:tplc="76FAF7AC">
      <w:numFmt w:val="bullet"/>
      <w:lvlText w:val="•"/>
      <w:lvlJc w:val="left"/>
      <w:pPr>
        <w:ind w:left="4334" w:hanging="495"/>
      </w:pPr>
      <w:rPr>
        <w:rFonts w:hint="default"/>
        <w:lang w:val="kk-KZ" w:eastAsia="kk-KZ" w:bidi="kk-KZ"/>
      </w:rPr>
    </w:lvl>
    <w:lvl w:ilvl="7" w:tplc="0CEAD040">
      <w:numFmt w:val="bullet"/>
      <w:lvlText w:val="•"/>
      <w:lvlJc w:val="left"/>
      <w:pPr>
        <w:ind w:left="4890" w:hanging="495"/>
      </w:pPr>
      <w:rPr>
        <w:rFonts w:hint="default"/>
        <w:lang w:val="kk-KZ" w:eastAsia="kk-KZ" w:bidi="kk-KZ"/>
      </w:rPr>
    </w:lvl>
    <w:lvl w:ilvl="8" w:tplc="DC0A11E4">
      <w:numFmt w:val="bullet"/>
      <w:lvlText w:val="•"/>
      <w:lvlJc w:val="left"/>
      <w:pPr>
        <w:ind w:left="5445" w:hanging="495"/>
      </w:pPr>
      <w:rPr>
        <w:rFonts w:hint="default"/>
        <w:lang w:val="kk-KZ" w:eastAsia="kk-KZ" w:bidi="kk-KZ"/>
      </w:rPr>
    </w:lvl>
  </w:abstractNum>
  <w:abstractNum w:abstractNumId="39">
    <w:nsid w:val="4AA909ED"/>
    <w:multiLevelType w:val="hybridMultilevel"/>
    <w:tmpl w:val="8B6292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4C3C5C35"/>
    <w:multiLevelType w:val="hybridMultilevel"/>
    <w:tmpl w:val="35788DC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4EBE186F"/>
    <w:multiLevelType w:val="hybridMultilevel"/>
    <w:tmpl w:val="0F2A28A0"/>
    <w:lvl w:ilvl="0" w:tplc="C7686C3E">
      <w:numFmt w:val="bullet"/>
      <w:lvlText w:val="-"/>
      <w:lvlJc w:val="left"/>
      <w:pPr>
        <w:ind w:left="110" w:hanging="129"/>
      </w:pPr>
      <w:rPr>
        <w:rFonts w:ascii="Times New Roman" w:eastAsia="Times New Roman" w:hAnsi="Times New Roman" w:cs="Times New Roman" w:hint="default"/>
        <w:color w:val="231F20"/>
        <w:spacing w:val="-12"/>
        <w:w w:val="100"/>
        <w:sz w:val="22"/>
        <w:szCs w:val="22"/>
        <w:lang w:val="kk-KZ" w:eastAsia="kk-KZ" w:bidi="kk-KZ"/>
      </w:rPr>
    </w:lvl>
    <w:lvl w:ilvl="1" w:tplc="DFD0B8C6">
      <w:numFmt w:val="bullet"/>
      <w:lvlText w:val="•"/>
      <w:lvlJc w:val="left"/>
      <w:pPr>
        <w:ind w:left="763" w:hanging="129"/>
      </w:pPr>
      <w:rPr>
        <w:rFonts w:hint="default"/>
        <w:lang w:val="kk-KZ" w:eastAsia="kk-KZ" w:bidi="kk-KZ"/>
      </w:rPr>
    </w:lvl>
    <w:lvl w:ilvl="2" w:tplc="03E6CF14">
      <w:numFmt w:val="bullet"/>
      <w:lvlText w:val="•"/>
      <w:lvlJc w:val="left"/>
      <w:pPr>
        <w:ind w:left="1407" w:hanging="129"/>
      </w:pPr>
      <w:rPr>
        <w:rFonts w:hint="default"/>
        <w:lang w:val="kk-KZ" w:eastAsia="kk-KZ" w:bidi="kk-KZ"/>
      </w:rPr>
    </w:lvl>
    <w:lvl w:ilvl="3" w:tplc="A90238D6">
      <w:numFmt w:val="bullet"/>
      <w:lvlText w:val="•"/>
      <w:lvlJc w:val="left"/>
      <w:pPr>
        <w:ind w:left="2051" w:hanging="129"/>
      </w:pPr>
      <w:rPr>
        <w:rFonts w:hint="default"/>
        <w:lang w:val="kk-KZ" w:eastAsia="kk-KZ" w:bidi="kk-KZ"/>
      </w:rPr>
    </w:lvl>
    <w:lvl w:ilvl="4" w:tplc="C5D2BEF8">
      <w:numFmt w:val="bullet"/>
      <w:lvlText w:val="•"/>
      <w:lvlJc w:val="left"/>
      <w:pPr>
        <w:ind w:left="2694" w:hanging="129"/>
      </w:pPr>
      <w:rPr>
        <w:rFonts w:hint="default"/>
        <w:lang w:val="kk-KZ" w:eastAsia="kk-KZ" w:bidi="kk-KZ"/>
      </w:rPr>
    </w:lvl>
    <w:lvl w:ilvl="5" w:tplc="B71AD318">
      <w:numFmt w:val="bullet"/>
      <w:lvlText w:val="•"/>
      <w:lvlJc w:val="left"/>
      <w:pPr>
        <w:ind w:left="3338" w:hanging="129"/>
      </w:pPr>
      <w:rPr>
        <w:rFonts w:hint="default"/>
        <w:lang w:val="kk-KZ" w:eastAsia="kk-KZ" w:bidi="kk-KZ"/>
      </w:rPr>
    </w:lvl>
    <w:lvl w:ilvl="6" w:tplc="C0181368">
      <w:numFmt w:val="bullet"/>
      <w:lvlText w:val="•"/>
      <w:lvlJc w:val="left"/>
      <w:pPr>
        <w:ind w:left="3982" w:hanging="129"/>
      </w:pPr>
      <w:rPr>
        <w:rFonts w:hint="default"/>
        <w:lang w:val="kk-KZ" w:eastAsia="kk-KZ" w:bidi="kk-KZ"/>
      </w:rPr>
    </w:lvl>
    <w:lvl w:ilvl="7" w:tplc="D6C49B58">
      <w:numFmt w:val="bullet"/>
      <w:lvlText w:val="•"/>
      <w:lvlJc w:val="left"/>
      <w:pPr>
        <w:ind w:left="4625" w:hanging="129"/>
      </w:pPr>
      <w:rPr>
        <w:rFonts w:hint="default"/>
        <w:lang w:val="kk-KZ" w:eastAsia="kk-KZ" w:bidi="kk-KZ"/>
      </w:rPr>
    </w:lvl>
    <w:lvl w:ilvl="8" w:tplc="0B0C5030">
      <w:numFmt w:val="bullet"/>
      <w:lvlText w:val="•"/>
      <w:lvlJc w:val="left"/>
      <w:pPr>
        <w:ind w:left="5269" w:hanging="129"/>
      </w:pPr>
      <w:rPr>
        <w:rFonts w:hint="default"/>
        <w:lang w:val="kk-KZ" w:eastAsia="kk-KZ" w:bidi="kk-KZ"/>
      </w:rPr>
    </w:lvl>
  </w:abstractNum>
  <w:abstractNum w:abstractNumId="42">
    <w:nsid w:val="503E1CDA"/>
    <w:multiLevelType w:val="hybridMultilevel"/>
    <w:tmpl w:val="65FA8C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515459C4"/>
    <w:multiLevelType w:val="hybridMultilevel"/>
    <w:tmpl w:val="FA505C1C"/>
    <w:lvl w:ilvl="0" w:tplc="1FEAAB7A">
      <w:numFmt w:val="bullet"/>
      <w:lvlText w:val="-"/>
      <w:lvlJc w:val="left"/>
      <w:pPr>
        <w:ind w:left="110" w:hanging="129"/>
      </w:pPr>
      <w:rPr>
        <w:rFonts w:ascii="Times New Roman" w:eastAsia="Times New Roman" w:hAnsi="Times New Roman" w:cs="Times New Roman" w:hint="default"/>
        <w:color w:val="231F20"/>
        <w:spacing w:val="-3"/>
        <w:w w:val="100"/>
        <w:sz w:val="22"/>
        <w:szCs w:val="22"/>
        <w:lang w:val="kk-KZ" w:eastAsia="kk-KZ" w:bidi="kk-KZ"/>
      </w:rPr>
    </w:lvl>
    <w:lvl w:ilvl="1" w:tplc="D8EA1922">
      <w:numFmt w:val="bullet"/>
      <w:lvlText w:val="•"/>
      <w:lvlJc w:val="left"/>
      <w:pPr>
        <w:ind w:left="772" w:hanging="129"/>
      </w:pPr>
      <w:rPr>
        <w:rFonts w:hint="default"/>
        <w:lang w:val="kk-KZ" w:eastAsia="kk-KZ" w:bidi="kk-KZ"/>
      </w:rPr>
    </w:lvl>
    <w:lvl w:ilvl="2" w:tplc="A738844C">
      <w:numFmt w:val="bullet"/>
      <w:lvlText w:val="•"/>
      <w:lvlJc w:val="left"/>
      <w:pPr>
        <w:ind w:left="1425" w:hanging="129"/>
      </w:pPr>
      <w:rPr>
        <w:rFonts w:hint="default"/>
        <w:lang w:val="kk-KZ" w:eastAsia="kk-KZ" w:bidi="kk-KZ"/>
      </w:rPr>
    </w:lvl>
    <w:lvl w:ilvl="3" w:tplc="FA4CEB44">
      <w:numFmt w:val="bullet"/>
      <w:lvlText w:val="•"/>
      <w:lvlJc w:val="left"/>
      <w:pPr>
        <w:ind w:left="2078" w:hanging="129"/>
      </w:pPr>
      <w:rPr>
        <w:rFonts w:hint="default"/>
        <w:lang w:val="kk-KZ" w:eastAsia="kk-KZ" w:bidi="kk-KZ"/>
      </w:rPr>
    </w:lvl>
    <w:lvl w:ilvl="4" w:tplc="30047ADA">
      <w:numFmt w:val="bullet"/>
      <w:lvlText w:val="•"/>
      <w:lvlJc w:val="left"/>
      <w:pPr>
        <w:ind w:left="2730" w:hanging="129"/>
      </w:pPr>
      <w:rPr>
        <w:rFonts w:hint="default"/>
        <w:lang w:val="kk-KZ" w:eastAsia="kk-KZ" w:bidi="kk-KZ"/>
      </w:rPr>
    </w:lvl>
    <w:lvl w:ilvl="5" w:tplc="9C9CB130">
      <w:numFmt w:val="bullet"/>
      <w:lvlText w:val="•"/>
      <w:lvlJc w:val="left"/>
      <w:pPr>
        <w:ind w:left="3383" w:hanging="129"/>
      </w:pPr>
      <w:rPr>
        <w:rFonts w:hint="default"/>
        <w:lang w:val="kk-KZ" w:eastAsia="kk-KZ" w:bidi="kk-KZ"/>
      </w:rPr>
    </w:lvl>
    <w:lvl w:ilvl="6" w:tplc="F4C033A6">
      <w:numFmt w:val="bullet"/>
      <w:lvlText w:val="•"/>
      <w:lvlJc w:val="left"/>
      <w:pPr>
        <w:ind w:left="4036" w:hanging="129"/>
      </w:pPr>
      <w:rPr>
        <w:rFonts w:hint="default"/>
        <w:lang w:val="kk-KZ" w:eastAsia="kk-KZ" w:bidi="kk-KZ"/>
      </w:rPr>
    </w:lvl>
    <w:lvl w:ilvl="7" w:tplc="AD54E8C8">
      <w:numFmt w:val="bullet"/>
      <w:lvlText w:val="•"/>
      <w:lvlJc w:val="left"/>
      <w:pPr>
        <w:ind w:left="4689" w:hanging="129"/>
      </w:pPr>
      <w:rPr>
        <w:rFonts w:hint="default"/>
        <w:lang w:val="kk-KZ" w:eastAsia="kk-KZ" w:bidi="kk-KZ"/>
      </w:rPr>
    </w:lvl>
    <w:lvl w:ilvl="8" w:tplc="C54471C8">
      <w:numFmt w:val="bullet"/>
      <w:lvlText w:val="•"/>
      <w:lvlJc w:val="left"/>
      <w:pPr>
        <w:ind w:left="5341" w:hanging="129"/>
      </w:pPr>
      <w:rPr>
        <w:rFonts w:hint="default"/>
        <w:lang w:val="kk-KZ" w:eastAsia="kk-KZ" w:bidi="kk-KZ"/>
      </w:rPr>
    </w:lvl>
  </w:abstractNum>
  <w:abstractNum w:abstractNumId="44">
    <w:nsid w:val="53163813"/>
    <w:multiLevelType w:val="hybridMultilevel"/>
    <w:tmpl w:val="3D4847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53A950EA"/>
    <w:multiLevelType w:val="hybridMultilevel"/>
    <w:tmpl w:val="A8AEC1E6"/>
    <w:lvl w:ilvl="0" w:tplc="3774E762">
      <w:start w:val="4"/>
      <w:numFmt w:val="upperRoman"/>
      <w:lvlText w:val="%1"/>
      <w:lvlJc w:val="left"/>
      <w:pPr>
        <w:ind w:left="110" w:hanging="325"/>
      </w:pPr>
      <w:rPr>
        <w:rFonts w:hint="default"/>
        <w:spacing w:val="-10"/>
        <w:u w:val="single" w:color="231F20"/>
        <w:lang w:val="kk-KZ" w:eastAsia="kk-KZ" w:bidi="kk-KZ"/>
      </w:rPr>
    </w:lvl>
    <w:lvl w:ilvl="1" w:tplc="3AE6D32A">
      <w:numFmt w:val="bullet"/>
      <w:lvlText w:val="•"/>
      <w:lvlJc w:val="left"/>
      <w:pPr>
        <w:ind w:left="763" w:hanging="325"/>
      </w:pPr>
      <w:rPr>
        <w:rFonts w:hint="default"/>
        <w:lang w:val="kk-KZ" w:eastAsia="kk-KZ" w:bidi="kk-KZ"/>
      </w:rPr>
    </w:lvl>
    <w:lvl w:ilvl="2" w:tplc="8F8EBBF2">
      <w:numFmt w:val="bullet"/>
      <w:lvlText w:val="•"/>
      <w:lvlJc w:val="left"/>
      <w:pPr>
        <w:ind w:left="1407" w:hanging="325"/>
      </w:pPr>
      <w:rPr>
        <w:rFonts w:hint="default"/>
        <w:lang w:val="kk-KZ" w:eastAsia="kk-KZ" w:bidi="kk-KZ"/>
      </w:rPr>
    </w:lvl>
    <w:lvl w:ilvl="3" w:tplc="D2521528">
      <w:numFmt w:val="bullet"/>
      <w:lvlText w:val="•"/>
      <w:lvlJc w:val="left"/>
      <w:pPr>
        <w:ind w:left="2051" w:hanging="325"/>
      </w:pPr>
      <w:rPr>
        <w:rFonts w:hint="default"/>
        <w:lang w:val="kk-KZ" w:eastAsia="kk-KZ" w:bidi="kk-KZ"/>
      </w:rPr>
    </w:lvl>
    <w:lvl w:ilvl="4" w:tplc="DD98A1FA">
      <w:numFmt w:val="bullet"/>
      <w:lvlText w:val="•"/>
      <w:lvlJc w:val="left"/>
      <w:pPr>
        <w:ind w:left="2694" w:hanging="325"/>
      </w:pPr>
      <w:rPr>
        <w:rFonts w:hint="default"/>
        <w:lang w:val="kk-KZ" w:eastAsia="kk-KZ" w:bidi="kk-KZ"/>
      </w:rPr>
    </w:lvl>
    <w:lvl w:ilvl="5" w:tplc="944ED7EC">
      <w:numFmt w:val="bullet"/>
      <w:lvlText w:val="•"/>
      <w:lvlJc w:val="left"/>
      <w:pPr>
        <w:ind w:left="3338" w:hanging="325"/>
      </w:pPr>
      <w:rPr>
        <w:rFonts w:hint="default"/>
        <w:lang w:val="kk-KZ" w:eastAsia="kk-KZ" w:bidi="kk-KZ"/>
      </w:rPr>
    </w:lvl>
    <w:lvl w:ilvl="6" w:tplc="F8961BC2">
      <w:numFmt w:val="bullet"/>
      <w:lvlText w:val="•"/>
      <w:lvlJc w:val="left"/>
      <w:pPr>
        <w:ind w:left="3982" w:hanging="325"/>
      </w:pPr>
      <w:rPr>
        <w:rFonts w:hint="default"/>
        <w:lang w:val="kk-KZ" w:eastAsia="kk-KZ" w:bidi="kk-KZ"/>
      </w:rPr>
    </w:lvl>
    <w:lvl w:ilvl="7" w:tplc="322AC1FA">
      <w:numFmt w:val="bullet"/>
      <w:lvlText w:val="•"/>
      <w:lvlJc w:val="left"/>
      <w:pPr>
        <w:ind w:left="4626" w:hanging="325"/>
      </w:pPr>
      <w:rPr>
        <w:rFonts w:hint="default"/>
        <w:lang w:val="kk-KZ" w:eastAsia="kk-KZ" w:bidi="kk-KZ"/>
      </w:rPr>
    </w:lvl>
    <w:lvl w:ilvl="8" w:tplc="4036CCA6">
      <w:numFmt w:val="bullet"/>
      <w:lvlText w:val="•"/>
      <w:lvlJc w:val="left"/>
      <w:pPr>
        <w:ind w:left="5269" w:hanging="325"/>
      </w:pPr>
      <w:rPr>
        <w:rFonts w:hint="default"/>
        <w:lang w:val="kk-KZ" w:eastAsia="kk-KZ" w:bidi="kk-KZ"/>
      </w:rPr>
    </w:lvl>
  </w:abstractNum>
  <w:abstractNum w:abstractNumId="46">
    <w:nsid w:val="55444D76"/>
    <w:multiLevelType w:val="hybridMultilevel"/>
    <w:tmpl w:val="19EA8BAE"/>
    <w:lvl w:ilvl="0" w:tplc="25C6A392">
      <w:start w:val="15"/>
      <w:numFmt w:val="decimal"/>
      <w:lvlText w:val="%1"/>
      <w:lvlJc w:val="left"/>
      <w:pPr>
        <w:ind w:left="1635" w:hanging="600"/>
      </w:pPr>
      <w:rPr>
        <w:rFonts w:hint="default"/>
        <w:lang w:val="kk-KZ" w:eastAsia="kk-KZ" w:bidi="kk-KZ"/>
      </w:rPr>
    </w:lvl>
    <w:lvl w:ilvl="1" w:tplc="987A2BC8">
      <w:numFmt w:val="none"/>
      <w:lvlText w:val=""/>
      <w:lvlJc w:val="left"/>
      <w:pPr>
        <w:tabs>
          <w:tab w:val="num" w:pos="360"/>
        </w:tabs>
      </w:pPr>
    </w:lvl>
    <w:lvl w:ilvl="2" w:tplc="243EB298">
      <w:numFmt w:val="bullet"/>
      <w:lvlText w:val="•"/>
      <w:lvlJc w:val="left"/>
      <w:pPr>
        <w:ind w:left="2623" w:hanging="600"/>
      </w:pPr>
      <w:rPr>
        <w:rFonts w:hint="default"/>
        <w:lang w:val="kk-KZ" w:eastAsia="kk-KZ" w:bidi="kk-KZ"/>
      </w:rPr>
    </w:lvl>
    <w:lvl w:ilvl="3" w:tplc="EDEE6B34">
      <w:numFmt w:val="bullet"/>
      <w:lvlText w:val="•"/>
      <w:lvlJc w:val="left"/>
      <w:pPr>
        <w:ind w:left="3115" w:hanging="600"/>
      </w:pPr>
      <w:rPr>
        <w:rFonts w:hint="default"/>
        <w:lang w:val="kk-KZ" w:eastAsia="kk-KZ" w:bidi="kk-KZ"/>
      </w:rPr>
    </w:lvl>
    <w:lvl w:ilvl="4" w:tplc="2D88239E">
      <w:numFmt w:val="bullet"/>
      <w:lvlText w:val="•"/>
      <w:lvlJc w:val="left"/>
      <w:pPr>
        <w:ind w:left="3606" w:hanging="600"/>
      </w:pPr>
      <w:rPr>
        <w:rFonts w:hint="default"/>
        <w:lang w:val="kk-KZ" w:eastAsia="kk-KZ" w:bidi="kk-KZ"/>
      </w:rPr>
    </w:lvl>
    <w:lvl w:ilvl="5" w:tplc="E41C923C">
      <w:numFmt w:val="bullet"/>
      <w:lvlText w:val="•"/>
      <w:lvlJc w:val="left"/>
      <w:pPr>
        <w:ind w:left="4098" w:hanging="600"/>
      </w:pPr>
      <w:rPr>
        <w:rFonts w:hint="default"/>
        <w:lang w:val="kk-KZ" w:eastAsia="kk-KZ" w:bidi="kk-KZ"/>
      </w:rPr>
    </w:lvl>
    <w:lvl w:ilvl="6" w:tplc="9260ECB2">
      <w:numFmt w:val="bullet"/>
      <w:lvlText w:val="•"/>
      <w:lvlJc w:val="left"/>
      <w:pPr>
        <w:ind w:left="4590" w:hanging="600"/>
      </w:pPr>
      <w:rPr>
        <w:rFonts w:hint="default"/>
        <w:lang w:val="kk-KZ" w:eastAsia="kk-KZ" w:bidi="kk-KZ"/>
      </w:rPr>
    </w:lvl>
    <w:lvl w:ilvl="7" w:tplc="FFF85476">
      <w:numFmt w:val="bullet"/>
      <w:lvlText w:val="•"/>
      <w:lvlJc w:val="left"/>
      <w:pPr>
        <w:ind w:left="5082" w:hanging="600"/>
      </w:pPr>
      <w:rPr>
        <w:rFonts w:hint="default"/>
        <w:lang w:val="kk-KZ" w:eastAsia="kk-KZ" w:bidi="kk-KZ"/>
      </w:rPr>
    </w:lvl>
    <w:lvl w:ilvl="8" w:tplc="C51EB810">
      <w:numFmt w:val="bullet"/>
      <w:lvlText w:val="•"/>
      <w:lvlJc w:val="left"/>
      <w:pPr>
        <w:ind w:left="5573" w:hanging="600"/>
      </w:pPr>
      <w:rPr>
        <w:rFonts w:hint="default"/>
        <w:lang w:val="kk-KZ" w:eastAsia="kk-KZ" w:bidi="kk-KZ"/>
      </w:rPr>
    </w:lvl>
  </w:abstractNum>
  <w:abstractNum w:abstractNumId="47">
    <w:nsid w:val="581E4DB8"/>
    <w:multiLevelType w:val="hybridMultilevel"/>
    <w:tmpl w:val="9B465BF0"/>
    <w:lvl w:ilvl="0" w:tplc="66DECB12">
      <w:numFmt w:val="bullet"/>
      <w:lvlText w:val=""/>
      <w:lvlJc w:val="left"/>
      <w:pPr>
        <w:ind w:left="110" w:hanging="324"/>
      </w:pPr>
      <w:rPr>
        <w:rFonts w:ascii="Symbol" w:eastAsia="Symbol" w:hAnsi="Symbol" w:cs="Symbol" w:hint="default"/>
        <w:color w:val="231F20"/>
        <w:w w:val="100"/>
        <w:sz w:val="22"/>
        <w:szCs w:val="22"/>
        <w:lang w:val="kk-KZ" w:eastAsia="kk-KZ" w:bidi="kk-KZ"/>
      </w:rPr>
    </w:lvl>
    <w:lvl w:ilvl="1" w:tplc="203261D0">
      <w:numFmt w:val="bullet"/>
      <w:lvlText w:val="•"/>
      <w:lvlJc w:val="left"/>
      <w:pPr>
        <w:ind w:left="763" w:hanging="324"/>
      </w:pPr>
      <w:rPr>
        <w:rFonts w:hint="default"/>
        <w:lang w:val="kk-KZ" w:eastAsia="kk-KZ" w:bidi="kk-KZ"/>
      </w:rPr>
    </w:lvl>
    <w:lvl w:ilvl="2" w:tplc="062E6822">
      <w:numFmt w:val="bullet"/>
      <w:lvlText w:val="•"/>
      <w:lvlJc w:val="left"/>
      <w:pPr>
        <w:ind w:left="1407" w:hanging="324"/>
      </w:pPr>
      <w:rPr>
        <w:rFonts w:hint="default"/>
        <w:lang w:val="kk-KZ" w:eastAsia="kk-KZ" w:bidi="kk-KZ"/>
      </w:rPr>
    </w:lvl>
    <w:lvl w:ilvl="3" w:tplc="6A7A49E0">
      <w:numFmt w:val="bullet"/>
      <w:lvlText w:val="•"/>
      <w:lvlJc w:val="left"/>
      <w:pPr>
        <w:ind w:left="2051" w:hanging="324"/>
      </w:pPr>
      <w:rPr>
        <w:rFonts w:hint="default"/>
        <w:lang w:val="kk-KZ" w:eastAsia="kk-KZ" w:bidi="kk-KZ"/>
      </w:rPr>
    </w:lvl>
    <w:lvl w:ilvl="4" w:tplc="66FEBAA8">
      <w:numFmt w:val="bullet"/>
      <w:lvlText w:val="•"/>
      <w:lvlJc w:val="left"/>
      <w:pPr>
        <w:ind w:left="2694" w:hanging="324"/>
      </w:pPr>
      <w:rPr>
        <w:rFonts w:hint="default"/>
        <w:lang w:val="kk-KZ" w:eastAsia="kk-KZ" w:bidi="kk-KZ"/>
      </w:rPr>
    </w:lvl>
    <w:lvl w:ilvl="5" w:tplc="6ACC9F60">
      <w:numFmt w:val="bullet"/>
      <w:lvlText w:val="•"/>
      <w:lvlJc w:val="left"/>
      <w:pPr>
        <w:ind w:left="3338" w:hanging="324"/>
      </w:pPr>
      <w:rPr>
        <w:rFonts w:hint="default"/>
        <w:lang w:val="kk-KZ" w:eastAsia="kk-KZ" w:bidi="kk-KZ"/>
      </w:rPr>
    </w:lvl>
    <w:lvl w:ilvl="6" w:tplc="CDA02474">
      <w:numFmt w:val="bullet"/>
      <w:lvlText w:val="•"/>
      <w:lvlJc w:val="left"/>
      <w:pPr>
        <w:ind w:left="3982" w:hanging="324"/>
      </w:pPr>
      <w:rPr>
        <w:rFonts w:hint="default"/>
        <w:lang w:val="kk-KZ" w:eastAsia="kk-KZ" w:bidi="kk-KZ"/>
      </w:rPr>
    </w:lvl>
    <w:lvl w:ilvl="7" w:tplc="D56E5AF4">
      <w:numFmt w:val="bullet"/>
      <w:lvlText w:val="•"/>
      <w:lvlJc w:val="left"/>
      <w:pPr>
        <w:ind w:left="4625" w:hanging="324"/>
      </w:pPr>
      <w:rPr>
        <w:rFonts w:hint="default"/>
        <w:lang w:val="kk-KZ" w:eastAsia="kk-KZ" w:bidi="kk-KZ"/>
      </w:rPr>
    </w:lvl>
    <w:lvl w:ilvl="8" w:tplc="C9289EE4">
      <w:numFmt w:val="bullet"/>
      <w:lvlText w:val="•"/>
      <w:lvlJc w:val="left"/>
      <w:pPr>
        <w:ind w:left="5269" w:hanging="324"/>
      </w:pPr>
      <w:rPr>
        <w:rFonts w:hint="default"/>
        <w:lang w:val="kk-KZ" w:eastAsia="kk-KZ" w:bidi="kk-KZ"/>
      </w:rPr>
    </w:lvl>
  </w:abstractNum>
  <w:abstractNum w:abstractNumId="48">
    <w:nsid w:val="589223D4"/>
    <w:multiLevelType w:val="hybridMultilevel"/>
    <w:tmpl w:val="70CCB95E"/>
    <w:lvl w:ilvl="0" w:tplc="F2B6BD40">
      <w:numFmt w:val="bullet"/>
      <w:lvlText w:val="-"/>
      <w:lvlJc w:val="left"/>
      <w:pPr>
        <w:ind w:left="110" w:hanging="220"/>
      </w:pPr>
      <w:rPr>
        <w:rFonts w:ascii="Times New Roman" w:eastAsia="Times New Roman" w:hAnsi="Times New Roman" w:cs="Times New Roman" w:hint="default"/>
        <w:color w:val="231F20"/>
        <w:spacing w:val="-23"/>
        <w:w w:val="100"/>
        <w:sz w:val="22"/>
        <w:szCs w:val="22"/>
        <w:lang w:val="kk-KZ" w:eastAsia="kk-KZ" w:bidi="kk-KZ"/>
      </w:rPr>
    </w:lvl>
    <w:lvl w:ilvl="1" w:tplc="C4FC714A">
      <w:numFmt w:val="bullet"/>
      <w:lvlText w:val="•"/>
      <w:lvlJc w:val="left"/>
      <w:pPr>
        <w:ind w:left="763" w:hanging="220"/>
      </w:pPr>
      <w:rPr>
        <w:rFonts w:hint="default"/>
        <w:lang w:val="kk-KZ" w:eastAsia="kk-KZ" w:bidi="kk-KZ"/>
      </w:rPr>
    </w:lvl>
    <w:lvl w:ilvl="2" w:tplc="7C600874">
      <w:numFmt w:val="bullet"/>
      <w:lvlText w:val="•"/>
      <w:lvlJc w:val="left"/>
      <w:pPr>
        <w:ind w:left="1407" w:hanging="220"/>
      </w:pPr>
      <w:rPr>
        <w:rFonts w:hint="default"/>
        <w:lang w:val="kk-KZ" w:eastAsia="kk-KZ" w:bidi="kk-KZ"/>
      </w:rPr>
    </w:lvl>
    <w:lvl w:ilvl="3" w:tplc="BD20F8F6">
      <w:numFmt w:val="bullet"/>
      <w:lvlText w:val="•"/>
      <w:lvlJc w:val="left"/>
      <w:pPr>
        <w:ind w:left="2051" w:hanging="220"/>
      </w:pPr>
      <w:rPr>
        <w:rFonts w:hint="default"/>
        <w:lang w:val="kk-KZ" w:eastAsia="kk-KZ" w:bidi="kk-KZ"/>
      </w:rPr>
    </w:lvl>
    <w:lvl w:ilvl="4" w:tplc="855471F2">
      <w:numFmt w:val="bullet"/>
      <w:lvlText w:val="•"/>
      <w:lvlJc w:val="left"/>
      <w:pPr>
        <w:ind w:left="2694" w:hanging="220"/>
      </w:pPr>
      <w:rPr>
        <w:rFonts w:hint="default"/>
        <w:lang w:val="kk-KZ" w:eastAsia="kk-KZ" w:bidi="kk-KZ"/>
      </w:rPr>
    </w:lvl>
    <w:lvl w:ilvl="5" w:tplc="D8F02210">
      <w:numFmt w:val="bullet"/>
      <w:lvlText w:val="•"/>
      <w:lvlJc w:val="left"/>
      <w:pPr>
        <w:ind w:left="3338" w:hanging="220"/>
      </w:pPr>
      <w:rPr>
        <w:rFonts w:hint="default"/>
        <w:lang w:val="kk-KZ" w:eastAsia="kk-KZ" w:bidi="kk-KZ"/>
      </w:rPr>
    </w:lvl>
    <w:lvl w:ilvl="6" w:tplc="3A80D294">
      <w:numFmt w:val="bullet"/>
      <w:lvlText w:val="•"/>
      <w:lvlJc w:val="left"/>
      <w:pPr>
        <w:ind w:left="3982" w:hanging="220"/>
      </w:pPr>
      <w:rPr>
        <w:rFonts w:hint="default"/>
        <w:lang w:val="kk-KZ" w:eastAsia="kk-KZ" w:bidi="kk-KZ"/>
      </w:rPr>
    </w:lvl>
    <w:lvl w:ilvl="7" w:tplc="234EE68E">
      <w:numFmt w:val="bullet"/>
      <w:lvlText w:val="•"/>
      <w:lvlJc w:val="left"/>
      <w:pPr>
        <w:ind w:left="4625" w:hanging="220"/>
      </w:pPr>
      <w:rPr>
        <w:rFonts w:hint="default"/>
        <w:lang w:val="kk-KZ" w:eastAsia="kk-KZ" w:bidi="kk-KZ"/>
      </w:rPr>
    </w:lvl>
    <w:lvl w:ilvl="8" w:tplc="5CBAD41C">
      <w:numFmt w:val="bullet"/>
      <w:lvlText w:val="•"/>
      <w:lvlJc w:val="left"/>
      <w:pPr>
        <w:ind w:left="5269" w:hanging="220"/>
      </w:pPr>
      <w:rPr>
        <w:rFonts w:hint="default"/>
        <w:lang w:val="kk-KZ" w:eastAsia="kk-KZ" w:bidi="kk-KZ"/>
      </w:rPr>
    </w:lvl>
  </w:abstractNum>
  <w:abstractNum w:abstractNumId="49">
    <w:nsid w:val="58E20F70"/>
    <w:multiLevelType w:val="hybridMultilevel"/>
    <w:tmpl w:val="18C21DC0"/>
    <w:lvl w:ilvl="0" w:tplc="758A8A5A">
      <w:start w:val="1"/>
      <w:numFmt w:val="decimal"/>
      <w:lvlText w:val="%1."/>
      <w:lvlJc w:val="left"/>
      <w:pPr>
        <w:ind w:left="444" w:hanging="360"/>
      </w:pPr>
      <w:rPr>
        <w:rFonts w:hint="default"/>
        <w:color w:val="231F20"/>
      </w:rPr>
    </w:lvl>
    <w:lvl w:ilvl="1" w:tplc="04190019" w:tentative="1">
      <w:start w:val="1"/>
      <w:numFmt w:val="lowerLetter"/>
      <w:lvlText w:val="%2."/>
      <w:lvlJc w:val="left"/>
      <w:pPr>
        <w:ind w:left="1164" w:hanging="360"/>
      </w:pPr>
    </w:lvl>
    <w:lvl w:ilvl="2" w:tplc="0419001B" w:tentative="1">
      <w:start w:val="1"/>
      <w:numFmt w:val="lowerRoman"/>
      <w:lvlText w:val="%3."/>
      <w:lvlJc w:val="right"/>
      <w:pPr>
        <w:ind w:left="1884" w:hanging="180"/>
      </w:pPr>
    </w:lvl>
    <w:lvl w:ilvl="3" w:tplc="0419000F" w:tentative="1">
      <w:start w:val="1"/>
      <w:numFmt w:val="decimal"/>
      <w:lvlText w:val="%4."/>
      <w:lvlJc w:val="left"/>
      <w:pPr>
        <w:ind w:left="2604" w:hanging="360"/>
      </w:pPr>
    </w:lvl>
    <w:lvl w:ilvl="4" w:tplc="04190019" w:tentative="1">
      <w:start w:val="1"/>
      <w:numFmt w:val="lowerLetter"/>
      <w:lvlText w:val="%5."/>
      <w:lvlJc w:val="left"/>
      <w:pPr>
        <w:ind w:left="3324" w:hanging="360"/>
      </w:pPr>
    </w:lvl>
    <w:lvl w:ilvl="5" w:tplc="0419001B" w:tentative="1">
      <w:start w:val="1"/>
      <w:numFmt w:val="lowerRoman"/>
      <w:lvlText w:val="%6."/>
      <w:lvlJc w:val="right"/>
      <w:pPr>
        <w:ind w:left="4044" w:hanging="180"/>
      </w:pPr>
    </w:lvl>
    <w:lvl w:ilvl="6" w:tplc="0419000F" w:tentative="1">
      <w:start w:val="1"/>
      <w:numFmt w:val="decimal"/>
      <w:lvlText w:val="%7."/>
      <w:lvlJc w:val="left"/>
      <w:pPr>
        <w:ind w:left="4764" w:hanging="360"/>
      </w:pPr>
    </w:lvl>
    <w:lvl w:ilvl="7" w:tplc="04190019" w:tentative="1">
      <w:start w:val="1"/>
      <w:numFmt w:val="lowerLetter"/>
      <w:lvlText w:val="%8."/>
      <w:lvlJc w:val="left"/>
      <w:pPr>
        <w:ind w:left="5484" w:hanging="360"/>
      </w:pPr>
    </w:lvl>
    <w:lvl w:ilvl="8" w:tplc="0419001B" w:tentative="1">
      <w:start w:val="1"/>
      <w:numFmt w:val="lowerRoman"/>
      <w:lvlText w:val="%9."/>
      <w:lvlJc w:val="right"/>
      <w:pPr>
        <w:ind w:left="6204" w:hanging="180"/>
      </w:pPr>
    </w:lvl>
  </w:abstractNum>
  <w:abstractNum w:abstractNumId="50">
    <w:nsid w:val="59EA2D3A"/>
    <w:multiLevelType w:val="hybridMultilevel"/>
    <w:tmpl w:val="B078805E"/>
    <w:lvl w:ilvl="0" w:tplc="29086DCC">
      <w:numFmt w:val="bullet"/>
      <w:lvlText w:val="-"/>
      <w:lvlJc w:val="left"/>
      <w:pPr>
        <w:ind w:left="110" w:hanging="144"/>
      </w:pPr>
      <w:rPr>
        <w:rFonts w:ascii="Times New Roman" w:eastAsia="Times New Roman" w:hAnsi="Times New Roman" w:cs="Times New Roman" w:hint="default"/>
        <w:color w:val="231F20"/>
        <w:w w:val="100"/>
        <w:sz w:val="22"/>
        <w:szCs w:val="22"/>
        <w:lang w:val="kk-KZ" w:eastAsia="kk-KZ" w:bidi="kk-KZ"/>
      </w:rPr>
    </w:lvl>
    <w:lvl w:ilvl="1" w:tplc="B5C6E6F6">
      <w:numFmt w:val="bullet"/>
      <w:lvlText w:val="•"/>
      <w:lvlJc w:val="left"/>
      <w:pPr>
        <w:ind w:left="763" w:hanging="144"/>
      </w:pPr>
      <w:rPr>
        <w:rFonts w:hint="default"/>
        <w:lang w:val="kk-KZ" w:eastAsia="kk-KZ" w:bidi="kk-KZ"/>
      </w:rPr>
    </w:lvl>
    <w:lvl w:ilvl="2" w:tplc="2A82401A">
      <w:numFmt w:val="bullet"/>
      <w:lvlText w:val="•"/>
      <w:lvlJc w:val="left"/>
      <w:pPr>
        <w:ind w:left="1407" w:hanging="144"/>
      </w:pPr>
      <w:rPr>
        <w:rFonts w:hint="default"/>
        <w:lang w:val="kk-KZ" w:eastAsia="kk-KZ" w:bidi="kk-KZ"/>
      </w:rPr>
    </w:lvl>
    <w:lvl w:ilvl="3" w:tplc="9B06D138">
      <w:numFmt w:val="bullet"/>
      <w:lvlText w:val="•"/>
      <w:lvlJc w:val="left"/>
      <w:pPr>
        <w:ind w:left="2051" w:hanging="144"/>
      </w:pPr>
      <w:rPr>
        <w:rFonts w:hint="default"/>
        <w:lang w:val="kk-KZ" w:eastAsia="kk-KZ" w:bidi="kk-KZ"/>
      </w:rPr>
    </w:lvl>
    <w:lvl w:ilvl="4" w:tplc="0C60FB8A">
      <w:numFmt w:val="bullet"/>
      <w:lvlText w:val="•"/>
      <w:lvlJc w:val="left"/>
      <w:pPr>
        <w:ind w:left="2694" w:hanging="144"/>
      </w:pPr>
      <w:rPr>
        <w:rFonts w:hint="default"/>
        <w:lang w:val="kk-KZ" w:eastAsia="kk-KZ" w:bidi="kk-KZ"/>
      </w:rPr>
    </w:lvl>
    <w:lvl w:ilvl="5" w:tplc="8898BC84">
      <w:numFmt w:val="bullet"/>
      <w:lvlText w:val="•"/>
      <w:lvlJc w:val="left"/>
      <w:pPr>
        <w:ind w:left="3338" w:hanging="144"/>
      </w:pPr>
      <w:rPr>
        <w:rFonts w:hint="default"/>
        <w:lang w:val="kk-KZ" w:eastAsia="kk-KZ" w:bidi="kk-KZ"/>
      </w:rPr>
    </w:lvl>
    <w:lvl w:ilvl="6" w:tplc="B38ECA2C">
      <w:numFmt w:val="bullet"/>
      <w:lvlText w:val="•"/>
      <w:lvlJc w:val="left"/>
      <w:pPr>
        <w:ind w:left="3982" w:hanging="144"/>
      </w:pPr>
      <w:rPr>
        <w:rFonts w:hint="default"/>
        <w:lang w:val="kk-KZ" w:eastAsia="kk-KZ" w:bidi="kk-KZ"/>
      </w:rPr>
    </w:lvl>
    <w:lvl w:ilvl="7" w:tplc="966A0E2C">
      <w:numFmt w:val="bullet"/>
      <w:lvlText w:val="•"/>
      <w:lvlJc w:val="left"/>
      <w:pPr>
        <w:ind w:left="4626" w:hanging="144"/>
      </w:pPr>
      <w:rPr>
        <w:rFonts w:hint="default"/>
        <w:lang w:val="kk-KZ" w:eastAsia="kk-KZ" w:bidi="kk-KZ"/>
      </w:rPr>
    </w:lvl>
    <w:lvl w:ilvl="8" w:tplc="1AACA850">
      <w:numFmt w:val="bullet"/>
      <w:lvlText w:val="•"/>
      <w:lvlJc w:val="left"/>
      <w:pPr>
        <w:ind w:left="5269" w:hanging="144"/>
      </w:pPr>
      <w:rPr>
        <w:rFonts w:hint="default"/>
        <w:lang w:val="kk-KZ" w:eastAsia="kk-KZ" w:bidi="kk-KZ"/>
      </w:rPr>
    </w:lvl>
  </w:abstractNum>
  <w:abstractNum w:abstractNumId="51">
    <w:nsid w:val="5BDE27E9"/>
    <w:multiLevelType w:val="hybridMultilevel"/>
    <w:tmpl w:val="E238FFEC"/>
    <w:lvl w:ilvl="0" w:tplc="62AA98F8">
      <w:start w:val="1"/>
      <w:numFmt w:val="decimal"/>
      <w:lvlText w:val="%1."/>
      <w:lvlJc w:val="left"/>
      <w:pPr>
        <w:ind w:left="585" w:hanging="360"/>
      </w:pPr>
      <w:rPr>
        <w:rFonts w:eastAsia="Calibri" w:hint="default"/>
      </w:rPr>
    </w:lvl>
    <w:lvl w:ilvl="1" w:tplc="04190019" w:tentative="1">
      <w:start w:val="1"/>
      <w:numFmt w:val="lowerLetter"/>
      <w:lvlText w:val="%2."/>
      <w:lvlJc w:val="left"/>
      <w:pPr>
        <w:ind w:left="1305" w:hanging="360"/>
      </w:pPr>
    </w:lvl>
    <w:lvl w:ilvl="2" w:tplc="0419001B" w:tentative="1">
      <w:start w:val="1"/>
      <w:numFmt w:val="lowerRoman"/>
      <w:lvlText w:val="%3."/>
      <w:lvlJc w:val="right"/>
      <w:pPr>
        <w:ind w:left="2025" w:hanging="180"/>
      </w:pPr>
    </w:lvl>
    <w:lvl w:ilvl="3" w:tplc="0419000F" w:tentative="1">
      <w:start w:val="1"/>
      <w:numFmt w:val="decimal"/>
      <w:lvlText w:val="%4."/>
      <w:lvlJc w:val="left"/>
      <w:pPr>
        <w:ind w:left="2745" w:hanging="360"/>
      </w:pPr>
    </w:lvl>
    <w:lvl w:ilvl="4" w:tplc="04190019" w:tentative="1">
      <w:start w:val="1"/>
      <w:numFmt w:val="lowerLetter"/>
      <w:lvlText w:val="%5."/>
      <w:lvlJc w:val="left"/>
      <w:pPr>
        <w:ind w:left="3465" w:hanging="360"/>
      </w:pPr>
    </w:lvl>
    <w:lvl w:ilvl="5" w:tplc="0419001B" w:tentative="1">
      <w:start w:val="1"/>
      <w:numFmt w:val="lowerRoman"/>
      <w:lvlText w:val="%6."/>
      <w:lvlJc w:val="right"/>
      <w:pPr>
        <w:ind w:left="4185" w:hanging="180"/>
      </w:pPr>
    </w:lvl>
    <w:lvl w:ilvl="6" w:tplc="0419000F" w:tentative="1">
      <w:start w:val="1"/>
      <w:numFmt w:val="decimal"/>
      <w:lvlText w:val="%7."/>
      <w:lvlJc w:val="left"/>
      <w:pPr>
        <w:ind w:left="4905" w:hanging="360"/>
      </w:pPr>
    </w:lvl>
    <w:lvl w:ilvl="7" w:tplc="04190019" w:tentative="1">
      <w:start w:val="1"/>
      <w:numFmt w:val="lowerLetter"/>
      <w:lvlText w:val="%8."/>
      <w:lvlJc w:val="left"/>
      <w:pPr>
        <w:ind w:left="5625" w:hanging="360"/>
      </w:pPr>
    </w:lvl>
    <w:lvl w:ilvl="8" w:tplc="0419001B" w:tentative="1">
      <w:start w:val="1"/>
      <w:numFmt w:val="lowerRoman"/>
      <w:lvlText w:val="%9."/>
      <w:lvlJc w:val="right"/>
      <w:pPr>
        <w:ind w:left="6345" w:hanging="180"/>
      </w:pPr>
    </w:lvl>
  </w:abstractNum>
  <w:abstractNum w:abstractNumId="52">
    <w:nsid w:val="5C7C4884"/>
    <w:multiLevelType w:val="hybridMultilevel"/>
    <w:tmpl w:val="214A90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5CE8704E"/>
    <w:multiLevelType w:val="hybridMultilevel"/>
    <w:tmpl w:val="84FE6A3C"/>
    <w:lvl w:ilvl="0" w:tplc="45288A20">
      <w:start w:val="9"/>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61BB2029"/>
    <w:multiLevelType w:val="hybridMultilevel"/>
    <w:tmpl w:val="FA680DE0"/>
    <w:lvl w:ilvl="0" w:tplc="94B2F4A8">
      <w:numFmt w:val="bullet"/>
      <w:lvlText w:val="-"/>
      <w:lvlJc w:val="left"/>
      <w:pPr>
        <w:ind w:left="110" w:hanging="129"/>
      </w:pPr>
      <w:rPr>
        <w:rFonts w:ascii="Times New Roman" w:eastAsia="Times New Roman" w:hAnsi="Times New Roman" w:cs="Times New Roman" w:hint="default"/>
        <w:color w:val="231F20"/>
        <w:spacing w:val="-14"/>
        <w:w w:val="100"/>
        <w:sz w:val="22"/>
        <w:szCs w:val="22"/>
        <w:lang w:val="kk-KZ" w:eastAsia="kk-KZ" w:bidi="kk-KZ"/>
      </w:rPr>
    </w:lvl>
    <w:lvl w:ilvl="1" w:tplc="7908AAE6">
      <w:numFmt w:val="bullet"/>
      <w:lvlText w:val="•"/>
      <w:lvlJc w:val="left"/>
      <w:pPr>
        <w:ind w:left="772" w:hanging="129"/>
      </w:pPr>
      <w:rPr>
        <w:rFonts w:hint="default"/>
        <w:lang w:val="kk-KZ" w:eastAsia="kk-KZ" w:bidi="kk-KZ"/>
      </w:rPr>
    </w:lvl>
    <w:lvl w:ilvl="2" w:tplc="B0AEB834">
      <w:numFmt w:val="bullet"/>
      <w:lvlText w:val="•"/>
      <w:lvlJc w:val="left"/>
      <w:pPr>
        <w:ind w:left="1425" w:hanging="129"/>
      </w:pPr>
      <w:rPr>
        <w:rFonts w:hint="default"/>
        <w:lang w:val="kk-KZ" w:eastAsia="kk-KZ" w:bidi="kk-KZ"/>
      </w:rPr>
    </w:lvl>
    <w:lvl w:ilvl="3" w:tplc="59708264">
      <w:numFmt w:val="bullet"/>
      <w:lvlText w:val="•"/>
      <w:lvlJc w:val="left"/>
      <w:pPr>
        <w:ind w:left="2078" w:hanging="129"/>
      </w:pPr>
      <w:rPr>
        <w:rFonts w:hint="default"/>
        <w:lang w:val="kk-KZ" w:eastAsia="kk-KZ" w:bidi="kk-KZ"/>
      </w:rPr>
    </w:lvl>
    <w:lvl w:ilvl="4" w:tplc="9A7E6AE2">
      <w:numFmt w:val="bullet"/>
      <w:lvlText w:val="•"/>
      <w:lvlJc w:val="left"/>
      <w:pPr>
        <w:ind w:left="2730" w:hanging="129"/>
      </w:pPr>
      <w:rPr>
        <w:rFonts w:hint="default"/>
        <w:lang w:val="kk-KZ" w:eastAsia="kk-KZ" w:bidi="kk-KZ"/>
      </w:rPr>
    </w:lvl>
    <w:lvl w:ilvl="5" w:tplc="D66C9534">
      <w:numFmt w:val="bullet"/>
      <w:lvlText w:val="•"/>
      <w:lvlJc w:val="left"/>
      <w:pPr>
        <w:ind w:left="3383" w:hanging="129"/>
      </w:pPr>
      <w:rPr>
        <w:rFonts w:hint="default"/>
        <w:lang w:val="kk-KZ" w:eastAsia="kk-KZ" w:bidi="kk-KZ"/>
      </w:rPr>
    </w:lvl>
    <w:lvl w:ilvl="6" w:tplc="6E4E3D74">
      <w:numFmt w:val="bullet"/>
      <w:lvlText w:val="•"/>
      <w:lvlJc w:val="left"/>
      <w:pPr>
        <w:ind w:left="4036" w:hanging="129"/>
      </w:pPr>
      <w:rPr>
        <w:rFonts w:hint="default"/>
        <w:lang w:val="kk-KZ" w:eastAsia="kk-KZ" w:bidi="kk-KZ"/>
      </w:rPr>
    </w:lvl>
    <w:lvl w:ilvl="7" w:tplc="1A1646E6">
      <w:numFmt w:val="bullet"/>
      <w:lvlText w:val="•"/>
      <w:lvlJc w:val="left"/>
      <w:pPr>
        <w:ind w:left="4688" w:hanging="129"/>
      </w:pPr>
      <w:rPr>
        <w:rFonts w:hint="default"/>
        <w:lang w:val="kk-KZ" w:eastAsia="kk-KZ" w:bidi="kk-KZ"/>
      </w:rPr>
    </w:lvl>
    <w:lvl w:ilvl="8" w:tplc="53C2C7E8">
      <w:numFmt w:val="bullet"/>
      <w:lvlText w:val="•"/>
      <w:lvlJc w:val="left"/>
      <w:pPr>
        <w:ind w:left="5341" w:hanging="129"/>
      </w:pPr>
      <w:rPr>
        <w:rFonts w:hint="default"/>
        <w:lang w:val="kk-KZ" w:eastAsia="kk-KZ" w:bidi="kk-KZ"/>
      </w:rPr>
    </w:lvl>
  </w:abstractNum>
  <w:abstractNum w:abstractNumId="55">
    <w:nsid w:val="624E19C2"/>
    <w:multiLevelType w:val="hybridMultilevel"/>
    <w:tmpl w:val="A39AFE32"/>
    <w:lvl w:ilvl="0" w:tplc="661CDD48">
      <w:start w:val="1"/>
      <w:numFmt w:val="decimal"/>
      <w:lvlText w:val="%1."/>
      <w:lvlJc w:val="left"/>
      <w:pPr>
        <w:ind w:left="110" w:hanging="260"/>
      </w:pPr>
      <w:rPr>
        <w:rFonts w:ascii="Times New Roman" w:eastAsia="Times New Roman" w:hAnsi="Times New Roman" w:cs="Times New Roman" w:hint="default"/>
        <w:color w:val="231F20"/>
        <w:spacing w:val="-17"/>
        <w:w w:val="100"/>
        <w:sz w:val="22"/>
        <w:szCs w:val="22"/>
        <w:lang w:val="kk-KZ" w:eastAsia="kk-KZ" w:bidi="kk-KZ"/>
      </w:rPr>
    </w:lvl>
    <w:lvl w:ilvl="1" w:tplc="C8560E82">
      <w:numFmt w:val="bullet"/>
      <w:lvlText w:val="•"/>
      <w:lvlJc w:val="left"/>
      <w:pPr>
        <w:ind w:left="772" w:hanging="260"/>
      </w:pPr>
      <w:rPr>
        <w:rFonts w:hint="default"/>
        <w:lang w:val="kk-KZ" w:eastAsia="kk-KZ" w:bidi="kk-KZ"/>
      </w:rPr>
    </w:lvl>
    <w:lvl w:ilvl="2" w:tplc="1130AB36">
      <w:numFmt w:val="bullet"/>
      <w:lvlText w:val="•"/>
      <w:lvlJc w:val="left"/>
      <w:pPr>
        <w:ind w:left="1425" w:hanging="260"/>
      </w:pPr>
      <w:rPr>
        <w:rFonts w:hint="default"/>
        <w:lang w:val="kk-KZ" w:eastAsia="kk-KZ" w:bidi="kk-KZ"/>
      </w:rPr>
    </w:lvl>
    <w:lvl w:ilvl="3" w:tplc="C652E1A2">
      <w:numFmt w:val="bullet"/>
      <w:lvlText w:val="•"/>
      <w:lvlJc w:val="left"/>
      <w:pPr>
        <w:ind w:left="2078" w:hanging="260"/>
      </w:pPr>
      <w:rPr>
        <w:rFonts w:hint="default"/>
        <w:lang w:val="kk-KZ" w:eastAsia="kk-KZ" w:bidi="kk-KZ"/>
      </w:rPr>
    </w:lvl>
    <w:lvl w:ilvl="4" w:tplc="825C7BC2">
      <w:numFmt w:val="bullet"/>
      <w:lvlText w:val="•"/>
      <w:lvlJc w:val="left"/>
      <w:pPr>
        <w:ind w:left="2730" w:hanging="260"/>
      </w:pPr>
      <w:rPr>
        <w:rFonts w:hint="default"/>
        <w:lang w:val="kk-KZ" w:eastAsia="kk-KZ" w:bidi="kk-KZ"/>
      </w:rPr>
    </w:lvl>
    <w:lvl w:ilvl="5" w:tplc="2F1C9810">
      <w:numFmt w:val="bullet"/>
      <w:lvlText w:val="•"/>
      <w:lvlJc w:val="left"/>
      <w:pPr>
        <w:ind w:left="3383" w:hanging="260"/>
      </w:pPr>
      <w:rPr>
        <w:rFonts w:hint="default"/>
        <w:lang w:val="kk-KZ" w:eastAsia="kk-KZ" w:bidi="kk-KZ"/>
      </w:rPr>
    </w:lvl>
    <w:lvl w:ilvl="6" w:tplc="31284C3E">
      <w:numFmt w:val="bullet"/>
      <w:lvlText w:val="•"/>
      <w:lvlJc w:val="left"/>
      <w:pPr>
        <w:ind w:left="4036" w:hanging="260"/>
      </w:pPr>
      <w:rPr>
        <w:rFonts w:hint="default"/>
        <w:lang w:val="kk-KZ" w:eastAsia="kk-KZ" w:bidi="kk-KZ"/>
      </w:rPr>
    </w:lvl>
    <w:lvl w:ilvl="7" w:tplc="473AF726">
      <w:numFmt w:val="bullet"/>
      <w:lvlText w:val="•"/>
      <w:lvlJc w:val="left"/>
      <w:pPr>
        <w:ind w:left="4688" w:hanging="260"/>
      </w:pPr>
      <w:rPr>
        <w:rFonts w:hint="default"/>
        <w:lang w:val="kk-KZ" w:eastAsia="kk-KZ" w:bidi="kk-KZ"/>
      </w:rPr>
    </w:lvl>
    <w:lvl w:ilvl="8" w:tplc="093818E0">
      <w:numFmt w:val="bullet"/>
      <w:lvlText w:val="•"/>
      <w:lvlJc w:val="left"/>
      <w:pPr>
        <w:ind w:left="5341" w:hanging="260"/>
      </w:pPr>
      <w:rPr>
        <w:rFonts w:hint="default"/>
        <w:lang w:val="kk-KZ" w:eastAsia="kk-KZ" w:bidi="kk-KZ"/>
      </w:rPr>
    </w:lvl>
  </w:abstractNum>
  <w:abstractNum w:abstractNumId="56">
    <w:nsid w:val="62DC5813"/>
    <w:multiLevelType w:val="hybridMultilevel"/>
    <w:tmpl w:val="56A8E494"/>
    <w:lvl w:ilvl="0" w:tplc="7EA4DCA2">
      <w:start w:val="4"/>
      <w:numFmt w:val="decimal"/>
      <w:lvlText w:val="%1."/>
      <w:lvlJc w:val="left"/>
      <w:pPr>
        <w:ind w:left="749" w:hanging="243"/>
      </w:pPr>
      <w:rPr>
        <w:rFonts w:ascii="Times New Roman" w:eastAsia="Times New Roman" w:hAnsi="Times New Roman" w:cs="Times New Roman" w:hint="default"/>
        <w:color w:val="231F20"/>
        <w:w w:val="100"/>
        <w:sz w:val="22"/>
        <w:szCs w:val="22"/>
        <w:lang w:val="kk-KZ" w:eastAsia="kk-KZ" w:bidi="kk-KZ"/>
      </w:rPr>
    </w:lvl>
    <w:lvl w:ilvl="1" w:tplc="C636ABCC">
      <w:numFmt w:val="bullet"/>
      <w:lvlText w:val="•"/>
      <w:lvlJc w:val="left"/>
      <w:pPr>
        <w:ind w:left="1330" w:hanging="243"/>
      </w:pPr>
      <w:rPr>
        <w:rFonts w:hint="default"/>
        <w:lang w:val="kk-KZ" w:eastAsia="kk-KZ" w:bidi="kk-KZ"/>
      </w:rPr>
    </w:lvl>
    <w:lvl w:ilvl="2" w:tplc="5B227A52">
      <w:numFmt w:val="bullet"/>
      <w:lvlText w:val="•"/>
      <w:lvlJc w:val="left"/>
      <w:pPr>
        <w:ind w:left="1921" w:hanging="243"/>
      </w:pPr>
      <w:rPr>
        <w:rFonts w:hint="default"/>
        <w:lang w:val="kk-KZ" w:eastAsia="kk-KZ" w:bidi="kk-KZ"/>
      </w:rPr>
    </w:lvl>
    <w:lvl w:ilvl="3" w:tplc="0CF46E08">
      <w:numFmt w:val="bullet"/>
      <w:lvlText w:val="•"/>
      <w:lvlJc w:val="left"/>
      <w:pPr>
        <w:ind w:left="2512" w:hanging="243"/>
      </w:pPr>
      <w:rPr>
        <w:rFonts w:hint="default"/>
        <w:lang w:val="kk-KZ" w:eastAsia="kk-KZ" w:bidi="kk-KZ"/>
      </w:rPr>
    </w:lvl>
    <w:lvl w:ilvl="4" w:tplc="C0668C42">
      <w:numFmt w:val="bullet"/>
      <w:lvlText w:val="•"/>
      <w:lvlJc w:val="left"/>
      <w:pPr>
        <w:ind w:left="3102" w:hanging="243"/>
      </w:pPr>
      <w:rPr>
        <w:rFonts w:hint="default"/>
        <w:lang w:val="kk-KZ" w:eastAsia="kk-KZ" w:bidi="kk-KZ"/>
      </w:rPr>
    </w:lvl>
    <w:lvl w:ilvl="5" w:tplc="55A6136C">
      <w:numFmt w:val="bullet"/>
      <w:lvlText w:val="•"/>
      <w:lvlJc w:val="left"/>
      <w:pPr>
        <w:ind w:left="3693" w:hanging="243"/>
      </w:pPr>
      <w:rPr>
        <w:rFonts w:hint="default"/>
        <w:lang w:val="kk-KZ" w:eastAsia="kk-KZ" w:bidi="kk-KZ"/>
      </w:rPr>
    </w:lvl>
    <w:lvl w:ilvl="6" w:tplc="600AF5A6">
      <w:numFmt w:val="bullet"/>
      <w:lvlText w:val="•"/>
      <w:lvlJc w:val="left"/>
      <w:pPr>
        <w:ind w:left="4284" w:hanging="243"/>
      </w:pPr>
      <w:rPr>
        <w:rFonts w:hint="default"/>
        <w:lang w:val="kk-KZ" w:eastAsia="kk-KZ" w:bidi="kk-KZ"/>
      </w:rPr>
    </w:lvl>
    <w:lvl w:ilvl="7" w:tplc="93AEFEC4">
      <w:numFmt w:val="bullet"/>
      <w:lvlText w:val="•"/>
      <w:lvlJc w:val="left"/>
      <w:pPr>
        <w:ind w:left="4874" w:hanging="243"/>
      </w:pPr>
      <w:rPr>
        <w:rFonts w:hint="default"/>
        <w:lang w:val="kk-KZ" w:eastAsia="kk-KZ" w:bidi="kk-KZ"/>
      </w:rPr>
    </w:lvl>
    <w:lvl w:ilvl="8" w:tplc="40381F50">
      <w:numFmt w:val="bullet"/>
      <w:lvlText w:val="•"/>
      <w:lvlJc w:val="left"/>
      <w:pPr>
        <w:ind w:left="5465" w:hanging="243"/>
      </w:pPr>
      <w:rPr>
        <w:rFonts w:hint="default"/>
        <w:lang w:val="kk-KZ" w:eastAsia="kk-KZ" w:bidi="kk-KZ"/>
      </w:rPr>
    </w:lvl>
  </w:abstractNum>
  <w:abstractNum w:abstractNumId="57">
    <w:nsid w:val="65FD791E"/>
    <w:multiLevelType w:val="hybridMultilevel"/>
    <w:tmpl w:val="902A1304"/>
    <w:lvl w:ilvl="0" w:tplc="01A2F958">
      <w:numFmt w:val="bullet"/>
      <w:lvlText w:val=""/>
      <w:lvlJc w:val="left"/>
      <w:pPr>
        <w:ind w:left="110" w:hanging="379"/>
      </w:pPr>
      <w:rPr>
        <w:rFonts w:ascii="Symbol" w:eastAsia="Symbol" w:hAnsi="Symbol" w:cs="Symbol" w:hint="default"/>
        <w:color w:val="231F20"/>
        <w:w w:val="100"/>
        <w:sz w:val="22"/>
        <w:szCs w:val="22"/>
        <w:lang w:val="kk-KZ" w:eastAsia="kk-KZ" w:bidi="kk-KZ"/>
      </w:rPr>
    </w:lvl>
    <w:lvl w:ilvl="1" w:tplc="4B961872">
      <w:numFmt w:val="bullet"/>
      <w:lvlText w:val="•"/>
      <w:lvlJc w:val="left"/>
      <w:pPr>
        <w:ind w:left="772" w:hanging="379"/>
      </w:pPr>
      <w:rPr>
        <w:rFonts w:hint="default"/>
        <w:lang w:val="kk-KZ" w:eastAsia="kk-KZ" w:bidi="kk-KZ"/>
      </w:rPr>
    </w:lvl>
    <w:lvl w:ilvl="2" w:tplc="5652E5D2">
      <w:numFmt w:val="bullet"/>
      <w:lvlText w:val="•"/>
      <w:lvlJc w:val="left"/>
      <w:pPr>
        <w:ind w:left="1425" w:hanging="379"/>
      </w:pPr>
      <w:rPr>
        <w:rFonts w:hint="default"/>
        <w:lang w:val="kk-KZ" w:eastAsia="kk-KZ" w:bidi="kk-KZ"/>
      </w:rPr>
    </w:lvl>
    <w:lvl w:ilvl="3" w:tplc="53A0B234">
      <w:numFmt w:val="bullet"/>
      <w:lvlText w:val="•"/>
      <w:lvlJc w:val="left"/>
      <w:pPr>
        <w:ind w:left="2078" w:hanging="379"/>
      </w:pPr>
      <w:rPr>
        <w:rFonts w:hint="default"/>
        <w:lang w:val="kk-KZ" w:eastAsia="kk-KZ" w:bidi="kk-KZ"/>
      </w:rPr>
    </w:lvl>
    <w:lvl w:ilvl="4" w:tplc="246ED2C2">
      <w:numFmt w:val="bullet"/>
      <w:lvlText w:val="•"/>
      <w:lvlJc w:val="left"/>
      <w:pPr>
        <w:ind w:left="2730" w:hanging="379"/>
      </w:pPr>
      <w:rPr>
        <w:rFonts w:hint="default"/>
        <w:lang w:val="kk-KZ" w:eastAsia="kk-KZ" w:bidi="kk-KZ"/>
      </w:rPr>
    </w:lvl>
    <w:lvl w:ilvl="5" w:tplc="0BDE97D2">
      <w:numFmt w:val="bullet"/>
      <w:lvlText w:val="•"/>
      <w:lvlJc w:val="left"/>
      <w:pPr>
        <w:ind w:left="3383" w:hanging="379"/>
      </w:pPr>
      <w:rPr>
        <w:rFonts w:hint="default"/>
        <w:lang w:val="kk-KZ" w:eastAsia="kk-KZ" w:bidi="kk-KZ"/>
      </w:rPr>
    </w:lvl>
    <w:lvl w:ilvl="6" w:tplc="C1B49870">
      <w:numFmt w:val="bullet"/>
      <w:lvlText w:val="•"/>
      <w:lvlJc w:val="left"/>
      <w:pPr>
        <w:ind w:left="4036" w:hanging="379"/>
      </w:pPr>
      <w:rPr>
        <w:rFonts w:hint="default"/>
        <w:lang w:val="kk-KZ" w:eastAsia="kk-KZ" w:bidi="kk-KZ"/>
      </w:rPr>
    </w:lvl>
    <w:lvl w:ilvl="7" w:tplc="AE161A30">
      <w:numFmt w:val="bullet"/>
      <w:lvlText w:val="•"/>
      <w:lvlJc w:val="left"/>
      <w:pPr>
        <w:ind w:left="4688" w:hanging="379"/>
      </w:pPr>
      <w:rPr>
        <w:rFonts w:hint="default"/>
        <w:lang w:val="kk-KZ" w:eastAsia="kk-KZ" w:bidi="kk-KZ"/>
      </w:rPr>
    </w:lvl>
    <w:lvl w:ilvl="8" w:tplc="196A805C">
      <w:numFmt w:val="bullet"/>
      <w:lvlText w:val="•"/>
      <w:lvlJc w:val="left"/>
      <w:pPr>
        <w:ind w:left="5341" w:hanging="379"/>
      </w:pPr>
      <w:rPr>
        <w:rFonts w:hint="default"/>
        <w:lang w:val="kk-KZ" w:eastAsia="kk-KZ" w:bidi="kk-KZ"/>
      </w:rPr>
    </w:lvl>
  </w:abstractNum>
  <w:abstractNum w:abstractNumId="58">
    <w:nsid w:val="662F6209"/>
    <w:multiLevelType w:val="hybridMultilevel"/>
    <w:tmpl w:val="4AB695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68C47493"/>
    <w:multiLevelType w:val="hybridMultilevel"/>
    <w:tmpl w:val="DD62875E"/>
    <w:lvl w:ilvl="0" w:tplc="9B964CB2">
      <w:start w:val="1"/>
      <w:numFmt w:val="decimal"/>
      <w:lvlText w:val="%1."/>
      <w:lvlJc w:val="left"/>
      <w:pPr>
        <w:ind w:left="727" w:hanging="220"/>
      </w:pPr>
      <w:rPr>
        <w:rFonts w:ascii="Times New Roman" w:eastAsia="Times New Roman" w:hAnsi="Times New Roman" w:cs="Times New Roman" w:hint="default"/>
        <w:color w:val="231F20"/>
        <w:spacing w:val="-22"/>
        <w:w w:val="100"/>
        <w:sz w:val="22"/>
        <w:szCs w:val="22"/>
        <w:lang w:val="kk-KZ" w:eastAsia="kk-KZ" w:bidi="kk-KZ"/>
      </w:rPr>
    </w:lvl>
    <w:lvl w:ilvl="1" w:tplc="9968D712">
      <w:numFmt w:val="bullet"/>
      <w:lvlText w:val="•"/>
      <w:lvlJc w:val="left"/>
      <w:pPr>
        <w:ind w:left="1303" w:hanging="220"/>
      </w:pPr>
      <w:rPr>
        <w:rFonts w:hint="default"/>
        <w:lang w:val="kk-KZ" w:eastAsia="kk-KZ" w:bidi="kk-KZ"/>
      </w:rPr>
    </w:lvl>
    <w:lvl w:ilvl="2" w:tplc="8E8034AC">
      <w:numFmt w:val="bullet"/>
      <w:lvlText w:val="•"/>
      <w:lvlJc w:val="left"/>
      <w:pPr>
        <w:ind w:left="1887" w:hanging="220"/>
      </w:pPr>
      <w:rPr>
        <w:rFonts w:hint="default"/>
        <w:lang w:val="kk-KZ" w:eastAsia="kk-KZ" w:bidi="kk-KZ"/>
      </w:rPr>
    </w:lvl>
    <w:lvl w:ilvl="3" w:tplc="178496BA">
      <w:numFmt w:val="bullet"/>
      <w:lvlText w:val="•"/>
      <w:lvlJc w:val="left"/>
      <w:pPr>
        <w:ind w:left="2471" w:hanging="220"/>
      </w:pPr>
      <w:rPr>
        <w:rFonts w:hint="default"/>
        <w:lang w:val="kk-KZ" w:eastAsia="kk-KZ" w:bidi="kk-KZ"/>
      </w:rPr>
    </w:lvl>
    <w:lvl w:ilvl="4" w:tplc="EA288FA4">
      <w:numFmt w:val="bullet"/>
      <w:lvlText w:val="•"/>
      <w:lvlJc w:val="left"/>
      <w:pPr>
        <w:ind w:left="3054" w:hanging="220"/>
      </w:pPr>
      <w:rPr>
        <w:rFonts w:hint="default"/>
        <w:lang w:val="kk-KZ" w:eastAsia="kk-KZ" w:bidi="kk-KZ"/>
      </w:rPr>
    </w:lvl>
    <w:lvl w:ilvl="5" w:tplc="06E4D632">
      <w:numFmt w:val="bullet"/>
      <w:lvlText w:val="•"/>
      <w:lvlJc w:val="left"/>
      <w:pPr>
        <w:ind w:left="3638" w:hanging="220"/>
      </w:pPr>
      <w:rPr>
        <w:rFonts w:hint="default"/>
        <w:lang w:val="kk-KZ" w:eastAsia="kk-KZ" w:bidi="kk-KZ"/>
      </w:rPr>
    </w:lvl>
    <w:lvl w:ilvl="6" w:tplc="E7A44028">
      <w:numFmt w:val="bullet"/>
      <w:lvlText w:val="•"/>
      <w:lvlJc w:val="left"/>
      <w:pPr>
        <w:ind w:left="4222" w:hanging="220"/>
      </w:pPr>
      <w:rPr>
        <w:rFonts w:hint="default"/>
        <w:lang w:val="kk-KZ" w:eastAsia="kk-KZ" w:bidi="kk-KZ"/>
      </w:rPr>
    </w:lvl>
    <w:lvl w:ilvl="7" w:tplc="A4561492">
      <w:numFmt w:val="bullet"/>
      <w:lvlText w:val="•"/>
      <w:lvlJc w:val="left"/>
      <w:pPr>
        <w:ind w:left="4805" w:hanging="220"/>
      </w:pPr>
      <w:rPr>
        <w:rFonts w:hint="default"/>
        <w:lang w:val="kk-KZ" w:eastAsia="kk-KZ" w:bidi="kk-KZ"/>
      </w:rPr>
    </w:lvl>
    <w:lvl w:ilvl="8" w:tplc="9D5E88CA">
      <w:numFmt w:val="bullet"/>
      <w:lvlText w:val="•"/>
      <w:lvlJc w:val="left"/>
      <w:pPr>
        <w:ind w:left="5389" w:hanging="220"/>
      </w:pPr>
      <w:rPr>
        <w:rFonts w:hint="default"/>
        <w:lang w:val="kk-KZ" w:eastAsia="kk-KZ" w:bidi="kk-KZ"/>
      </w:rPr>
    </w:lvl>
  </w:abstractNum>
  <w:abstractNum w:abstractNumId="60">
    <w:nsid w:val="69B92230"/>
    <w:multiLevelType w:val="hybridMultilevel"/>
    <w:tmpl w:val="8E76ADA8"/>
    <w:lvl w:ilvl="0" w:tplc="A03A6F02">
      <w:start w:val="1"/>
      <w:numFmt w:val="decimal"/>
      <w:lvlText w:val="%1)"/>
      <w:lvlJc w:val="left"/>
      <w:pPr>
        <w:ind w:left="110" w:hanging="280"/>
      </w:pPr>
      <w:rPr>
        <w:rFonts w:ascii="Times New Roman" w:eastAsia="Times New Roman" w:hAnsi="Times New Roman" w:cs="Times New Roman" w:hint="default"/>
        <w:color w:val="231F20"/>
        <w:spacing w:val="-15"/>
        <w:w w:val="100"/>
        <w:sz w:val="22"/>
        <w:szCs w:val="22"/>
        <w:lang w:val="kk-KZ" w:eastAsia="kk-KZ" w:bidi="kk-KZ"/>
      </w:rPr>
    </w:lvl>
    <w:lvl w:ilvl="1" w:tplc="0B88A5EC">
      <w:numFmt w:val="bullet"/>
      <w:lvlText w:val="•"/>
      <w:lvlJc w:val="left"/>
      <w:pPr>
        <w:ind w:left="772" w:hanging="280"/>
      </w:pPr>
      <w:rPr>
        <w:rFonts w:hint="default"/>
        <w:lang w:val="kk-KZ" w:eastAsia="kk-KZ" w:bidi="kk-KZ"/>
      </w:rPr>
    </w:lvl>
    <w:lvl w:ilvl="2" w:tplc="F02C75B8">
      <w:numFmt w:val="bullet"/>
      <w:lvlText w:val="•"/>
      <w:lvlJc w:val="left"/>
      <w:pPr>
        <w:ind w:left="1425" w:hanging="280"/>
      </w:pPr>
      <w:rPr>
        <w:rFonts w:hint="default"/>
        <w:lang w:val="kk-KZ" w:eastAsia="kk-KZ" w:bidi="kk-KZ"/>
      </w:rPr>
    </w:lvl>
    <w:lvl w:ilvl="3" w:tplc="8AEADB0C">
      <w:numFmt w:val="bullet"/>
      <w:lvlText w:val="•"/>
      <w:lvlJc w:val="left"/>
      <w:pPr>
        <w:ind w:left="2078" w:hanging="280"/>
      </w:pPr>
      <w:rPr>
        <w:rFonts w:hint="default"/>
        <w:lang w:val="kk-KZ" w:eastAsia="kk-KZ" w:bidi="kk-KZ"/>
      </w:rPr>
    </w:lvl>
    <w:lvl w:ilvl="4" w:tplc="11C87D2A">
      <w:numFmt w:val="bullet"/>
      <w:lvlText w:val="•"/>
      <w:lvlJc w:val="left"/>
      <w:pPr>
        <w:ind w:left="2730" w:hanging="280"/>
      </w:pPr>
      <w:rPr>
        <w:rFonts w:hint="default"/>
        <w:lang w:val="kk-KZ" w:eastAsia="kk-KZ" w:bidi="kk-KZ"/>
      </w:rPr>
    </w:lvl>
    <w:lvl w:ilvl="5" w:tplc="41B4F610">
      <w:numFmt w:val="bullet"/>
      <w:lvlText w:val="•"/>
      <w:lvlJc w:val="left"/>
      <w:pPr>
        <w:ind w:left="3383" w:hanging="280"/>
      </w:pPr>
      <w:rPr>
        <w:rFonts w:hint="default"/>
        <w:lang w:val="kk-KZ" w:eastAsia="kk-KZ" w:bidi="kk-KZ"/>
      </w:rPr>
    </w:lvl>
    <w:lvl w:ilvl="6" w:tplc="8D964B00">
      <w:numFmt w:val="bullet"/>
      <w:lvlText w:val="•"/>
      <w:lvlJc w:val="left"/>
      <w:pPr>
        <w:ind w:left="4036" w:hanging="280"/>
      </w:pPr>
      <w:rPr>
        <w:rFonts w:hint="default"/>
        <w:lang w:val="kk-KZ" w:eastAsia="kk-KZ" w:bidi="kk-KZ"/>
      </w:rPr>
    </w:lvl>
    <w:lvl w:ilvl="7" w:tplc="D794D9FE">
      <w:numFmt w:val="bullet"/>
      <w:lvlText w:val="•"/>
      <w:lvlJc w:val="left"/>
      <w:pPr>
        <w:ind w:left="4689" w:hanging="280"/>
      </w:pPr>
      <w:rPr>
        <w:rFonts w:hint="default"/>
        <w:lang w:val="kk-KZ" w:eastAsia="kk-KZ" w:bidi="kk-KZ"/>
      </w:rPr>
    </w:lvl>
    <w:lvl w:ilvl="8" w:tplc="8FBE00F2">
      <w:numFmt w:val="bullet"/>
      <w:lvlText w:val="•"/>
      <w:lvlJc w:val="left"/>
      <w:pPr>
        <w:ind w:left="5341" w:hanging="280"/>
      </w:pPr>
      <w:rPr>
        <w:rFonts w:hint="default"/>
        <w:lang w:val="kk-KZ" w:eastAsia="kk-KZ" w:bidi="kk-KZ"/>
      </w:rPr>
    </w:lvl>
  </w:abstractNum>
  <w:abstractNum w:abstractNumId="61">
    <w:nsid w:val="6A116B73"/>
    <w:multiLevelType w:val="hybridMultilevel"/>
    <w:tmpl w:val="1A92D616"/>
    <w:lvl w:ilvl="0" w:tplc="131C6892">
      <w:start w:val="1"/>
      <w:numFmt w:val="decimal"/>
      <w:lvlText w:val="%1."/>
      <w:lvlJc w:val="left"/>
      <w:pPr>
        <w:ind w:left="73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6A7F4957"/>
    <w:multiLevelType w:val="hybridMultilevel"/>
    <w:tmpl w:val="B6BAB362"/>
    <w:lvl w:ilvl="0" w:tplc="358C856C">
      <w:numFmt w:val="bullet"/>
      <w:lvlText w:val=""/>
      <w:lvlJc w:val="left"/>
      <w:pPr>
        <w:ind w:left="110" w:hanging="363"/>
      </w:pPr>
      <w:rPr>
        <w:rFonts w:ascii="Symbol" w:eastAsia="Symbol" w:hAnsi="Symbol" w:cs="Symbol" w:hint="default"/>
        <w:color w:val="231F20"/>
        <w:w w:val="100"/>
        <w:sz w:val="22"/>
        <w:szCs w:val="22"/>
        <w:lang w:val="kk-KZ" w:eastAsia="kk-KZ" w:bidi="kk-KZ"/>
      </w:rPr>
    </w:lvl>
    <w:lvl w:ilvl="1" w:tplc="15D29352">
      <w:numFmt w:val="bullet"/>
      <w:lvlText w:val="•"/>
      <w:lvlJc w:val="left"/>
      <w:pPr>
        <w:ind w:left="763" w:hanging="363"/>
      </w:pPr>
      <w:rPr>
        <w:rFonts w:hint="default"/>
        <w:lang w:val="kk-KZ" w:eastAsia="kk-KZ" w:bidi="kk-KZ"/>
      </w:rPr>
    </w:lvl>
    <w:lvl w:ilvl="2" w:tplc="314CB616">
      <w:numFmt w:val="bullet"/>
      <w:lvlText w:val="•"/>
      <w:lvlJc w:val="left"/>
      <w:pPr>
        <w:ind w:left="1407" w:hanging="363"/>
      </w:pPr>
      <w:rPr>
        <w:rFonts w:hint="default"/>
        <w:lang w:val="kk-KZ" w:eastAsia="kk-KZ" w:bidi="kk-KZ"/>
      </w:rPr>
    </w:lvl>
    <w:lvl w:ilvl="3" w:tplc="FBFA66A8">
      <w:numFmt w:val="bullet"/>
      <w:lvlText w:val="•"/>
      <w:lvlJc w:val="left"/>
      <w:pPr>
        <w:ind w:left="2051" w:hanging="363"/>
      </w:pPr>
      <w:rPr>
        <w:rFonts w:hint="default"/>
        <w:lang w:val="kk-KZ" w:eastAsia="kk-KZ" w:bidi="kk-KZ"/>
      </w:rPr>
    </w:lvl>
    <w:lvl w:ilvl="4" w:tplc="9C2AA3EC">
      <w:numFmt w:val="bullet"/>
      <w:lvlText w:val="•"/>
      <w:lvlJc w:val="left"/>
      <w:pPr>
        <w:ind w:left="2694" w:hanging="363"/>
      </w:pPr>
      <w:rPr>
        <w:rFonts w:hint="default"/>
        <w:lang w:val="kk-KZ" w:eastAsia="kk-KZ" w:bidi="kk-KZ"/>
      </w:rPr>
    </w:lvl>
    <w:lvl w:ilvl="5" w:tplc="24180B18">
      <w:numFmt w:val="bullet"/>
      <w:lvlText w:val="•"/>
      <w:lvlJc w:val="left"/>
      <w:pPr>
        <w:ind w:left="3338" w:hanging="363"/>
      </w:pPr>
      <w:rPr>
        <w:rFonts w:hint="default"/>
        <w:lang w:val="kk-KZ" w:eastAsia="kk-KZ" w:bidi="kk-KZ"/>
      </w:rPr>
    </w:lvl>
    <w:lvl w:ilvl="6" w:tplc="177EB222">
      <w:numFmt w:val="bullet"/>
      <w:lvlText w:val="•"/>
      <w:lvlJc w:val="left"/>
      <w:pPr>
        <w:ind w:left="3982" w:hanging="363"/>
      </w:pPr>
      <w:rPr>
        <w:rFonts w:hint="default"/>
        <w:lang w:val="kk-KZ" w:eastAsia="kk-KZ" w:bidi="kk-KZ"/>
      </w:rPr>
    </w:lvl>
    <w:lvl w:ilvl="7" w:tplc="6FAA366A">
      <w:numFmt w:val="bullet"/>
      <w:lvlText w:val="•"/>
      <w:lvlJc w:val="left"/>
      <w:pPr>
        <w:ind w:left="4625" w:hanging="363"/>
      </w:pPr>
      <w:rPr>
        <w:rFonts w:hint="default"/>
        <w:lang w:val="kk-KZ" w:eastAsia="kk-KZ" w:bidi="kk-KZ"/>
      </w:rPr>
    </w:lvl>
    <w:lvl w:ilvl="8" w:tplc="EF6A5478">
      <w:numFmt w:val="bullet"/>
      <w:lvlText w:val="•"/>
      <w:lvlJc w:val="left"/>
      <w:pPr>
        <w:ind w:left="5269" w:hanging="363"/>
      </w:pPr>
      <w:rPr>
        <w:rFonts w:hint="default"/>
        <w:lang w:val="kk-KZ" w:eastAsia="kk-KZ" w:bidi="kk-KZ"/>
      </w:rPr>
    </w:lvl>
  </w:abstractNum>
  <w:abstractNum w:abstractNumId="63">
    <w:nsid w:val="6B5C6CCC"/>
    <w:multiLevelType w:val="hybridMultilevel"/>
    <w:tmpl w:val="59E07378"/>
    <w:lvl w:ilvl="0" w:tplc="3E9E9626">
      <w:start w:val="1"/>
      <w:numFmt w:val="decimal"/>
      <w:lvlText w:val="%1."/>
      <w:lvlJc w:val="left"/>
      <w:pPr>
        <w:ind w:left="110" w:hanging="225"/>
      </w:pPr>
      <w:rPr>
        <w:rFonts w:hint="default"/>
        <w:w w:val="100"/>
        <w:lang w:val="kk-KZ" w:eastAsia="kk-KZ" w:bidi="kk-KZ"/>
      </w:rPr>
    </w:lvl>
    <w:lvl w:ilvl="1" w:tplc="B8669F90">
      <w:numFmt w:val="bullet"/>
      <w:lvlText w:val="•"/>
      <w:lvlJc w:val="left"/>
      <w:pPr>
        <w:ind w:left="763" w:hanging="225"/>
      </w:pPr>
      <w:rPr>
        <w:rFonts w:hint="default"/>
        <w:lang w:val="kk-KZ" w:eastAsia="kk-KZ" w:bidi="kk-KZ"/>
      </w:rPr>
    </w:lvl>
    <w:lvl w:ilvl="2" w:tplc="DFD6A984">
      <w:numFmt w:val="bullet"/>
      <w:lvlText w:val="•"/>
      <w:lvlJc w:val="left"/>
      <w:pPr>
        <w:ind w:left="1407" w:hanging="225"/>
      </w:pPr>
      <w:rPr>
        <w:rFonts w:hint="default"/>
        <w:lang w:val="kk-KZ" w:eastAsia="kk-KZ" w:bidi="kk-KZ"/>
      </w:rPr>
    </w:lvl>
    <w:lvl w:ilvl="3" w:tplc="A4D63D6E">
      <w:numFmt w:val="bullet"/>
      <w:lvlText w:val="•"/>
      <w:lvlJc w:val="left"/>
      <w:pPr>
        <w:ind w:left="2051" w:hanging="225"/>
      </w:pPr>
      <w:rPr>
        <w:rFonts w:hint="default"/>
        <w:lang w:val="kk-KZ" w:eastAsia="kk-KZ" w:bidi="kk-KZ"/>
      </w:rPr>
    </w:lvl>
    <w:lvl w:ilvl="4" w:tplc="17709130">
      <w:numFmt w:val="bullet"/>
      <w:lvlText w:val="•"/>
      <w:lvlJc w:val="left"/>
      <w:pPr>
        <w:ind w:left="2694" w:hanging="225"/>
      </w:pPr>
      <w:rPr>
        <w:rFonts w:hint="default"/>
        <w:lang w:val="kk-KZ" w:eastAsia="kk-KZ" w:bidi="kk-KZ"/>
      </w:rPr>
    </w:lvl>
    <w:lvl w:ilvl="5" w:tplc="57A6E6BE">
      <w:numFmt w:val="bullet"/>
      <w:lvlText w:val="•"/>
      <w:lvlJc w:val="left"/>
      <w:pPr>
        <w:ind w:left="3338" w:hanging="225"/>
      </w:pPr>
      <w:rPr>
        <w:rFonts w:hint="default"/>
        <w:lang w:val="kk-KZ" w:eastAsia="kk-KZ" w:bidi="kk-KZ"/>
      </w:rPr>
    </w:lvl>
    <w:lvl w:ilvl="6" w:tplc="CC0ED6C6">
      <w:numFmt w:val="bullet"/>
      <w:lvlText w:val="•"/>
      <w:lvlJc w:val="left"/>
      <w:pPr>
        <w:ind w:left="3982" w:hanging="225"/>
      </w:pPr>
      <w:rPr>
        <w:rFonts w:hint="default"/>
        <w:lang w:val="kk-KZ" w:eastAsia="kk-KZ" w:bidi="kk-KZ"/>
      </w:rPr>
    </w:lvl>
    <w:lvl w:ilvl="7" w:tplc="1B70D9B2">
      <w:numFmt w:val="bullet"/>
      <w:lvlText w:val="•"/>
      <w:lvlJc w:val="left"/>
      <w:pPr>
        <w:ind w:left="4626" w:hanging="225"/>
      </w:pPr>
      <w:rPr>
        <w:rFonts w:hint="default"/>
        <w:lang w:val="kk-KZ" w:eastAsia="kk-KZ" w:bidi="kk-KZ"/>
      </w:rPr>
    </w:lvl>
    <w:lvl w:ilvl="8" w:tplc="0FE0713E">
      <w:numFmt w:val="bullet"/>
      <w:lvlText w:val="•"/>
      <w:lvlJc w:val="left"/>
      <w:pPr>
        <w:ind w:left="5269" w:hanging="225"/>
      </w:pPr>
      <w:rPr>
        <w:rFonts w:hint="default"/>
        <w:lang w:val="kk-KZ" w:eastAsia="kk-KZ" w:bidi="kk-KZ"/>
      </w:rPr>
    </w:lvl>
  </w:abstractNum>
  <w:abstractNum w:abstractNumId="64">
    <w:nsid w:val="6FA30164"/>
    <w:multiLevelType w:val="hybridMultilevel"/>
    <w:tmpl w:val="1AA81A4E"/>
    <w:lvl w:ilvl="0" w:tplc="620024E2">
      <w:numFmt w:val="bullet"/>
      <w:lvlText w:val="-"/>
      <w:lvlJc w:val="left"/>
      <w:pPr>
        <w:ind w:left="110" w:hanging="262"/>
      </w:pPr>
      <w:rPr>
        <w:rFonts w:ascii="Times New Roman" w:eastAsia="Times New Roman" w:hAnsi="Times New Roman" w:cs="Times New Roman" w:hint="default"/>
        <w:color w:val="231F20"/>
        <w:spacing w:val="-8"/>
        <w:w w:val="100"/>
        <w:sz w:val="22"/>
        <w:szCs w:val="22"/>
        <w:lang w:val="kk-KZ" w:eastAsia="kk-KZ" w:bidi="kk-KZ"/>
      </w:rPr>
    </w:lvl>
    <w:lvl w:ilvl="1" w:tplc="33B4CCC4">
      <w:numFmt w:val="bullet"/>
      <w:lvlText w:val="•"/>
      <w:lvlJc w:val="left"/>
      <w:pPr>
        <w:ind w:left="763" w:hanging="262"/>
      </w:pPr>
      <w:rPr>
        <w:rFonts w:hint="default"/>
        <w:lang w:val="kk-KZ" w:eastAsia="kk-KZ" w:bidi="kk-KZ"/>
      </w:rPr>
    </w:lvl>
    <w:lvl w:ilvl="2" w:tplc="384294BC">
      <w:numFmt w:val="bullet"/>
      <w:lvlText w:val="•"/>
      <w:lvlJc w:val="left"/>
      <w:pPr>
        <w:ind w:left="1407" w:hanging="262"/>
      </w:pPr>
      <w:rPr>
        <w:rFonts w:hint="default"/>
        <w:lang w:val="kk-KZ" w:eastAsia="kk-KZ" w:bidi="kk-KZ"/>
      </w:rPr>
    </w:lvl>
    <w:lvl w:ilvl="3" w:tplc="9D8443E4">
      <w:numFmt w:val="bullet"/>
      <w:lvlText w:val="•"/>
      <w:lvlJc w:val="left"/>
      <w:pPr>
        <w:ind w:left="2051" w:hanging="262"/>
      </w:pPr>
      <w:rPr>
        <w:rFonts w:hint="default"/>
        <w:lang w:val="kk-KZ" w:eastAsia="kk-KZ" w:bidi="kk-KZ"/>
      </w:rPr>
    </w:lvl>
    <w:lvl w:ilvl="4" w:tplc="DDCC88EA">
      <w:numFmt w:val="bullet"/>
      <w:lvlText w:val="•"/>
      <w:lvlJc w:val="left"/>
      <w:pPr>
        <w:ind w:left="2694" w:hanging="262"/>
      </w:pPr>
      <w:rPr>
        <w:rFonts w:hint="default"/>
        <w:lang w:val="kk-KZ" w:eastAsia="kk-KZ" w:bidi="kk-KZ"/>
      </w:rPr>
    </w:lvl>
    <w:lvl w:ilvl="5" w:tplc="1098FAEE">
      <w:numFmt w:val="bullet"/>
      <w:lvlText w:val="•"/>
      <w:lvlJc w:val="left"/>
      <w:pPr>
        <w:ind w:left="3338" w:hanging="262"/>
      </w:pPr>
      <w:rPr>
        <w:rFonts w:hint="default"/>
        <w:lang w:val="kk-KZ" w:eastAsia="kk-KZ" w:bidi="kk-KZ"/>
      </w:rPr>
    </w:lvl>
    <w:lvl w:ilvl="6" w:tplc="2EA03990">
      <w:numFmt w:val="bullet"/>
      <w:lvlText w:val="•"/>
      <w:lvlJc w:val="left"/>
      <w:pPr>
        <w:ind w:left="3982" w:hanging="262"/>
      </w:pPr>
      <w:rPr>
        <w:rFonts w:hint="default"/>
        <w:lang w:val="kk-KZ" w:eastAsia="kk-KZ" w:bidi="kk-KZ"/>
      </w:rPr>
    </w:lvl>
    <w:lvl w:ilvl="7" w:tplc="B3CAF4FA">
      <w:numFmt w:val="bullet"/>
      <w:lvlText w:val="•"/>
      <w:lvlJc w:val="left"/>
      <w:pPr>
        <w:ind w:left="4625" w:hanging="262"/>
      </w:pPr>
      <w:rPr>
        <w:rFonts w:hint="default"/>
        <w:lang w:val="kk-KZ" w:eastAsia="kk-KZ" w:bidi="kk-KZ"/>
      </w:rPr>
    </w:lvl>
    <w:lvl w:ilvl="8" w:tplc="DE0CF364">
      <w:numFmt w:val="bullet"/>
      <w:lvlText w:val="•"/>
      <w:lvlJc w:val="left"/>
      <w:pPr>
        <w:ind w:left="5269" w:hanging="262"/>
      </w:pPr>
      <w:rPr>
        <w:rFonts w:hint="default"/>
        <w:lang w:val="kk-KZ" w:eastAsia="kk-KZ" w:bidi="kk-KZ"/>
      </w:rPr>
    </w:lvl>
  </w:abstractNum>
  <w:abstractNum w:abstractNumId="65">
    <w:nsid w:val="718C47FD"/>
    <w:multiLevelType w:val="hybridMultilevel"/>
    <w:tmpl w:val="6D4098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nsid w:val="71C7226C"/>
    <w:multiLevelType w:val="hybridMultilevel"/>
    <w:tmpl w:val="6CE069D8"/>
    <w:lvl w:ilvl="0" w:tplc="21E25822">
      <w:numFmt w:val="bullet"/>
      <w:lvlText w:val=""/>
      <w:lvlJc w:val="left"/>
      <w:pPr>
        <w:ind w:left="402" w:hanging="324"/>
      </w:pPr>
      <w:rPr>
        <w:rFonts w:ascii="Symbol" w:eastAsia="Symbol" w:hAnsi="Symbol" w:cs="Symbol" w:hint="default"/>
        <w:color w:val="231F20"/>
        <w:w w:val="100"/>
        <w:sz w:val="22"/>
        <w:szCs w:val="22"/>
        <w:lang w:val="kk-KZ" w:eastAsia="kk-KZ" w:bidi="kk-KZ"/>
      </w:rPr>
    </w:lvl>
    <w:lvl w:ilvl="1" w:tplc="954CECC8">
      <w:numFmt w:val="bullet"/>
      <w:lvlText w:val=""/>
      <w:lvlJc w:val="left"/>
      <w:pPr>
        <w:ind w:left="830" w:hanging="324"/>
      </w:pPr>
      <w:rPr>
        <w:rFonts w:ascii="Symbol" w:eastAsia="Symbol" w:hAnsi="Symbol" w:cs="Symbol" w:hint="default"/>
        <w:color w:val="231F20"/>
        <w:w w:val="100"/>
        <w:sz w:val="22"/>
        <w:szCs w:val="22"/>
        <w:lang w:val="kk-KZ" w:eastAsia="kk-KZ" w:bidi="kk-KZ"/>
      </w:rPr>
    </w:lvl>
    <w:lvl w:ilvl="2" w:tplc="36D628C6">
      <w:numFmt w:val="bullet"/>
      <w:lvlText w:val="•"/>
      <w:lvlJc w:val="left"/>
      <w:pPr>
        <w:ind w:left="1399" w:hanging="324"/>
      </w:pPr>
      <w:rPr>
        <w:rFonts w:hint="default"/>
        <w:lang w:val="kk-KZ" w:eastAsia="kk-KZ" w:bidi="kk-KZ"/>
      </w:rPr>
    </w:lvl>
    <w:lvl w:ilvl="3" w:tplc="860AA74E">
      <w:numFmt w:val="bullet"/>
      <w:lvlText w:val="•"/>
      <w:lvlJc w:val="left"/>
      <w:pPr>
        <w:ind w:left="1958" w:hanging="324"/>
      </w:pPr>
      <w:rPr>
        <w:rFonts w:hint="default"/>
        <w:lang w:val="kk-KZ" w:eastAsia="kk-KZ" w:bidi="kk-KZ"/>
      </w:rPr>
    </w:lvl>
    <w:lvl w:ilvl="4" w:tplc="0666B4B0">
      <w:numFmt w:val="bullet"/>
      <w:lvlText w:val="•"/>
      <w:lvlJc w:val="left"/>
      <w:pPr>
        <w:ind w:left="2517" w:hanging="324"/>
      </w:pPr>
      <w:rPr>
        <w:rFonts w:hint="default"/>
        <w:lang w:val="kk-KZ" w:eastAsia="kk-KZ" w:bidi="kk-KZ"/>
      </w:rPr>
    </w:lvl>
    <w:lvl w:ilvl="5" w:tplc="68B20BBE">
      <w:numFmt w:val="bullet"/>
      <w:lvlText w:val="•"/>
      <w:lvlJc w:val="left"/>
      <w:pPr>
        <w:ind w:left="3077" w:hanging="324"/>
      </w:pPr>
      <w:rPr>
        <w:rFonts w:hint="default"/>
        <w:lang w:val="kk-KZ" w:eastAsia="kk-KZ" w:bidi="kk-KZ"/>
      </w:rPr>
    </w:lvl>
    <w:lvl w:ilvl="6" w:tplc="B9847C10">
      <w:numFmt w:val="bullet"/>
      <w:lvlText w:val="•"/>
      <w:lvlJc w:val="left"/>
      <w:pPr>
        <w:ind w:left="3636" w:hanging="324"/>
      </w:pPr>
      <w:rPr>
        <w:rFonts w:hint="default"/>
        <w:lang w:val="kk-KZ" w:eastAsia="kk-KZ" w:bidi="kk-KZ"/>
      </w:rPr>
    </w:lvl>
    <w:lvl w:ilvl="7" w:tplc="F244CE88">
      <w:numFmt w:val="bullet"/>
      <w:lvlText w:val="•"/>
      <w:lvlJc w:val="left"/>
      <w:pPr>
        <w:ind w:left="4195" w:hanging="324"/>
      </w:pPr>
      <w:rPr>
        <w:rFonts w:hint="default"/>
        <w:lang w:val="kk-KZ" w:eastAsia="kk-KZ" w:bidi="kk-KZ"/>
      </w:rPr>
    </w:lvl>
    <w:lvl w:ilvl="8" w:tplc="F2C4CFA8">
      <w:numFmt w:val="bullet"/>
      <w:lvlText w:val="•"/>
      <w:lvlJc w:val="left"/>
      <w:pPr>
        <w:ind w:left="4754" w:hanging="324"/>
      </w:pPr>
      <w:rPr>
        <w:rFonts w:hint="default"/>
        <w:lang w:val="kk-KZ" w:eastAsia="kk-KZ" w:bidi="kk-KZ"/>
      </w:rPr>
    </w:lvl>
  </w:abstractNum>
  <w:abstractNum w:abstractNumId="67">
    <w:nsid w:val="74C45807"/>
    <w:multiLevelType w:val="hybridMultilevel"/>
    <w:tmpl w:val="9356E030"/>
    <w:lvl w:ilvl="0" w:tplc="284A259A">
      <w:numFmt w:val="bullet"/>
      <w:lvlText w:val="-"/>
      <w:lvlJc w:val="left"/>
      <w:pPr>
        <w:ind w:left="110" w:hanging="169"/>
      </w:pPr>
      <w:rPr>
        <w:rFonts w:ascii="Times New Roman" w:eastAsia="Times New Roman" w:hAnsi="Times New Roman" w:cs="Times New Roman" w:hint="default"/>
        <w:color w:val="231F20"/>
        <w:spacing w:val="-15"/>
        <w:w w:val="100"/>
        <w:sz w:val="22"/>
        <w:szCs w:val="22"/>
        <w:lang w:val="kk-KZ" w:eastAsia="kk-KZ" w:bidi="kk-KZ"/>
      </w:rPr>
    </w:lvl>
    <w:lvl w:ilvl="1" w:tplc="D3DE8250">
      <w:numFmt w:val="bullet"/>
      <w:lvlText w:val="•"/>
      <w:lvlJc w:val="left"/>
      <w:pPr>
        <w:ind w:left="763" w:hanging="169"/>
      </w:pPr>
      <w:rPr>
        <w:rFonts w:hint="default"/>
        <w:lang w:val="kk-KZ" w:eastAsia="kk-KZ" w:bidi="kk-KZ"/>
      </w:rPr>
    </w:lvl>
    <w:lvl w:ilvl="2" w:tplc="D312041E">
      <w:numFmt w:val="bullet"/>
      <w:lvlText w:val="•"/>
      <w:lvlJc w:val="left"/>
      <w:pPr>
        <w:ind w:left="1407" w:hanging="169"/>
      </w:pPr>
      <w:rPr>
        <w:rFonts w:hint="default"/>
        <w:lang w:val="kk-KZ" w:eastAsia="kk-KZ" w:bidi="kk-KZ"/>
      </w:rPr>
    </w:lvl>
    <w:lvl w:ilvl="3" w:tplc="3B021F5C">
      <w:numFmt w:val="bullet"/>
      <w:lvlText w:val="•"/>
      <w:lvlJc w:val="left"/>
      <w:pPr>
        <w:ind w:left="2051" w:hanging="169"/>
      </w:pPr>
      <w:rPr>
        <w:rFonts w:hint="default"/>
        <w:lang w:val="kk-KZ" w:eastAsia="kk-KZ" w:bidi="kk-KZ"/>
      </w:rPr>
    </w:lvl>
    <w:lvl w:ilvl="4" w:tplc="92A41108">
      <w:numFmt w:val="bullet"/>
      <w:lvlText w:val="•"/>
      <w:lvlJc w:val="left"/>
      <w:pPr>
        <w:ind w:left="2694" w:hanging="169"/>
      </w:pPr>
      <w:rPr>
        <w:rFonts w:hint="default"/>
        <w:lang w:val="kk-KZ" w:eastAsia="kk-KZ" w:bidi="kk-KZ"/>
      </w:rPr>
    </w:lvl>
    <w:lvl w:ilvl="5" w:tplc="B4BE8A6E">
      <w:numFmt w:val="bullet"/>
      <w:lvlText w:val="•"/>
      <w:lvlJc w:val="left"/>
      <w:pPr>
        <w:ind w:left="3338" w:hanging="169"/>
      </w:pPr>
      <w:rPr>
        <w:rFonts w:hint="default"/>
        <w:lang w:val="kk-KZ" w:eastAsia="kk-KZ" w:bidi="kk-KZ"/>
      </w:rPr>
    </w:lvl>
    <w:lvl w:ilvl="6" w:tplc="164CEA0C">
      <w:numFmt w:val="bullet"/>
      <w:lvlText w:val="•"/>
      <w:lvlJc w:val="left"/>
      <w:pPr>
        <w:ind w:left="3982" w:hanging="169"/>
      </w:pPr>
      <w:rPr>
        <w:rFonts w:hint="default"/>
        <w:lang w:val="kk-KZ" w:eastAsia="kk-KZ" w:bidi="kk-KZ"/>
      </w:rPr>
    </w:lvl>
    <w:lvl w:ilvl="7" w:tplc="793EC9B6">
      <w:numFmt w:val="bullet"/>
      <w:lvlText w:val="•"/>
      <w:lvlJc w:val="left"/>
      <w:pPr>
        <w:ind w:left="4626" w:hanging="169"/>
      </w:pPr>
      <w:rPr>
        <w:rFonts w:hint="default"/>
        <w:lang w:val="kk-KZ" w:eastAsia="kk-KZ" w:bidi="kk-KZ"/>
      </w:rPr>
    </w:lvl>
    <w:lvl w:ilvl="8" w:tplc="D146E770">
      <w:numFmt w:val="bullet"/>
      <w:lvlText w:val="•"/>
      <w:lvlJc w:val="left"/>
      <w:pPr>
        <w:ind w:left="5269" w:hanging="169"/>
      </w:pPr>
      <w:rPr>
        <w:rFonts w:hint="default"/>
        <w:lang w:val="kk-KZ" w:eastAsia="kk-KZ" w:bidi="kk-KZ"/>
      </w:rPr>
    </w:lvl>
  </w:abstractNum>
  <w:abstractNum w:abstractNumId="68">
    <w:nsid w:val="74E83214"/>
    <w:multiLevelType w:val="hybridMultilevel"/>
    <w:tmpl w:val="B36237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79575108"/>
    <w:multiLevelType w:val="hybridMultilevel"/>
    <w:tmpl w:val="76AC1B1E"/>
    <w:lvl w:ilvl="0" w:tplc="0DACE316">
      <w:start w:val="1"/>
      <w:numFmt w:val="decimal"/>
      <w:lvlText w:val="%1."/>
      <w:lvlJc w:val="left"/>
      <w:pPr>
        <w:ind w:left="444" w:hanging="360"/>
      </w:pPr>
      <w:rPr>
        <w:rFonts w:hint="default"/>
        <w:color w:val="231F20"/>
      </w:rPr>
    </w:lvl>
    <w:lvl w:ilvl="1" w:tplc="04190019" w:tentative="1">
      <w:start w:val="1"/>
      <w:numFmt w:val="lowerLetter"/>
      <w:lvlText w:val="%2."/>
      <w:lvlJc w:val="left"/>
      <w:pPr>
        <w:ind w:left="1164" w:hanging="360"/>
      </w:pPr>
    </w:lvl>
    <w:lvl w:ilvl="2" w:tplc="0419001B" w:tentative="1">
      <w:start w:val="1"/>
      <w:numFmt w:val="lowerRoman"/>
      <w:lvlText w:val="%3."/>
      <w:lvlJc w:val="right"/>
      <w:pPr>
        <w:ind w:left="1884" w:hanging="180"/>
      </w:pPr>
    </w:lvl>
    <w:lvl w:ilvl="3" w:tplc="0419000F" w:tentative="1">
      <w:start w:val="1"/>
      <w:numFmt w:val="decimal"/>
      <w:lvlText w:val="%4."/>
      <w:lvlJc w:val="left"/>
      <w:pPr>
        <w:ind w:left="2604" w:hanging="360"/>
      </w:pPr>
    </w:lvl>
    <w:lvl w:ilvl="4" w:tplc="04190019" w:tentative="1">
      <w:start w:val="1"/>
      <w:numFmt w:val="lowerLetter"/>
      <w:lvlText w:val="%5."/>
      <w:lvlJc w:val="left"/>
      <w:pPr>
        <w:ind w:left="3324" w:hanging="360"/>
      </w:pPr>
    </w:lvl>
    <w:lvl w:ilvl="5" w:tplc="0419001B" w:tentative="1">
      <w:start w:val="1"/>
      <w:numFmt w:val="lowerRoman"/>
      <w:lvlText w:val="%6."/>
      <w:lvlJc w:val="right"/>
      <w:pPr>
        <w:ind w:left="4044" w:hanging="180"/>
      </w:pPr>
    </w:lvl>
    <w:lvl w:ilvl="6" w:tplc="0419000F" w:tentative="1">
      <w:start w:val="1"/>
      <w:numFmt w:val="decimal"/>
      <w:lvlText w:val="%7."/>
      <w:lvlJc w:val="left"/>
      <w:pPr>
        <w:ind w:left="4764" w:hanging="360"/>
      </w:pPr>
    </w:lvl>
    <w:lvl w:ilvl="7" w:tplc="04190019" w:tentative="1">
      <w:start w:val="1"/>
      <w:numFmt w:val="lowerLetter"/>
      <w:lvlText w:val="%8."/>
      <w:lvlJc w:val="left"/>
      <w:pPr>
        <w:ind w:left="5484" w:hanging="360"/>
      </w:pPr>
    </w:lvl>
    <w:lvl w:ilvl="8" w:tplc="0419001B" w:tentative="1">
      <w:start w:val="1"/>
      <w:numFmt w:val="lowerRoman"/>
      <w:lvlText w:val="%9."/>
      <w:lvlJc w:val="right"/>
      <w:pPr>
        <w:ind w:left="6204" w:hanging="180"/>
      </w:pPr>
    </w:lvl>
  </w:abstractNum>
  <w:abstractNum w:abstractNumId="70">
    <w:nsid w:val="7B3748CB"/>
    <w:multiLevelType w:val="hybridMultilevel"/>
    <w:tmpl w:val="A99C7890"/>
    <w:lvl w:ilvl="0" w:tplc="CB9A5978">
      <w:start w:val="1"/>
      <w:numFmt w:val="decimal"/>
      <w:lvlText w:val="%1."/>
      <w:lvlJc w:val="left"/>
      <w:pPr>
        <w:ind w:left="110" w:hanging="257"/>
      </w:pPr>
      <w:rPr>
        <w:rFonts w:ascii="Times New Roman" w:eastAsia="Times New Roman" w:hAnsi="Times New Roman" w:cs="Times New Roman" w:hint="default"/>
        <w:color w:val="231F20"/>
        <w:spacing w:val="-23"/>
        <w:w w:val="100"/>
        <w:sz w:val="22"/>
        <w:szCs w:val="22"/>
        <w:lang w:val="kk-KZ" w:eastAsia="kk-KZ" w:bidi="kk-KZ"/>
      </w:rPr>
    </w:lvl>
    <w:lvl w:ilvl="1" w:tplc="E6CC9D90">
      <w:numFmt w:val="bullet"/>
      <w:lvlText w:val="•"/>
      <w:lvlJc w:val="left"/>
      <w:pPr>
        <w:ind w:left="772" w:hanging="257"/>
      </w:pPr>
      <w:rPr>
        <w:rFonts w:hint="default"/>
        <w:lang w:val="kk-KZ" w:eastAsia="kk-KZ" w:bidi="kk-KZ"/>
      </w:rPr>
    </w:lvl>
    <w:lvl w:ilvl="2" w:tplc="49803B70">
      <w:numFmt w:val="bullet"/>
      <w:lvlText w:val="•"/>
      <w:lvlJc w:val="left"/>
      <w:pPr>
        <w:ind w:left="1425" w:hanging="257"/>
      </w:pPr>
      <w:rPr>
        <w:rFonts w:hint="default"/>
        <w:lang w:val="kk-KZ" w:eastAsia="kk-KZ" w:bidi="kk-KZ"/>
      </w:rPr>
    </w:lvl>
    <w:lvl w:ilvl="3" w:tplc="AF32B7B0">
      <w:numFmt w:val="bullet"/>
      <w:lvlText w:val="•"/>
      <w:lvlJc w:val="left"/>
      <w:pPr>
        <w:ind w:left="2078" w:hanging="257"/>
      </w:pPr>
      <w:rPr>
        <w:rFonts w:hint="default"/>
        <w:lang w:val="kk-KZ" w:eastAsia="kk-KZ" w:bidi="kk-KZ"/>
      </w:rPr>
    </w:lvl>
    <w:lvl w:ilvl="4" w:tplc="74D81254">
      <w:numFmt w:val="bullet"/>
      <w:lvlText w:val="•"/>
      <w:lvlJc w:val="left"/>
      <w:pPr>
        <w:ind w:left="2730" w:hanging="257"/>
      </w:pPr>
      <w:rPr>
        <w:rFonts w:hint="default"/>
        <w:lang w:val="kk-KZ" w:eastAsia="kk-KZ" w:bidi="kk-KZ"/>
      </w:rPr>
    </w:lvl>
    <w:lvl w:ilvl="5" w:tplc="A398AAEA">
      <w:numFmt w:val="bullet"/>
      <w:lvlText w:val="•"/>
      <w:lvlJc w:val="left"/>
      <w:pPr>
        <w:ind w:left="3383" w:hanging="257"/>
      </w:pPr>
      <w:rPr>
        <w:rFonts w:hint="default"/>
        <w:lang w:val="kk-KZ" w:eastAsia="kk-KZ" w:bidi="kk-KZ"/>
      </w:rPr>
    </w:lvl>
    <w:lvl w:ilvl="6" w:tplc="795AE94E">
      <w:numFmt w:val="bullet"/>
      <w:lvlText w:val="•"/>
      <w:lvlJc w:val="left"/>
      <w:pPr>
        <w:ind w:left="4036" w:hanging="257"/>
      </w:pPr>
      <w:rPr>
        <w:rFonts w:hint="default"/>
        <w:lang w:val="kk-KZ" w:eastAsia="kk-KZ" w:bidi="kk-KZ"/>
      </w:rPr>
    </w:lvl>
    <w:lvl w:ilvl="7" w:tplc="EC700E06">
      <w:numFmt w:val="bullet"/>
      <w:lvlText w:val="•"/>
      <w:lvlJc w:val="left"/>
      <w:pPr>
        <w:ind w:left="4688" w:hanging="257"/>
      </w:pPr>
      <w:rPr>
        <w:rFonts w:hint="default"/>
        <w:lang w:val="kk-KZ" w:eastAsia="kk-KZ" w:bidi="kk-KZ"/>
      </w:rPr>
    </w:lvl>
    <w:lvl w:ilvl="8" w:tplc="81841A78">
      <w:numFmt w:val="bullet"/>
      <w:lvlText w:val="•"/>
      <w:lvlJc w:val="left"/>
      <w:pPr>
        <w:ind w:left="5341" w:hanging="257"/>
      </w:pPr>
      <w:rPr>
        <w:rFonts w:hint="default"/>
        <w:lang w:val="kk-KZ" w:eastAsia="kk-KZ" w:bidi="kk-KZ"/>
      </w:rPr>
    </w:lvl>
  </w:abstractNum>
  <w:abstractNum w:abstractNumId="71">
    <w:nsid w:val="7BAD74EE"/>
    <w:multiLevelType w:val="hybridMultilevel"/>
    <w:tmpl w:val="296A2CB8"/>
    <w:lvl w:ilvl="0" w:tplc="FE42C57A">
      <w:start w:val="1"/>
      <w:numFmt w:val="decimal"/>
      <w:lvlText w:val="%1."/>
      <w:lvlJc w:val="left"/>
      <w:pPr>
        <w:ind w:left="727" w:hanging="220"/>
      </w:pPr>
      <w:rPr>
        <w:rFonts w:ascii="Times New Roman" w:eastAsia="Times New Roman" w:hAnsi="Times New Roman" w:cs="Times New Roman" w:hint="default"/>
        <w:color w:val="231F20"/>
        <w:spacing w:val="-6"/>
        <w:w w:val="100"/>
        <w:sz w:val="22"/>
        <w:szCs w:val="22"/>
        <w:lang w:val="kk-KZ" w:eastAsia="kk-KZ" w:bidi="kk-KZ"/>
      </w:rPr>
    </w:lvl>
    <w:lvl w:ilvl="1" w:tplc="4D30AF96">
      <w:numFmt w:val="bullet"/>
      <w:lvlText w:val="•"/>
      <w:lvlJc w:val="left"/>
      <w:pPr>
        <w:ind w:left="1312" w:hanging="220"/>
      </w:pPr>
      <w:rPr>
        <w:rFonts w:hint="default"/>
        <w:lang w:val="kk-KZ" w:eastAsia="kk-KZ" w:bidi="kk-KZ"/>
      </w:rPr>
    </w:lvl>
    <w:lvl w:ilvl="2" w:tplc="992EE4E2">
      <w:numFmt w:val="bullet"/>
      <w:lvlText w:val="•"/>
      <w:lvlJc w:val="left"/>
      <w:pPr>
        <w:ind w:left="1905" w:hanging="220"/>
      </w:pPr>
      <w:rPr>
        <w:rFonts w:hint="default"/>
        <w:lang w:val="kk-KZ" w:eastAsia="kk-KZ" w:bidi="kk-KZ"/>
      </w:rPr>
    </w:lvl>
    <w:lvl w:ilvl="3" w:tplc="79369278">
      <w:numFmt w:val="bullet"/>
      <w:lvlText w:val="•"/>
      <w:lvlJc w:val="left"/>
      <w:pPr>
        <w:ind w:left="2498" w:hanging="220"/>
      </w:pPr>
      <w:rPr>
        <w:rFonts w:hint="default"/>
        <w:lang w:val="kk-KZ" w:eastAsia="kk-KZ" w:bidi="kk-KZ"/>
      </w:rPr>
    </w:lvl>
    <w:lvl w:ilvl="4" w:tplc="919EC7B6">
      <w:numFmt w:val="bullet"/>
      <w:lvlText w:val="•"/>
      <w:lvlJc w:val="left"/>
      <w:pPr>
        <w:ind w:left="3090" w:hanging="220"/>
      </w:pPr>
      <w:rPr>
        <w:rFonts w:hint="default"/>
        <w:lang w:val="kk-KZ" w:eastAsia="kk-KZ" w:bidi="kk-KZ"/>
      </w:rPr>
    </w:lvl>
    <w:lvl w:ilvl="5" w:tplc="3A3C9F64">
      <w:numFmt w:val="bullet"/>
      <w:lvlText w:val="•"/>
      <w:lvlJc w:val="left"/>
      <w:pPr>
        <w:ind w:left="3683" w:hanging="220"/>
      </w:pPr>
      <w:rPr>
        <w:rFonts w:hint="default"/>
        <w:lang w:val="kk-KZ" w:eastAsia="kk-KZ" w:bidi="kk-KZ"/>
      </w:rPr>
    </w:lvl>
    <w:lvl w:ilvl="6" w:tplc="384C0B34">
      <w:numFmt w:val="bullet"/>
      <w:lvlText w:val="•"/>
      <w:lvlJc w:val="left"/>
      <w:pPr>
        <w:ind w:left="4276" w:hanging="220"/>
      </w:pPr>
      <w:rPr>
        <w:rFonts w:hint="default"/>
        <w:lang w:val="kk-KZ" w:eastAsia="kk-KZ" w:bidi="kk-KZ"/>
      </w:rPr>
    </w:lvl>
    <w:lvl w:ilvl="7" w:tplc="1C6A5BAE">
      <w:numFmt w:val="bullet"/>
      <w:lvlText w:val="•"/>
      <w:lvlJc w:val="left"/>
      <w:pPr>
        <w:ind w:left="4868" w:hanging="220"/>
      </w:pPr>
      <w:rPr>
        <w:rFonts w:hint="default"/>
        <w:lang w:val="kk-KZ" w:eastAsia="kk-KZ" w:bidi="kk-KZ"/>
      </w:rPr>
    </w:lvl>
    <w:lvl w:ilvl="8" w:tplc="9584884A">
      <w:numFmt w:val="bullet"/>
      <w:lvlText w:val="•"/>
      <w:lvlJc w:val="left"/>
      <w:pPr>
        <w:ind w:left="5461" w:hanging="220"/>
      </w:pPr>
      <w:rPr>
        <w:rFonts w:hint="default"/>
        <w:lang w:val="kk-KZ" w:eastAsia="kk-KZ" w:bidi="kk-KZ"/>
      </w:rPr>
    </w:lvl>
  </w:abstractNum>
  <w:abstractNum w:abstractNumId="72">
    <w:nsid w:val="7CBD2AE3"/>
    <w:multiLevelType w:val="hybridMultilevel"/>
    <w:tmpl w:val="F7F8A0D2"/>
    <w:lvl w:ilvl="0" w:tplc="2F40111E">
      <w:numFmt w:val="bullet"/>
      <w:lvlText w:val="-"/>
      <w:lvlJc w:val="left"/>
      <w:pPr>
        <w:ind w:left="110" w:hanging="324"/>
      </w:pPr>
      <w:rPr>
        <w:rFonts w:ascii="Times New Roman" w:eastAsia="Times New Roman" w:hAnsi="Times New Roman" w:cs="Times New Roman" w:hint="default"/>
        <w:color w:val="231F20"/>
        <w:spacing w:val="-26"/>
        <w:w w:val="100"/>
        <w:sz w:val="22"/>
        <w:szCs w:val="22"/>
        <w:lang w:val="kk-KZ" w:eastAsia="kk-KZ" w:bidi="kk-KZ"/>
      </w:rPr>
    </w:lvl>
    <w:lvl w:ilvl="1" w:tplc="EBA603F2">
      <w:numFmt w:val="bullet"/>
      <w:lvlText w:val="•"/>
      <w:lvlJc w:val="left"/>
      <w:pPr>
        <w:ind w:left="763" w:hanging="324"/>
      </w:pPr>
      <w:rPr>
        <w:rFonts w:hint="default"/>
        <w:lang w:val="kk-KZ" w:eastAsia="kk-KZ" w:bidi="kk-KZ"/>
      </w:rPr>
    </w:lvl>
    <w:lvl w:ilvl="2" w:tplc="95041F9A">
      <w:numFmt w:val="bullet"/>
      <w:lvlText w:val="•"/>
      <w:lvlJc w:val="left"/>
      <w:pPr>
        <w:ind w:left="1407" w:hanging="324"/>
      </w:pPr>
      <w:rPr>
        <w:rFonts w:hint="default"/>
        <w:lang w:val="kk-KZ" w:eastAsia="kk-KZ" w:bidi="kk-KZ"/>
      </w:rPr>
    </w:lvl>
    <w:lvl w:ilvl="3" w:tplc="CDDCEE0C">
      <w:numFmt w:val="bullet"/>
      <w:lvlText w:val="•"/>
      <w:lvlJc w:val="left"/>
      <w:pPr>
        <w:ind w:left="2051" w:hanging="324"/>
      </w:pPr>
      <w:rPr>
        <w:rFonts w:hint="default"/>
        <w:lang w:val="kk-KZ" w:eastAsia="kk-KZ" w:bidi="kk-KZ"/>
      </w:rPr>
    </w:lvl>
    <w:lvl w:ilvl="4" w:tplc="EE0E33F8">
      <w:numFmt w:val="bullet"/>
      <w:lvlText w:val="•"/>
      <w:lvlJc w:val="left"/>
      <w:pPr>
        <w:ind w:left="2694" w:hanging="324"/>
      </w:pPr>
      <w:rPr>
        <w:rFonts w:hint="default"/>
        <w:lang w:val="kk-KZ" w:eastAsia="kk-KZ" w:bidi="kk-KZ"/>
      </w:rPr>
    </w:lvl>
    <w:lvl w:ilvl="5" w:tplc="12862366">
      <w:numFmt w:val="bullet"/>
      <w:lvlText w:val="•"/>
      <w:lvlJc w:val="left"/>
      <w:pPr>
        <w:ind w:left="3338" w:hanging="324"/>
      </w:pPr>
      <w:rPr>
        <w:rFonts w:hint="default"/>
        <w:lang w:val="kk-KZ" w:eastAsia="kk-KZ" w:bidi="kk-KZ"/>
      </w:rPr>
    </w:lvl>
    <w:lvl w:ilvl="6" w:tplc="80E449B4">
      <w:numFmt w:val="bullet"/>
      <w:lvlText w:val="•"/>
      <w:lvlJc w:val="left"/>
      <w:pPr>
        <w:ind w:left="3982" w:hanging="324"/>
      </w:pPr>
      <w:rPr>
        <w:rFonts w:hint="default"/>
        <w:lang w:val="kk-KZ" w:eastAsia="kk-KZ" w:bidi="kk-KZ"/>
      </w:rPr>
    </w:lvl>
    <w:lvl w:ilvl="7" w:tplc="E52E9DD8">
      <w:numFmt w:val="bullet"/>
      <w:lvlText w:val="•"/>
      <w:lvlJc w:val="left"/>
      <w:pPr>
        <w:ind w:left="4625" w:hanging="324"/>
      </w:pPr>
      <w:rPr>
        <w:rFonts w:hint="default"/>
        <w:lang w:val="kk-KZ" w:eastAsia="kk-KZ" w:bidi="kk-KZ"/>
      </w:rPr>
    </w:lvl>
    <w:lvl w:ilvl="8" w:tplc="06428F9E">
      <w:numFmt w:val="bullet"/>
      <w:lvlText w:val="•"/>
      <w:lvlJc w:val="left"/>
      <w:pPr>
        <w:ind w:left="5269" w:hanging="324"/>
      </w:pPr>
      <w:rPr>
        <w:rFonts w:hint="default"/>
        <w:lang w:val="kk-KZ" w:eastAsia="kk-KZ" w:bidi="kk-KZ"/>
      </w:rPr>
    </w:lvl>
  </w:abstractNum>
  <w:abstractNum w:abstractNumId="73">
    <w:nsid w:val="7D9D5140"/>
    <w:multiLevelType w:val="hybridMultilevel"/>
    <w:tmpl w:val="03A42A56"/>
    <w:lvl w:ilvl="0" w:tplc="FECED272">
      <w:start w:val="1"/>
      <w:numFmt w:val="decimal"/>
      <w:lvlText w:val="%1."/>
      <w:lvlJc w:val="left"/>
      <w:pPr>
        <w:ind w:left="720" w:hanging="360"/>
      </w:pPr>
      <w:rPr>
        <w:rFonts w:hint="default"/>
        <w:color w:val="231F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nsid w:val="7DF57284"/>
    <w:multiLevelType w:val="hybridMultilevel"/>
    <w:tmpl w:val="E1F89514"/>
    <w:lvl w:ilvl="0" w:tplc="CB3C3308">
      <w:start w:val="1"/>
      <w:numFmt w:val="decimal"/>
      <w:lvlText w:val="%1."/>
      <w:lvlJc w:val="left"/>
      <w:pPr>
        <w:ind w:left="727" w:hanging="220"/>
      </w:pPr>
      <w:rPr>
        <w:rFonts w:ascii="Times New Roman" w:eastAsia="Times New Roman" w:hAnsi="Times New Roman" w:cs="Times New Roman" w:hint="default"/>
        <w:color w:val="231F20"/>
        <w:spacing w:val="-6"/>
        <w:w w:val="100"/>
        <w:sz w:val="22"/>
        <w:szCs w:val="22"/>
        <w:lang w:val="kk-KZ" w:eastAsia="kk-KZ" w:bidi="kk-KZ"/>
      </w:rPr>
    </w:lvl>
    <w:lvl w:ilvl="1" w:tplc="2A045D4C">
      <w:numFmt w:val="bullet"/>
      <w:lvlText w:val="•"/>
      <w:lvlJc w:val="left"/>
      <w:pPr>
        <w:ind w:left="1303" w:hanging="220"/>
      </w:pPr>
      <w:rPr>
        <w:rFonts w:hint="default"/>
        <w:lang w:val="kk-KZ" w:eastAsia="kk-KZ" w:bidi="kk-KZ"/>
      </w:rPr>
    </w:lvl>
    <w:lvl w:ilvl="2" w:tplc="A74691FE">
      <w:numFmt w:val="bullet"/>
      <w:lvlText w:val="•"/>
      <w:lvlJc w:val="left"/>
      <w:pPr>
        <w:ind w:left="1887" w:hanging="220"/>
      </w:pPr>
      <w:rPr>
        <w:rFonts w:hint="default"/>
        <w:lang w:val="kk-KZ" w:eastAsia="kk-KZ" w:bidi="kk-KZ"/>
      </w:rPr>
    </w:lvl>
    <w:lvl w:ilvl="3" w:tplc="5C7ECFF8">
      <w:numFmt w:val="bullet"/>
      <w:lvlText w:val="•"/>
      <w:lvlJc w:val="left"/>
      <w:pPr>
        <w:ind w:left="2471" w:hanging="220"/>
      </w:pPr>
      <w:rPr>
        <w:rFonts w:hint="default"/>
        <w:lang w:val="kk-KZ" w:eastAsia="kk-KZ" w:bidi="kk-KZ"/>
      </w:rPr>
    </w:lvl>
    <w:lvl w:ilvl="4" w:tplc="108E5ED4">
      <w:numFmt w:val="bullet"/>
      <w:lvlText w:val="•"/>
      <w:lvlJc w:val="left"/>
      <w:pPr>
        <w:ind w:left="3054" w:hanging="220"/>
      </w:pPr>
      <w:rPr>
        <w:rFonts w:hint="default"/>
        <w:lang w:val="kk-KZ" w:eastAsia="kk-KZ" w:bidi="kk-KZ"/>
      </w:rPr>
    </w:lvl>
    <w:lvl w:ilvl="5" w:tplc="5378A70C">
      <w:numFmt w:val="bullet"/>
      <w:lvlText w:val="•"/>
      <w:lvlJc w:val="left"/>
      <w:pPr>
        <w:ind w:left="3638" w:hanging="220"/>
      </w:pPr>
      <w:rPr>
        <w:rFonts w:hint="default"/>
        <w:lang w:val="kk-KZ" w:eastAsia="kk-KZ" w:bidi="kk-KZ"/>
      </w:rPr>
    </w:lvl>
    <w:lvl w:ilvl="6" w:tplc="11FE9760">
      <w:numFmt w:val="bullet"/>
      <w:lvlText w:val="•"/>
      <w:lvlJc w:val="left"/>
      <w:pPr>
        <w:ind w:left="4222" w:hanging="220"/>
      </w:pPr>
      <w:rPr>
        <w:rFonts w:hint="default"/>
        <w:lang w:val="kk-KZ" w:eastAsia="kk-KZ" w:bidi="kk-KZ"/>
      </w:rPr>
    </w:lvl>
    <w:lvl w:ilvl="7" w:tplc="BC7C87F0">
      <w:numFmt w:val="bullet"/>
      <w:lvlText w:val="•"/>
      <w:lvlJc w:val="left"/>
      <w:pPr>
        <w:ind w:left="4805" w:hanging="220"/>
      </w:pPr>
      <w:rPr>
        <w:rFonts w:hint="default"/>
        <w:lang w:val="kk-KZ" w:eastAsia="kk-KZ" w:bidi="kk-KZ"/>
      </w:rPr>
    </w:lvl>
    <w:lvl w:ilvl="8" w:tplc="8DAC8BB6">
      <w:numFmt w:val="bullet"/>
      <w:lvlText w:val="•"/>
      <w:lvlJc w:val="left"/>
      <w:pPr>
        <w:ind w:left="5389" w:hanging="220"/>
      </w:pPr>
      <w:rPr>
        <w:rFonts w:hint="default"/>
        <w:lang w:val="kk-KZ" w:eastAsia="kk-KZ" w:bidi="kk-KZ"/>
      </w:rPr>
    </w:lvl>
  </w:abstractNum>
  <w:abstractNum w:abstractNumId="75">
    <w:nsid w:val="7E1F3F50"/>
    <w:multiLevelType w:val="hybridMultilevel"/>
    <w:tmpl w:val="22987F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nsid w:val="7FE24CFC"/>
    <w:multiLevelType w:val="hybridMultilevel"/>
    <w:tmpl w:val="5B2E8224"/>
    <w:lvl w:ilvl="0" w:tplc="46F2142C">
      <w:start w:val="1"/>
      <w:numFmt w:val="decimal"/>
      <w:lvlText w:val="%1)"/>
      <w:lvlJc w:val="left"/>
      <w:pPr>
        <w:ind w:left="745" w:hanging="239"/>
      </w:pPr>
      <w:rPr>
        <w:rFonts w:ascii="Times New Roman" w:eastAsia="Times New Roman" w:hAnsi="Times New Roman" w:cs="Times New Roman" w:hint="default"/>
        <w:color w:val="231F20"/>
        <w:spacing w:val="-14"/>
        <w:w w:val="100"/>
        <w:sz w:val="22"/>
        <w:szCs w:val="22"/>
        <w:lang w:val="kk-KZ" w:eastAsia="kk-KZ" w:bidi="kk-KZ"/>
      </w:rPr>
    </w:lvl>
    <w:lvl w:ilvl="1" w:tplc="32BE204A">
      <w:numFmt w:val="bullet"/>
      <w:lvlText w:val="•"/>
      <w:lvlJc w:val="left"/>
      <w:pPr>
        <w:ind w:left="1321" w:hanging="239"/>
      </w:pPr>
      <w:rPr>
        <w:rFonts w:hint="default"/>
        <w:lang w:val="kk-KZ" w:eastAsia="kk-KZ" w:bidi="kk-KZ"/>
      </w:rPr>
    </w:lvl>
    <w:lvl w:ilvl="2" w:tplc="2E4EF6BA">
      <w:numFmt w:val="bullet"/>
      <w:lvlText w:val="•"/>
      <w:lvlJc w:val="left"/>
      <w:pPr>
        <w:ind w:left="1903" w:hanging="239"/>
      </w:pPr>
      <w:rPr>
        <w:rFonts w:hint="default"/>
        <w:lang w:val="kk-KZ" w:eastAsia="kk-KZ" w:bidi="kk-KZ"/>
      </w:rPr>
    </w:lvl>
    <w:lvl w:ilvl="3" w:tplc="FC98DC28">
      <w:numFmt w:val="bullet"/>
      <w:lvlText w:val="•"/>
      <w:lvlJc w:val="left"/>
      <w:pPr>
        <w:ind w:left="2485" w:hanging="239"/>
      </w:pPr>
      <w:rPr>
        <w:rFonts w:hint="default"/>
        <w:lang w:val="kk-KZ" w:eastAsia="kk-KZ" w:bidi="kk-KZ"/>
      </w:rPr>
    </w:lvl>
    <w:lvl w:ilvl="4" w:tplc="69F42428">
      <w:numFmt w:val="bullet"/>
      <w:lvlText w:val="•"/>
      <w:lvlJc w:val="left"/>
      <w:pPr>
        <w:ind w:left="3066" w:hanging="239"/>
      </w:pPr>
      <w:rPr>
        <w:rFonts w:hint="default"/>
        <w:lang w:val="kk-KZ" w:eastAsia="kk-KZ" w:bidi="kk-KZ"/>
      </w:rPr>
    </w:lvl>
    <w:lvl w:ilvl="5" w:tplc="8BFCD398">
      <w:numFmt w:val="bullet"/>
      <w:lvlText w:val="•"/>
      <w:lvlJc w:val="left"/>
      <w:pPr>
        <w:ind w:left="3648" w:hanging="239"/>
      </w:pPr>
      <w:rPr>
        <w:rFonts w:hint="default"/>
        <w:lang w:val="kk-KZ" w:eastAsia="kk-KZ" w:bidi="kk-KZ"/>
      </w:rPr>
    </w:lvl>
    <w:lvl w:ilvl="6" w:tplc="E850C98C">
      <w:numFmt w:val="bullet"/>
      <w:lvlText w:val="•"/>
      <w:lvlJc w:val="left"/>
      <w:pPr>
        <w:ind w:left="4230" w:hanging="239"/>
      </w:pPr>
      <w:rPr>
        <w:rFonts w:hint="default"/>
        <w:lang w:val="kk-KZ" w:eastAsia="kk-KZ" w:bidi="kk-KZ"/>
      </w:rPr>
    </w:lvl>
    <w:lvl w:ilvl="7" w:tplc="A0626A0C">
      <w:numFmt w:val="bullet"/>
      <w:lvlText w:val="•"/>
      <w:lvlJc w:val="left"/>
      <w:pPr>
        <w:ind w:left="4811" w:hanging="239"/>
      </w:pPr>
      <w:rPr>
        <w:rFonts w:hint="default"/>
        <w:lang w:val="kk-KZ" w:eastAsia="kk-KZ" w:bidi="kk-KZ"/>
      </w:rPr>
    </w:lvl>
    <w:lvl w:ilvl="8" w:tplc="EBD0454E">
      <w:numFmt w:val="bullet"/>
      <w:lvlText w:val="•"/>
      <w:lvlJc w:val="left"/>
      <w:pPr>
        <w:ind w:left="5393" w:hanging="239"/>
      </w:pPr>
      <w:rPr>
        <w:rFonts w:hint="default"/>
        <w:lang w:val="kk-KZ" w:eastAsia="kk-KZ" w:bidi="kk-KZ"/>
      </w:rPr>
    </w:lvl>
  </w:abstractNum>
  <w:num w:numId="1">
    <w:abstractNumId w:val="75"/>
  </w:num>
  <w:num w:numId="2">
    <w:abstractNumId w:val="65"/>
  </w:num>
  <w:num w:numId="3">
    <w:abstractNumId w:val="53"/>
  </w:num>
  <w:num w:numId="4">
    <w:abstractNumId w:val="48"/>
  </w:num>
  <w:num w:numId="5">
    <w:abstractNumId w:val="17"/>
  </w:num>
  <w:num w:numId="6">
    <w:abstractNumId w:val="6"/>
  </w:num>
  <w:num w:numId="7">
    <w:abstractNumId w:val="45"/>
  </w:num>
  <w:num w:numId="8">
    <w:abstractNumId w:val="50"/>
  </w:num>
  <w:num w:numId="9">
    <w:abstractNumId w:val="9"/>
  </w:num>
  <w:num w:numId="10">
    <w:abstractNumId w:val="1"/>
  </w:num>
  <w:num w:numId="11">
    <w:abstractNumId w:val="2"/>
  </w:num>
  <w:num w:numId="12">
    <w:abstractNumId w:val="66"/>
  </w:num>
  <w:num w:numId="13">
    <w:abstractNumId w:val="30"/>
  </w:num>
  <w:num w:numId="14">
    <w:abstractNumId w:val="54"/>
  </w:num>
  <w:num w:numId="15">
    <w:abstractNumId w:val="37"/>
  </w:num>
  <w:num w:numId="16">
    <w:abstractNumId w:val="56"/>
  </w:num>
  <w:num w:numId="17">
    <w:abstractNumId w:val="63"/>
  </w:num>
  <w:num w:numId="18">
    <w:abstractNumId w:val="21"/>
  </w:num>
  <w:num w:numId="19">
    <w:abstractNumId w:val="43"/>
  </w:num>
  <w:num w:numId="20">
    <w:abstractNumId w:val="60"/>
  </w:num>
  <w:num w:numId="21">
    <w:abstractNumId w:val="62"/>
  </w:num>
  <w:num w:numId="22">
    <w:abstractNumId w:val="64"/>
  </w:num>
  <w:num w:numId="23">
    <w:abstractNumId w:val="47"/>
  </w:num>
  <w:num w:numId="24">
    <w:abstractNumId w:val="57"/>
  </w:num>
  <w:num w:numId="25">
    <w:abstractNumId w:val="67"/>
  </w:num>
  <w:num w:numId="26">
    <w:abstractNumId w:val="22"/>
  </w:num>
  <w:num w:numId="27">
    <w:abstractNumId w:val="74"/>
  </w:num>
  <w:num w:numId="28">
    <w:abstractNumId w:val="27"/>
  </w:num>
  <w:num w:numId="29">
    <w:abstractNumId w:val="59"/>
  </w:num>
  <w:num w:numId="30">
    <w:abstractNumId w:val="20"/>
  </w:num>
  <w:num w:numId="31">
    <w:abstractNumId w:val="41"/>
  </w:num>
  <w:num w:numId="32">
    <w:abstractNumId w:val="36"/>
  </w:num>
  <w:num w:numId="33">
    <w:abstractNumId w:val="71"/>
  </w:num>
  <w:num w:numId="34">
    <w:abstractNumId w:val="8"/>
  </w:num>
  <w:num w:numId="35">
    <w:abstractNumId w:val="3"/>
  </w:num>
  <w:num w:numId="36">
    <w:abstractNumId w:val="76"/>
  </w:num>
  <w:num w:numId="37">
    <w:abstractNumId w:val="11"/>
  </w:num>
  <w:num w:numId="38">
    <w:abstractNumId w:val="26"/>
  </w:num>
  <w:num w:numId="39">
    <w:abstractNumId w:val="70"/>
  </w:num>
  <w:num w:numId="40">
    <w:abstractNumId w:val="7"/>
  </w:num>
  <w:num w:numId="41">
    <w:abstractNumId w:val="38"/>
  </w:num>
  <w:num w:numId="42">
    <w:abstractNumId w:val="46"/>
  </w:num>
  <w:num w:numId="43">
    <w:abstractNumId w:val="55"/>
  </w:num>
  <w:num w:numId="44">
    <w:abstractNumId w:val="14"/>
  </w:num>
  <w:num w:numId="45">
    <w:abstractNumId w:val="72"/>
  </w:num>
  <w:num w:numId="46">
    <w:abstractNumId w:val="31"/>
  </w:num>
  <w:num w:numId="47">
    <w:abstractNumId w:val="23"/>
  </w:num>
  <w:num w:numId="48">
    <w:abstractNumId w:val="25"/>
  </w:num>
  <w:num w:numId="49">
    <w:abstractNumId w:val="24"/>
  </w:num>
  <w:num w:numId="50">
    <w:abstractNumId w:val="51"/>
  </w:num>
  <w:num w:numId="51">
    <w:abstractNumId w:val="10"/>
  </w:num>
  <w:num w:numId="52">
    <w:abstractNumId w:val="52"/>
  </w:num>
  <w:num w:numId="53">
    <w:abstractNumId w:val="28"/>
  </w:num>
  <w:num w:numId="54">
    <w:abstractNumId w:val="39"/>
  </w:num>
  <w:num w:numId="55">
    <w:abstractNumId w:val="40"/>
  </w:num>
  <w:num w:numId="56">
    <w:abstractNumId w:val="19"/>
  </w:num>
  <w:num w:numId="57">
    <w:abstractNumId w:val="18"/>
  </w:num>
  <w:num w:numId="58">
    <w:abstractNumId w:val="68"/>
  </w:num>
  <w:num w:numId="59">
    <w:abstractNumId w:val="61"/>
  </w:num>
  <w:num w:numId="60">
    <w:abstractNumId w:val="16"/>
  </w:num>
  <w:num w:numId="61">
    <w:abstractNumId w:val="29"/>
  </w:num>
  <w:num w:numId="62">
    <w:abstractNumId w:val="0"/>
  </w:num>
  <w:num w:numId="63">
    <w:abstractNumId w:val="58"/>
  </w:num>
  <w:num w:numId="64">
    <w:abstractNumId w:val="5"/>
  </w:num>
  <w:num w:numId="65">
    <w:abstractNumId w:val="34"/>
  </w:num>
  <w:num w:numId="66">
    <w:abstractNumId w:val="44"/>
  </w:num>
  <w:num w:numId="67">
    <w:abstractNumId w:val="42"/>
  </w:num>
  <w:num w:numId="68">
    <w:abstractNumId w:val="69"/>
  </w:num>
  <w:num w:numId="69">
    <w:abstractNumId w:val="33"/>
  </w:num>
  <w:num w:numId="70">
    <w:abstractNumId w:val="49"/>
  </w:num>
  <w:num w:numId="71">
    <w:abstractNumId w:val="32"/>
  </w:num>
  <w:num w:numId="72">
    <w:abstractNumId w:val="35"/>
  </w:num>
  <w:num w:numId="73">
    <w:abstractNumId w:val="15"/>
  </w:num>
  <w:num w:numId="74">
    <w:abstractNumId w:val="13"/>
  </w:num>
  <w:num w:numId="75">
    <w:abstractNumId w:val="12"/>
  </w:num>
  <w:num w:numId="76">
    <w:abstractNumId w:val="4"/>
  </w:num>
  <w:num w:numId="77">
    <w:abstractNumId w:val="73"/>
  </w:num>
  <w:numIdMacAtCleanup w:val="7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hideSpellingErrors/>
  <w:hideGrammaticalErrors/>
  <w:attachedTemplate r:id="rId1"/>
  <w:stylePaneFormatFilter w:val="3F01"/>
  <w:defaultTabStop w:val="708"/>
  <w:characterSpacingControl w:val="doNotCompress"/>
  <w:hdrShapeDefaults>
    <o:shapedefaults v:ext="edit" spidmax="31746"/>
  </w:hdrShapeDefaults>
  <w:footnotePr>
    <w:footnote w:id="0"/>
    <w:footnote w:id="1"/>
  </w:footnotePr>
  <w:endnotePr>
    <w:endnote w:id="0"/>
    <w:endnote w:id="1"/>
  </w:endnotePr>
  <w:compat/>
  <w:rsids>
    <w:rsidRoot w:val="00405731"/>
    <w:rsid w:val="000003AA"/>
    <w:rsid w:val="00000A7B"/>
    <w:rsid w:val="00010291"/>
    <w:rsid w:val="00035E10"/>
    <w:rsid w:val="00045357"/>
    <w:rsid w:val="00053A56"/>
    <w:rsid w:val="000663BB"/>
    <w:rsid w:val="0008113A"/>
    <w:rsid w:val="000B0021"/>
    <w:rsid w:val="000C4E39"/>
    <w:rsid w:val="000D0EBE"/>
    <w:rsid w:val="000D1F89"/>
    <w:rsid w:val="000E04F5"/>
    <w:rsid w:val="001275A1"/>
    <w:rsid w:val="00140195"/>
    <w:rsid w:val="00165A63"/>
    <w:rsid w:val="00190263"/>
    <w:rsid w:val="001B3304"/>
    <w:rsid w:val="001C4D30"/>
    <w:rsid w:val="001D07E4"/>
    <w:rsid w:val="001D6ED8"/>
    <w:rsid w:val="001E590D"/>
    <w:rsid w:val="001F2BAC"/>
    <w:rsid w:val="00200ED7"/>
    <w:rsid w:val="00231B70"/>
    <w:rsid w:val="00281525"/>
    <w:rsid w:val="002F0AF0"/>
    <w:rsid w:val="002F12FD"/>
    <w:rsid w:val="00307CBA"/>
    <w:rsid w:val="003169AF"/>
    <w:rsid w:val="00322D35"/>
    <w:rsid w:val="003262F5"/>
    <w:rsid w:val="003266A9"/>
    <w:rsid w:val="003326D6"/>
    <w:rsid w:val="00337716"/>
    <w:rsid w:val="003403A6"/>
    <w:rsid w:val="0034249C"/>
    <w:rsid w:val="00345F17"/>
    <w:rsid w:val="00364685"/>
    <w:rsid w:val="003717E4"/>
    <w:rsid w:val="003719C8"/>
    <w:rsid w:val="003747F1"/>
    <w:rsid w:val="0038360E"/>
    <w:rsid w:val="00397512"/>
    <w:rsid w:val="003C3598"/>
    <w:rsid w:val="003C5A86"/>
    <w:rsid w:val="00405731"/>
    <w:rsid w:val="00416B2F"/>
    <w:rsid w:val="00427334"/>
    <w:rsid w:val="0043301A"/>
    <w:rsid w:val="004439B4"/>
    <w:rsid w:val="00462636"/>
    <w:rsid w:val="004643D0"/>
    <w:rsid w:val="0046442D"/>
    <w:rsid w:val="00465177"/>
    <w:rsid w:val="00465C1B"/>
    <w:rsid w:val="00480F88"/>
    <w:rsid w:val="004A0285"/>
    <w:rsid w:val="004B4EFB"/>
    <w:rsid w:val="004E3E7A"/>
    <w:rsid w:val="005050BC"/>
    <w:rsid w:val="0050679D"/>
    <w:rsid w:val="0050789A"/>
    <w:rsid w:val="00514915"/>
    <w:rsid w:val="00534F09"/>
    <w:rsid w:val="00540547"/>
    <w:rsid w:val="00571A7B"/>
    <w:rsid w:val="005A31CC"/>
    <w:rsid w:val="005A3EC3"/>
    <w:rsid w:val="005C2862"/>
    <w:rsid w:val="005E163A"/>
    <w:rsid w:val="005E1AF9"/>
    <w:rsid w:val="005F3B66"/>
    <w:rsid w:val="005F4245"/>
    <w:rsid w:val="005F79B6"/>
    <w:rsid w:val="00646EDF"/>
    <w:rsid w:val="006529B3"/>
    <w:rsid w:val="00656054"/>
    <w:rsid w:val="006742BD"/>
    <w:rsid w:val="006B1FF7"/>
    <w:rsid w:val="006D1650"/>
    <w:rsid w:val="006E1867"/>
    <w:rsid w:val="006F1F32"/>
    <w:rsid w:val="00700B4A"/>
    <w:rsid w:val="00717D6D"/>
    <w:rsid w:val="00722515"/>
    <w:rsid w:val="00745449"/>
    <w:rsid w:val="0076262C"/>
    <w:rsid w:val="00775EFF"/>
    <w:rsid w:val="00786048"/>
    <w:rsid w:val="007C0AD2"/>
    <w:rsid w:val="00841BF0"/>
    <w:rsid w:val="00843601"/>
    <w:rsid w:val="0085415C"/>
    <w:rsid w:val="0085462E"/>
    <w:rsid w:val="008629DD"/>
    <w:rsid w:val="00897DF2"/>
    <w:rsid w:val="008B11E0"/>
    <w:rsid w:val="008D177A"/>
    <w:rsid w:val="009013B2"/>
    <w:rsid w:val="0093021A"/>
    <w:rsid w:val="009517F0"/>
    <w:rsid w:val="00954347"/>
    <w:rsid w:val="00964F69"/>
    <w:rsid w:val="00981203"/>
    <w:rsid w:val="00987508"/>
    <w:rsid w:val="009A3C3E"/>
    <w:rsid w:val="009A4673"/>
    <w:rsid w:val="009A5FEF"/>
    <w:rsid w:val="009B731D"/>
    <w:rsid w:val="009F6BE6"/>
    <w:rsid w:val="00A22120"/>
    <w:rsid w:val="00A3215C"/>
    <w:rsid w:val="00A3474E"/>
    <w:rsid w:val="00A66D4C"/>
    <w:rsid w:val="00A97FC3"/>
    <w:rsid w:val="00AB1BF3"/>
    <w:rsid w:val="00AC1ABE"/>
    <w:rsid w:val="00AC6719"/>
    <w:rsid w:val="00AD5B34"/>
    <w:rsid w:val="00AE589F"/>
    <w:rsid w:val="00AF7D97"/>
    <w:rsid w:val="00B0427A"/>
    <w:rsid w:val="00B14911"/>
    <w:rsid w:val="00B27E39"/>
    <w:rsid w:val="00B43E7F"/>
    <w:rsid w:val="00B50811"/>
    <w:rsid w:val="00B512BB"/>
    <w:rsid w:val="00B518C6"/>
    <w:rsid w:val="00B657FB"/>
    <w:rsid w:val="00B82F95"/>
    <w:rsid w:val="00B872B0"/>
    <w:rsid w:val="00B907A2"/>
    <w:rsid w:val="00BA74B8"/>
    <w:rsid w:val="00BB17B9"/>
    <w:rsid w:val="00BB3057"/>
    <w:rsid w:val="00C11891"/>
    <w:rsid w:val="00C16FBF"/>
    <w:rsid w:val="00C17658"/>
    <w:rsid w:val="00C21447"/>
    <w:rsid w:val="00C802B1"/>
    <w:rsid w:val="00C926A3"/>
    <w:rsid w:val="00C94A2F"/>
    <w:rsid w:val="00CB7493"/>
    <w:rsid w:val="00CF3C74"/>
    <w:rsid w:val="00D00135"/>
    <w:rsid w:val="00D32A63"/>
    <w:rsid w:val="00D576CB"/>
    <w:rsid w:val="00D61E55"/>
    <w:rsid w:val="00D765D0"/>
    <w:rsid w:val="00D86AC1"/>
    <w:rsid w:val="00D91638"/>
    <w:rsid w:val="00DA2783"/>
    <w:rsid w:val="00DA3547"/>
    <w:rsid w:val="00DB3F8F"/>
    <w:rsid w:val="00DC5A2F"/>
    <w:rsid w:val="00DC7007"/>
    <w:rsid w:val="00DD0DD5"/>
    <w:rsid w:val="00DD472B"/>
    <w:rsid w:val="00E23004"/>
    <w:rsid w:val="00E40E40"/>
    <w:rsid w:val="00E55442"/>
    <w:rsid w:val="00E713FA"/>
    <w:rsid w:val="00E806C1"/>
    <w:rsid w:val="00E874AF"/>
    <w:rsid w:val="00E97D7D"/>
    <w:rsid w:val="00EC326A"/>
    <w:rsid w:val="00EF75C3"/>
    <w:rsid w:val="00F13534"/>
    <w:rsid w:val="00F24643"/>
    <w:rsid w:val="00F25AFC"/>
    <w:rsid w:val="00F33CFA"/>
    <w:rsid w:val="00F350D9"/>
    <w:rsid w:val="00F42B4F"/>
    <w:rsid w:val="00F4725A"/>
    <w:rsid w:val="00F508E7"/>
    <w:rsid w:val="00F57C98"/>
    <w:rsid w:val="00F74ED9"/>
    <w:rsid w:val="00F90052"/>
    <w:rsid w:val="00FC2E82"/>
    <w:rsid w:val="00FF32BB"/>
    <w:rsid w:val="00FF49A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17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Body Text" w:uiPriority="1" w:qFormat="1"/>
    <w:lsdException w:name="Subtitle" w:qFormat="1"/>
    <w:lsdException w:name="Strong" w:uiPriority="22" w:qFormat="1"/>
    <w:lsdException w:name="Emphasis" w:uiPriority="20" w:qFormat="1"/>
    <w:lsdException w:name="HTML Preformatte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045357"/>
    <w:pPr>
      <w:spacing w:after="200" w:line="276" w:lineRule="auto"/>
    </w:pPr>
    <w:rPr>
      <w:rFonts w:ascii="Calibri" w:eastAsia="Calibri" w:hAnsi="Calibri"/>
      <w:sz w:val="22"/>
      <w:szCs w:val="22"/>
      <w:lang w:eastAsia="en-US"/>
    </w:rPr>
  </w:style>
  <w:style w:type="paragraph" w:styleId="1">
    <w:name w:val="heading 1"/>
    <w:basedOn w:val="a"/>
    <w:next w:val="a"/>
    <w:link w:val="10"/>
    <w:qFormat/>
    <w:rsid w:val="00D576CB"/>
    <w:pPr>
      <w:keepNext/>
      <w:spacing w:after="0" w:line="240" w:lineRule="auto"/>
      <w:outlineLvl w:val="0"/>
    </w:pPr>
    <w:rPr>
      <w:rFonts w:ascii="Times New R Kaz" w:eastAsia="Times New Roman" w:hAnsi="Times New R Kaz"/>
      <w:sz w:val="28"/>
      <w:szCs w:val="20"/>
      <w:lang w:val="en-US"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045357"/>
    <w:rPr>
      <w:rFonts w:ascii="Calibri" w:eastAsia="Calibri" w:hAnsi="Calibri"/>
      <w:sz w:val="22"/>
      <w:szCs w:val="22"/>
      <w:lang w:eastAsia="en-US"/>
    </w:rPr>
  </w:style>
  <w:style w:type="paragraph" w:styleId="a4">
    <w:name w:val="List Paragraph"/>
    <w:aliases w:val="маркированный,Heading1,Colorful List - Accent 11,Colorful List - Accent 11CxSpLast,H1-1,Заголовок3,Bullet 1,Use Case List Paragraph,List Paragraph,без абзаца"/>
    <w:basedOn w:val="a"/>
    <w:link w:val="a5"/>
    <w:uiPriority w:val="34"/>
    <w:qFormat/>
    <w:rsid w:val="00BB3057"/>
    <w:pPr>
      <w:ind w:left="720"/>
    </w:pPr>
    <w:rPr>
      <w:rFonts w:eastAsia="Times New Roman"/>
      <w:sz w:val="20"/>
      <w:szCs w:val="20"/>
    </w:rPr>
  </w:style>
  <w:style w:type="character" w:customStyle="1" w:styleId="a5">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link w:val="a4"/>
    <w:uiPriority w:val="34"/>
    <w:locked/>
    <w:rsid w:val="00BB3057"/>
    <w:rPr>
      <w:rFonts w:ascii="Calibri" w:hAnsi="Calibri"/>
    </w:rPr>
  </w:style>
  <w:style w:type="paragraph" w:styleId="a6">
    <w:name w:val="Balloon Text"/>
    <w:basedOn w:val="a"/>
    <w:link w:val="a7"/>
    <w:rsid w:val="00E23004"/>
    <w:pPr>
      <w:spacing w:after="0" w:line="240" w:lineRule="auto"/>
    </w:pPr>
    <w:rPr>
      <w:rFonts w:ascii="Tahoma" w:hAnsi="Tahoma" w:cs="Tahoma"/>
      <w:sz w:val="16"/>
      <w:szCs w:val="16"/>
    </w:rPr>
  </w:style>
  <w:style w:type="character" w:customStyle="1" w:styleId="a7">
    <w:name w:val="Текст выноски Знак"/>
    <w:basedOn w:val="a0"/>
    <w:link w:val="a6"/>
    <w:rsid w:val="00E23004"/>
    <w:rPr>
      <w:rFonts w:ascii="Tahoma" w:eastAsia="Calibri" w:hAnsi="Tahoma" w:cs="Tahoma"/>
      <w:sz w:val="16"/>
      <w:szCs w:val="16"/>
      <w:lang w:eastAsia="en-US"/>
    </w:rPr>
  </w:style>
  <w:style w:type="table" w:styleId="a8">
    <w:name w:val="Table Grid"/>
    <w:basedOn w:val="a1"/>
    <w:rsid w:val="005F3B66"/>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9">
    <w:name w:val="Body Text"/>
    <w:basedOn w:val="a"/>
    <w:link w:val="aa"/>
    <w:uiPriority w:val="1"/>
    <w:qFormat/>
    <w:rsid w:val="00140195"/>
    <w:pPr>
      <w:widowControl w:val="0"/>
      <w:autoSpaceDE w:val="0"/>
      <w:autoSpaceDN w:val="0"/>
      <w:spacing w:after="0" w:line="240" w:lineRule="auto"/>
      <w:ind w:left="110" w:firstLine="396"/>
    </w:pPr>
    <w:rPr>
      <w:rFonts w:ascii="Times New Roman" w:eastAsia="Times New Roman" w:hAnsi="Times New Roman"/>
      <w:lang w:val="kk-KZ" w:eastAsia="kk-KZ" w:bidi="kk-KZ"/>
    </w:rPr>
  </w:style>
  <w:style w:type="character" w:customStyle="1" w:styleId="aa">
    <w:name w:val="Основной текст Знак"/>
    <w:basedOn w:val="a0"/>
    <w:link w:val="a9"/>
    <w:uiPriority w:val="1"/>
    <w:rsid w:val="00140195"/>
    <w:rPr>
      <w:sz w:val="22"/>
      <w:szCs w:val="22"/>
      <w:lang w:val="kk-KZ" w:eastAsia="kk-KZ" w:bidi="kk-KZ"/>
    </w:rPr>
  </w:style>
  <w:style w:type="table" w:customStyle="1" w:styleId="TableNormal">
    <w:name w:val="Table Normal"/>
    <w:uiPriority w:val="2"/>
    <w:semiHidden/>
    <w:unhideWhenUsed/>
    <w:qFormat/>
    <w:rsid w:val="00140195"/>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140195"/>
    <w:pPr>
      <w:widowControl w:val="0"/>
      <w:autoSpaceDE w:val="0"/>
      <w:autoSpaceDN w:val="0"/>
      <w:spacing w:after="0" w:line="240" w:lineRule="auto"/>
      <w:ind w:left="56"/>
    </w:pPr>
    <w:rPr>
      <w:rFonts w:ascii="Times New Roman" w:eastAsia="Times New Roman" w:hAnsi="Times New Roman"/>
      <w:lang w:val="kk-KZ" w:eastAsia="kk-KZ" w:bidi="kk-KZ"/>
    </w:rPr>
  </w:style>
  <w:style w:type="paragraph" w:customStyle="1" w:styleId="Heading1">
    <w:name w:val="Heading 1"/>
    <w:basedOn w:val="a"/>
    <w:uiPriority w:val="1"/>
    <w:qFormat/>
    <w:rsid w:val="009A3C3E"/>
    <w:pPr>
      <w:widowControl w:val="0"/>
      <w:autoSpaceDE w:val="0"/>
      <w:autoSpaceDN w:val="0"/>
      <w:spacing w:after="0" w:line="240" w:lineRule="auto"/>
      <w:ind w:left="84"/>
      <w:outlineLvl w:val="1"/>
    </w:pPr>
    <w:rPr>
      <w:rFonts w:ascii="Times New Roman" w:eastAsia="Times New Roman" w:hAnsi="Times New Roman"/>
      <w:b/>
      <w:bCs/>
      <w:sz w:val="24"/>
      <w:szCs w:val="24"/>
      <w:lang w:val="kk-KZ" w:eastAsia="kk-KZ" w:bidi="kk-KZ"/>
    </w:rPr>
  </w:style>
  <w:style w:type="paragraph" w:customStyle="1" w:styleId="Heading2">
    <w:name w:val="Heading 2"/>
    <w:basedOn w:val="a"/>
    <w:uiPriority w:val="1"/>
    <w:qFormat/>
    <w:rsid w:val="009A3C3E"/>
    <w:pPr>
      <w:widowControl w:val="0"/>
      <w:autoSpaceDE w:val="0"/>
      <w:autoSpaceDN w:val="0"/>
      <w:spacing w:after="0" w:line="240" w:lineRule="auto"/>
      <w:ind w:left="2030"/>
      <w:outlineLvl w:val="2"/>
    </w:pPr>
    <w:rPr>
      <w:rFonts w:ascii="Times New Roman" w:eastAsia="Times New Roman" w:hAnsi="Times New Roman"/>
      <w:b/>
      <w:bCs/>
      <w:lang w:val="kk-KZ" w:eastAsia="kk-KZ" w:bidi="kk-KZ"/>
    </w:rPr>
  </w:style>
  <w:style w:type="paragraph" w:customStyle="1" w:styleId="Heading3">
    <w:name w:val="Heading 3"/>
    <w:basedOn w:val="a"/>
    <w:uiPriority w:val="1"/>
    <w:qFormat/>
    <w:rsid w:val="00A22120"/>
    <w:pPr>
      <w:widowControl w:val="0"/>
      <w:autoSpaceDE w:val="0"/>
      <w:autoSpaceDN w:val="0"/>
      <w:spacing w:after="0" w:line="240" w:lineRule="auto"/>
      <w:ind w:left="507"/>
      <w:jc w:val="both"/>
      <w:outlineLvl w:val="3"/>
    </w:pPr>
    <w:rPr>
      <w:rFonts w:ascii="Times New Roman" w:eastAsia="Times New Roman" w:hAnsi="Times New Roman"/>
      <w:b/>
      <w:bCs/>
      <w:i/>
      <w:lang w:val="kk-KZ" w:eastAsia="kk-KZ" w:bidi="kk-KZ"/>
    </w:rPr>
  </w:style>
  <w:style w:type="paragraph" w:customStyle="1" w:styleId="TOC1">
    <w:name w:val="TOC 1"/>
    <w:basedOn w:val="a"/>
    <w:uiPriority w:val="1"/>
    <w:qFormat/>
    <w:rsid w:val="00A22120"/>
    <w:pPr>
      <w:widowControl w:val="0"/>
      <w:autoSpaceDE w:val="0"/>
      <w:autoSpaceDN w:val="0"/>
      <w:spacing w:after="0" w:line="240" w:lineRule="auto"/>
      <w:ind w:left="167"/>
    </w:pPr>
    <w:rPr>
      <w:rFonts w:ascii="Times New Roman" w:eastAsia="Times New Roman" w:hAnsi="Times New Roman"/>
      <w:b/>
      <w:bCs/>
      <w:lang w:val="kk-KZ" w:eastAsia="kk-KZ" w:bidi="kk-KZ"/>
    </w:rPr>
  </w:style>
  <w:style w:type="paragraph" w:styleId="ab">
    <w:name w:val="header"/>
    <w:basedOn w:val="a"/>
    <w:link w:val="ac"/>
    <w:rsid w:val="00F33CFA"/>
    <w:pPr>
      <w:tabs>
        <w:tab w:val="center" w:pos="4677"/>
        <w:tab w:val="right" w:pos="9355"/>
      </w:tabs>
      <w:spacing w:after="0" w:line="240" w:lineRule="auto"/>
    </w:pPr>
  </w:style>
  <w:style w:type="character" w:customStyle="1" w:styleId="ac">
    <w:name w:val="Верхний колонтитул Знак"/>
    <w:basedOn w:val="a0"/>
    <w:link w:val="ab"/>
    <w:rsid w:val="00F33CFA"/>
    <w:rPr>
      <w:rFonts w:ascii="Calibri" w:eastAsia="Calibri" w:hAnsi="Calibri"/>
      <w:sz w:val="22"/>
      <w:szCs w:val="22"/>
      <w:lang w:eastAsia="en-US"/>
    </w:rPr>
  </w:style>
  <w:style w:type="paragraph" w:styleId="ad">
    <w:name w:val="footer"/>
    <w:basedOn w:val="a"/>
    <w:link w:val="ae"/>
    <w:uiPriority w:val="99"/>
    <w:rsid w:val="00F33CFA"/>
    <w:pPr>
      <w:tabs>
        <w:tab w:val="center" w:pos="4677"/>
        <w:tab w:val="right" w:pos="9355"/>
      </w:tabs>
      <w:spacing w:after="0" w:line="240" w:lineRule="auto"/>
    </w:pPr>
  </w:style>
  <w:style w:type="character" w:customStyle="1" w:styleId="ae">
    <w:name w:val="Нижний колонтитул Знак"/>
    <w:basedOn w:val="a0"/>
    <w:link w:val="ad"/>
    <w:uiPriority w:val="99"/>
    <w:rsid w:val="00F33CFA"/>
    <w:rPr>
      <w:rFonts w:ascii="Calibri" w:eastAsia="Calibri" w:hAnsi="Calibri"/>
      <w:sz w:val="22"/>
      <w:szCs w:val="22"/>
      <w:lang w:eastAsia="en-US"/>
    </w:rPr>
  </w:style>
  <w:style w:type="character" w:customStyle="1" w:styleId="10">
    <w:name w:val="Заголовок 1 Знак"/>
    <w:basedOn w:val="a0"/>
    <w:link w:val="1"/>
    <w:rsid w:val="00D576CB"/>
    <w:rPr>
      <w:rFonts w:ascii="Times New R Kaz" w:hAnsi="Times New R Kaz"/>
      <w:sz w:val="28"/>
      <w:lang w:val="en-US"/>
    </w:rPr>
  </w:style>
  <w:style w:type="character" w:customStyle="1" w:styleId="StrongEmphasis">
    <w:name w:val="Strong Emphasis"/>
    <w:rsid w:val="00D576CB"/>
    <w:rPr>
      <w:b/>
      <w:bCs/>
    </w:rPr>
  </w:style>
  <w:style w:type="paragraph" w:styleId="HTML">
    <w:name w:val="HTML Preformatted"/>
    <w:basedOn w:val="a"/>
    <w:link w:val="HTML0"/>
    <w:uiPriority w:val="99"/>
    <w:rsid w:val="004439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lang w:eastAsia="ru-RU"/>
    </w:rPr>
  </w:style>
  <w:style w:type="character" w:customStyle="1" w:styleId="HTML0">
    <w:name w:val="Стандартный HTML Знак"/>
    <w:basedOn w:val="a0"/>
    <w:link w:val="HTML"/>
    <w:uiPriority w:val="99"/>
    <w:rsid w:val="004439B4"/>
    <w:rPr>
      <w:rFonts w:ascii="Courier New" w:hAnsi="Courier New"/>
    </w:rPr>
  </w:style>
  <w:style w:type="character" w:styleId="af">
    <w:name w:val="Strong"/>
    <w:uiPriority w:val="22"/>
    <w:qFormat/>
    <w:rsid w:val="004439B4"/>
    <w:rPr>
      <w:rFonts w:cs="Times New Roman"/>
      <w:b/>
      <w:bCs/>
    </w:rPr>
  </w:style>
  <w:style w:type="character" w:styleId="af0">
    <w:name w:val="Emphasis"/>
    <w:uiPriority w:val="20"/>
    <w:qFormat/>
    <w:rsid w:val="004439B4"/>
    <w:rPr>
      <w:rFonts w:cs="Times New Roman"/>
      <w:i/>
      <w:iC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diagramData" Target="diagrams/data1.xml"/><Relationship Id="rId13" Type="http://schemas.openxmlformats.org/officeDocument/2006/relationships/diagramLayout" Target="diagrams/layout2.xml"/><Relationship Id="rId18" Type="http://schemas.openxmlformats.org/officeDocument/2006/relationships/diagramQuickStyle" Target="diagrams/quickStyle3.xml"/><Relationship Id="rId26" Type="http://schemas.openxmlformats.org/officeDocument/2006/relationships/diagramQuickStyle" Target="diagrams/quickStyle5.xml"/><Relationship Id="rId39"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diagramLayout" Target="diagrams/layout4.xml"/><Relationship Id="rId34" Type="http://schemas.openxmlformats.org/officeDocument/2006/relationships/diagramQuickStyle" Target="diagrams/quickStyle7.xml"/><Relationship Id="rId7" Type="http://schemas.openxmlformats.org/officeDocument/2006/relationships/image" Target="media/image1.png"/><Relationship Id="rId12" Type="http://schemas.openxmlformats.org/officeDocument/2006/relationships/diagramData" Target="diagrams/data2.xml"/><Relationship Id="rId17" Type="http://schemas.openxmlformats.org/officeDocument/2006/relationships/diagramLayout" Target="diagrams/layout3.xml"/><Relationship Id="rId25" Type="http://schemas.openxmlformats.org/officeDocument/2006/relationships/diagramLayout" Target="diagrams/layout5.xml"/><Relationship Id="rId33" Type="http://schemas.openxmlformats.org/officeDocument/2006/relationships/diagramLayout" Target="diagrams/layout7.xml"/><Relationship Id="rId38" Type="http://schemas.openxmlformats.org/officeDocument/2006/relationships/image" Target="media/image4.png"/><Relationship Id="rId2" Type="http://schemas.openxmlformats.org/officeDocument/2006/relationships/styles" Target="styles.xml"/><Relationship Id="rId16" Type="http://schemas.openxmlformats.org/officeDocument/2006/relationships/diagramData" Target="diagrams/data3.xml"/><Relationship Id="rId20" Type="http://schemas.openxmlformats.org/officeDocument/2006/relationships/diagramData" Target="diagrams/data4.xml"/><Relationship Id="rId29" Type="http://schemas.openxmlformats.org/officeDocument/2006/relationships/diagramLayout" Target="diagrams/layout6.xml"/><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diagramColors" Target="diagrams/colors1.xml"/><Relationship Id="rId24" Type="http://schemas.openxmlformats.org/officeDocument/2006/relationships/diagramData" Target="diagrams/data5.xml"/><Relationship Id="rId32" Type="http://schemas.openxmlformats.org/officeDocument/2006/relationships/diagramData" Target="diagrams/data7.xml"/><Relationship Id="rId37" Type="http://schemas.openxmlformats.org/officeDocument/2006/relationships/image" Target="media/image3.png"/><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diagramColors" Target="diagrams/colors2.xml"/><Relationship Id="rId23" Type="http://schemas.openxmlformats.org/officeDocument/2006/relationships/diagramColors" Target="diagrams/colors4.xml"/><Relationship Id="rId28" Type="http://schemas.openxmlformats.org/officeDocument/2006/relationships/diagramData" Target="diagrams/data6.xml"/><Relationship Id="rId36" Type="http://schemas.openxmlformats.org/officeDocument/2006/relationships/image" Target="media/image2.png"/><Relationship Id="rId10" Type="http://schemas.openxmlformats.org/officeDocument/2006/relationships/diagramQuickStyle" Target="diagrams/quickStyle1.xml"/><Relationship Id="rId19" Type="http://schemas.openxmlformats.org/officeDocument/2006/relationships/diagramColors" Target="diagrams/colors3.xml"/><Relationship Id="rId31" Type="http://schemas.openxmlformats.org/officeDocument/2006/relationships/diagramColors" Target="diagrams/colors6.xml"/><Relationship Id="rId4" Type="http://schemas.openxmlformats.org/officeDocument/2006/relationships/webSettings" Target="webSettings.xml"/><Relationship Id="rId9" Type="http://schemas.openxmlformats.org/officeDocument/2006/relationships/diagramLayout" Target="diagrams/layout1.xml"/><Relationship Id="rId14" Type="http://schemas.openxmlformats.org/officeDocument/2006/relationships/diagramQuickStyle" Target="diagrams/quickStyle2.xml"/><Relationship Id="rId22" Type="http://schemas.openxmlformats.org/officeDocument/2006/relationships/diagramQuickStyle" Target="diagrams/quickStyle4.xml"/><Relationship Id="rId27" Type="http://schemas.openxmlformats.org/officeDocument/2006/relationships/diagramColors" Target="diagrams/colors5.xml"/><Relationship Id="rId30" Type="http://schemas.openxmlformats.org/officeDocument/2006/relationships/diagramQuickStyle" Target="diagrams/quickStyle6.xml"/><Relationship Id="rId35" Type="http://schemas.openxmlformats.org/officeDocument/2006/relationships/diagramColors" Target="diagrams/colors7.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1052;&#1072;&#1088;&#1078;&#1072;&#1085;\AppData\Roaming\Microsoft\&#1064;&#1072;&#1073;&#1083;&#1086;&#1085;&#1099;\Normal.dot"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E8003E0-FE56-4998-9338-7E18F604EB91}" type="doc">
      <dgm:prSet loTypeId="urn:microsoft.com/office/officeart/2005/8/layout/pyramid1" loCatId="pyramid" qsTypeId="urn:microsoft.com/office/officeart/2005/8/quickstyle/simple1" qsCatId="simple" csTypeId="urn:microsoft.com/office/officeart/2005/8/colors/accent1_2" csCatId="accent1" phldr="1"/>
      <dgm:spPr/>
    </dgm:pt>
    <dgm:pt modelId="{916387E8-146E-4E7D-89D7-520CAE86C50A}">
      <dgm:prSet phldrT="[Текст]"/>
      <dgm:spPr/>
      <dgm:t>
        <a:bodyPr/>
        <a:lstStyle/>
        <a:p>
          <a:r>
            <a:rPr lang="ru-RU"/>
            <a:t>Бағалау</a:t>
          </a:r>
        </a:p>
      </dgm:t>
    </dgm:pt>
    <dgm:pt modelId="{A7E0C9DD-73A0-475D-B894-FA6B3EBB6013}" type="parTrans" cxnId="{515B2D44-3BEB-4075-8811-60EA5EDEFDF7}">
      <dgm:prSet/>
      <dgm:spPr/>
      <dgm:t>
        <a:bodyPr/>
        <a:lstStyle/>
        <a:p>
          <a:endParaRPr lang="ru-RU"/>
        </a:p>
      </dgm:t>
    </dgm:pt>
    <dgm:pt modelId="{5D977481-2898-4786-A365-827CD8455642}" type="sibTrans" cxnId="{515B2D44-3BEB-4075-8811-60EA5EDEFDF7}">
      <dgm:prSet/>
      <dgm:spPr/>
      <dgm:t>
        <a:bodyPr/>
        <a:lstStyle/>
        <a:p>
          <a:endParaRPr lang="ru-RU"/>
        </a:p>
      </dgm:t>
    </dgm:pt>
    <dgm:pt modelId="{7C11797F-4480-4476-B3CD-D7757437CF16}">
      <dgm:prSet phldrT="[Текст]"/>
      <dgm:spPr/>
      <dgm:t>
        <a:bodyPr/>
        <a:lstStyle/>
        <a:p>
          <a:r>
            <a:rPr lang="ru-RU"/>
            <a:t>Түсіну</a:t>
          </a:r>
        </a:p>
      </dgm:t>
    </dgm:pt>
    <dgm:pt modelId="{17E73F0E-C6BF-4257-88D7-E96E24EE9C86}" type="parTrans" cxnId="{0BE01C4C-4727-4A76-B421-7F84B3BD598C}">
      <dgm:prSet/>
      <dgm:spPr/>
      <dgm:t>
        <a:bodyPr/>
        <a:lstStyle/>
        <a:p>
          <a:endParaRPr lang="ru-RU"/>
        </a:p>
      </dgm:t>
    </dgm:pt>
    <dgm:pt modelId="{E9C7E09F-1A64-4A5F-8057-DE64C7A44FFD}" type="sibTrans" cxnId="{0BE01C4C-4727-4A76-B421-7F84B3BD598C}">
      <dgm:prSet/>
      <dgm:spPr/>
      <dgm:t>
        <a:bodyPr/>
        <a:lstStyle/>
        <a:p>
          <a:endParaRPr lang="ru-RU"/>
        </a:p>
      </dgm:t>
    </dgm:pt>
    <dgm:pt modelId="{E412B632-86F8-4F2F-9AD2-E9A2A278F783}">
      <dgm:prSet phldrT="[Текст]"/>
      <dgm:spPr/>
      <dgm:t>
        <a:bodyPr/>
        <a:lstStyle/>
        <a:p>
          <a:r>
            <a:rPr lang="ru-RU"/>
            <a:t>Білу</a:t>
          </a:r>
        </a:p>
      </dgm:t>
    </dgm:pt>
    <dgm:pt modelId="{80A60D12-68AF-4750-846F-D688F62338D7}" type="parTrans" cxnId="{15C505BF-87B2-4F97-8739-3DFE2ECD54DA}">
      <dgm:prSet/>
      <dgm:spPr/>
      <dgm:t>
        <a:bodyPr/>
        <a:lstStyle/>
        <a:p>
          <a:endParaRPr lang="ru-RU"/>
        </a:p>
      </dgm:t>
    </dgm:pt>
    <dgm:pt modelId="{049CFA9B-CC75-4D6A-BD95-C728CE4C57B5}" type="sibTrans" cxnId="{15C505BF-87B2-4F97-8739-3DFE2ECD54DA}">
      <dgm:prSet/>
      <dgm:spPr/>
      <dgm:t>
        <a:bodyPr/>
        <a:lstStyle/>
        <a:p>
          <a:endParaRPr lang="ru-RU"/>
        </a:p>
      </dgm:t>
    </dgm:pt>
    <dgm:pt modelId="{049F30D6-2CF6-41D7-B885-99B059743E6B}">
      <dgm:prSet phldrT="[Текст]"/>
      <dgm:spPr/>
      <dgm:t>
        <a:bodyPr/>
        <a:lstStyle/>
        <a:p>
          <a:r>
            <a:rPr lang="ru-RU"/>
            <a:t>Топтау</a:t>
          </a:r>
        </a:p>
      </dgm:t>
    </dgm:pt>
    <dgm:pt modelId="{8CAAB080-7325-480F-B6DA-E2C209BAECB0}" type="parTrans" cxnId="{37DCA019-EB70-4D13-974F-88B1CAA7A528}">
      <dgm:prSet/>
      <dgm:spPr/>
      <dgm:t>
        <a:bodyPr/>
        <a:lstStyle/>
        <a:p>
          <a:endParaRPr lang="ru-RU"/>
        </a:p>
      </dgm:t>
    </dgm:pt>
    <dgm:pt modelId="{6C9A7F78-5A79-42E5-B3B6-586D667EC3EC}" type="sibTrans" cxnId="{37DCA019-EB70-4D13-974F-88B1CAA7A528}">
      <dgm:prSet/>
      <dgm:spPr/>
      <dgm:t>
        <a:bodyPr/>
        <a:lstStyle/>
        <a:p>
          <a:endParaRPr lang="ru-RU"/>
        </a:p>
      </dgm:t>
    </dgm:pt>
    <dgm:pt modelId="{E5DAB2FC-71EB-4369-A4E1-2FFF79096BCB}">
      <dgm:prSet phldrT="[Текст]"/>
      <dgm:spPr/>
      <dgm:t>
        <a:bodyPr/>
        <a:lstStyle/>
        <a:p>
          <a:r>
            <a:rPr lang="ru-RU"/>
            <a:t>Талдау</a:t>
          </a:r>
        </a:p>
      </dgm:t>
    </dgm:pt>
    <dgm:pt modelId="{72A1B7B2-C5F6-4C9F-8C45-CD07FDE403E1}" type="parTrans" cxnId="{F4C649A1-C24C-4515-936C-D105CADFEB1F}">
      <dgm:prSet/>
      <dgm:spPr/>
      <dgm:t>
        <a:bodyPr/>
        <a:lstStyle/>
        <a:p>
          <a:endParaRPr lang="ru-RU"/>
        </a:p>
      </dgm:t>
    </dgm:pt>
    <dgm:pt modelId="{914C93CD-4776-4662-ACD7-EDB8A409B040}" type="sibTrans" cxnId="{F4C649A1-C24C-4515-936C-D105CADFEB1F}">
      <dgm:prSet/>
      <dgm:spPr/>
      <dgm:t>
        <a:bodyPr/>
        <a:lstStyle/>
        <a:p>
          <a:endParaRPr lang="ru-RU"/>
        </a:p>
      </dgm:t>
    </dgm:pt>
    <dgm:pt modelId="{0E9F5A3A-7023-4671-B412-4F0E7883C78C}">
      <dgm:prSet phldrT="[Текст]"/>
      <dgm:spPr/>
      <dgm:t>
        <a:bodyPr/>
        <a:lstStyle/>
        <a:p>
          <a:pPr algn="ctr"/>
          <a:r>
            <a:rPr lang="ru-RU"/>
            <a:t>Қолдану</a:t>
          </a:r>
        </a:p>
      </dgm:t>
    </dgm:pt>
    <dgm:pt modelId="{31200237-B68B-45E5-A5E4-4503403A65E2}" type="parTrans" cxnId="{20A256F4-C8AE-41AE-8845-AAB99CEAD4FF}">
      <dgm:prSet/>
      <dgm:spPr/>
      <dgm:t>
        <a:bodyPr/>
        <a:lstStyle/>
        <a:p>
          <a:endParaRPr lang="ru-RU"/>
        </a:p>
      </dgm:t>
    </dgm:pt>
    <dgm:pt modelId="{57AE6584-1DB8-4866-8475-00102CC318C2}" type="sibTrans" cxnId="{20A256F4-C8AE-41AE-8845-AAB99CEAD4FF}">
      <dgm:prSet/>
      <dgm:spPr/>
      <dgm:t>
        <a:bodyPr/>
        <a:lstStyle/>
        <a:p>
          <a:endParaRPr lang="ru-RU"/>
        </a:p>
      </dgm:t>
    </dgm:pt>
    <dgm:pt modelId="{9FD5CD1F-0212-49CA-B5B0-851E9C343B05}" type="pres">
      <dgm:prSet presAssocID="{EE8003E0-FE56-4998-9338-7E18F604EB91}" presName="Name0" presStyleCnt="0">
        <dgm:presLayoutVars>
          <dgm:dir/>
          <dgm:animLvl val="lvl"/>
          <dgm:resizeHandles val="exact"/>
        </dgm:presLayoutVars>
      </dgm:prSet>
      <dgm:spPr/>
    </dgm:pt>
    <dgm:pt modelId="{FEE46F3F-B8FF-4626-934F-B7FAC1BFCF44}" type="pres">
      <dgm:prSet presAssocID="{916387E8-146E-4E7D-89D7-520CAE86C50A}" presName="Name8" presStyleCnt="0"/>
      <dgm:spPr/>
    </dgm:pt>
    <dgm:pt modelId="{54851F65-E6EE-4D0A-8F40-FE6250B253FC}" type="pres">
      <dgm:prSet presAssocID="{916387E8-146E-4E7D-89D7-520CAE86C50A}" presName="level" presStyleLbl="node1" presStyleIdx="0" presStyleCnt="6">
        <dgm:presLayoutVars>
          <dgm:chMax val="1"/>
          <dgm:bulletEnabled val="1"/>
        </dgm:presLayoutVars>
      </dgm:prSet>
      <dgm:spPr/>
      <dgm:t>
        <a:bodyPr/>
        <a:lstStyle/>
        <a:p>
          <a:endParaRPr lang="ru-RU"/>
        </a:p>
      </dgm:t>
    </dgm:pt>
    <dgm:pt modelId="{33DF014C-7986-48B8-A495-9E6BAF34AAE0}" type="pres">
      <dgm:prSet presAssocID="{916387E8-146E-4E7D-89D7-520CAE86C50A}" presName="levelTx" presStyleLbl="revTx" presStyleIdx="0" presStyleCnt="0">
        <dgm:presLayoutVars>
          <dgm:chMax val="1"/>
          <dgm:bulletEnabled val="1"/>
        </dgm:presLayoutVars>
      </dgm:prSet>
      <dgm:spPr/>
      <dgm:t>
        <a:bodyPr/>
        <a:lstStyle/>
        <a:p>
          <a:endParaRPr lang="ru-RU"/>
        </a:p>
      </dgm:t>
    </dgm:pt>
    <dgm:pt modelId="{B4995C21-3DB3-4D09-B1C2-FB4C4AC9CCAC}" type="pres">
      <dgm:prSet presAssocID="{049F30D6-2CF6-41D7-B885-99B059743E6B}" presName="Name8" presStyleCnt="0"/>
      <dgm:spPr/>
    </dgm:pt>
    <dgm:pt modelId="{D2ABA38C-58F2-4FB2-A54F-961D17DAA5DF}" type="pres">
      <dgm:prSet presAssocID="{049F30D6-2CF6-41D7-B885-99B059743E6B}" presName="level" presStyleLbl="node1" presStyleIdx="1" presStyleCnt="6">
        <dgm:presLayoutVars>
          <dgm:chMax val="1"/>
          <dgm:bulletEnabled val="1"/>
        </dgm:presLayoutVars>
      </dgm:prSet>
      <dgm:spPr/>
      <dgm:t>
        <a:bodyPr/>
        <a:lstStyle/>
        <a:p>
          <a:endParaRPr lang="ru-RU"/>
        </a:p>
      </dgm:t>
    </dgm:pt>
    <dgm:pt modelId="{87B47546-03A9-45BF-9FEC-E32A0AAC0FC0}" type="pres">
      <dgm:prSet presAssocID="{049F30D6-2CF6-41D7-B885-99B059743E6B}" presName="levelTx" presStyleLbl="revTx" presStyleIdx="0" presStyleCnt="0">
        <dgm:presLayoutVars>
          <dgm:chMax val="1"/>
          <dgm:bulletEnabled val="1"/>
        </dgm:presLayoutVars>
      </dgm:prSet>
      <dgm:spPr/>
      <dgm:t>
        <a:bodyPr/>
        <a:lstStyle/>
        <a:p>
          <a:endParaRPr lang="ru-RU"/>
        </a:p>
      </dgm:t>
    </dgm:pt>
    <dgm:pt modelId="{AD774D87-1361-43A0-A7E0-9DFF4174BCA2}" type="pres">
      <dgm:prSet presAssocID="{E5DAB2FC-71EB-4369-A4E1-2FFF79096BCB}" presName="Name8" presStyleCnt="0"/>
      <dgm:spPr/>
    </dgm:pt>
    <dgm:pt modelId="{946EEE77-9567-4664-8C5E-588E762DF6DF}" type="pres">
      <dgm:prSet presAssocID="{E5DAB2FC-71EB-4369-A4E1-2FFF79096BCB}" presName="level" presStyleLbl="node1" presStyleIdx="2" presStyleCnt="6">
        <dgm:presLayoutVars>
          <dgm:chMax val="1"/>
          <dgm:bulletEnabled val="1"/>
        </dgm:presLayoutVars>
      </dgm:prSet>
      <dgm:spPr/>
      <dgm:t>
        <a:bodyPr/>
        <a:lstStyle/>
        <a:p>
          <a:endParaRPr lang="ru-RU"/>
        </a:p>
      </dgm:t>
    </dgm:pt>
    <dgm:pt modelId="{F104E390-C47B-4AF4-9788-9780E137BCB0}" type="pres">
      <dgm:prSet presAssocID="{E5DAB2FC-71EB-4369-A4E1-2FFF79096BCB}" presName="levelTx" presStyleLbl="revTx" presStyleIdx="0" presStyleCnt="0">
        <dgm:presLayoutVars>
          <dgm:chMax val="1"/>
          <dgm:bulletEnabled val="1"/>
        </dgm:presLayoutVars>
      </dgm:prSet>
      <dgm:spPr/>
      <dgm:t>
        <a:bodyPr/>
        <a:lstStyle/>
        <a:p>
          <a:endParaRPr lang="ru-RU"/>
        </a:p>
      </dgm:t>
    </dgm:pt>
    <dgm:pt modelId="{FB1954C6-AEC0-4196-B7C0-0A789B0274CA}" type="pres">
      <dgm:prSet presAssocID="{0E9F5A3A-7023-4671-B412-4F0E7883C78C}" presName="Name8" presStyleCnt="0"/>
      <dgm:spPr/>
    </dgm:pt>
    <dgm:pt modelId="{0A5FCEAE-0130-4385-8F8B-6F36515CA6C3}" type="pres">
      <dgm:prSet presAssocID="{0E9F5A3A-7023-4671-B412-4F0E7883C78C}" presName="level" presStyleLbl="node1" presStyleIdx="3" presStyleCnt="6">
        <dgm:presLayoutVars>
          <dgm:chMax val="1"/>
          <dgm:bulletEnabled val="1"/>
        </dgm:presLayoutVars>
      </dgm:prSet>
      <dgm:spPr/>
      <dgm:t>
        <a:bodyPr/>
        <a:lstStyle/>
        <a:p>
          <a:endParaRPr lang="ru-RU"/>
        </a:p>
      </dgm:t>
    </dgm:pt>
    <dgm:pt modelId="{9307D859-451E-4FA1-A777-DC9B5E4A4AF8}" type="pres">
      <dgm:prSet presAssocID="{0E9F5A3A-7023-4671-B412-4F0E7883C78C}" presName="levelTx" presStyleLbl="revTx" presStyleIdx="0" presStyleCnt="0">
        <dgm:presLayoutVars>
          <dgm:chMax val="1"/>
          <dgm:bulletEnabled val="1"/>
        </dgm:presLayoutVars>
      </dgm:prSet>
      <dgm:spPr/>
      <dgm:t>
        <a:bodyPr/>
        <a:lstStyle/>
        <a:p>
          <a:endParaRPr lang="ru-RU"/>
        </a:p>
      </dgm:t>
    </dgm:pt>
    <dgm:pt modelId="{FBFE13A4-D3FF-4052-B69B-B9F6CBE9198D}" type="pres">
      <dgm:prSet presAssocID="{7C11797F-4480-4476-B3CD-D7757437CF16}" presName="Name8" presStyleCnt="0"/>
      <dgm:spPr/>
    </dgm:pt>
    <dgm:pt modelId="{AD993758-A568-4790-AFD9-77C5E9E7FDBF}" type="pres">
      <dgm:prSet presAssocID="{7C11797F-4480-4476-B3CD-D7757437CF16}" presName="level" presStyleLbl="node1" presStyleIdx="4" presStyleCnt="6">
        <dgm:presLayoutVars>
          <dgm:chMax val="1"/>
          <dgm:bulletEnabled val="1"/>
        </dgm:presLayoutVars>
      </dgm:prSet>
      <dgm:spPr/>
      <dgm:t>
        <a:bodyPr/>
        <a:lstStyle/>
        <a:p>
          <a:endParaRPr lang="ru-RU"/>
        </a:p>
      </dgm:t>
    </dgm:pt>
    <dgm:pt modelId="{459BB80D-A871-4065-A9BD-A37F5058817A}" type="pres">
      <dgm:prSet presAssocID="{7C11797F-4480-4476-B3CD-D7757437CF16}" presName="levelTx" presStyleLbl="revTx" presStyleIdx="0" presStyleCnt="0">
        <dgm:presLayoutVars>
          <dgm:chMax val="1"/>
          <dgm:bulletEnabled val="1"/>
        </dgm:presLayoutVars>
      </dgm:prSet>
      <dgm:spPr/>
      <dgm:t>
        <a:bodyPr/>
        <a:lstStyle/>
        <a:p>
          <a:endParaRPr lang="ru-RU"/>
        </a:p>
      </dgm:t>
    </dgm:pt>
    <dgm:pt modelId="{6FA8E2F5-E389-4EBE-8E8A-578AC590B52D}" type="pres">
      <dgm:prSet presAssocID="{E412B632-86F8-4F2F-9AD2-E9A2A278F783}" presName="Name8" presStyleCnt="0"/>
      <dgm:spPr/>
    </dgm:pt>
    <dgm:pt modelId="{92814EED-D8D3-4D67-91FC-BF5B61D9EF74}" type="pres">
      <dgm:prSet presAssocID="{E412B632-86F8-4F2F-9AD2-E9A2A278F783}" presName="level" presStyleLbl="node1" presStyleIdx="5" presStyleCnt="6">
        <dgm:presLayoutVars>
          <dgm:chMax val="1"/>
          <dgm:bulletEnabled val="1"/>
        </dgm:presLayoutVars>
      </dgm:prSet>
      <dgm:spPr/>
      <dgm:t>
        <a:bodyPr/>
        <a:lstStyle/>
        <a:p>
          <a:endParaRPr lang="ru-RU"/>
        </a:p>
      </dgm:t>
    </dgm:pt>
    <dgm:pt modelId="{76CF806D-DC3C-401E-82E2-2BA9600BA798}" type="pres">
      <dgm:prSet presAssocID="{E412B632-86F8-4F2F-9AD2-E9A2A278F783}" presName="levelTx" presStyleLbl="revTx" presStyleIdx="0" presStyleCnt="0">
        <dgm:presLayoutVars>
          <dgm:chMax val="1"/>
          <dgm:bulletEnabled val="1"/>
        </dgm:presLayoutVars>
      </dgm:prSet>
      <dgm:spPr/>
      <dgm:t>
        <a:bodyPr/>
        <a:lstStyle/>
        <a:p>
          <a:endParaRPr lang="ru-RU"/>
        </a:p>
      </dgm:t>
    </dgm:pt>
  </dgm:ptLst>
  <dgm:cxnLst>
    <dgm:cxn modelId="{7A61E00B-3C5A-400F-ABF8-E0A30332D634}" type="presOf" srcId="{916387E8-146E-4E7D-89D7-520CAE86C50A}" destId="{33DF014C-7986-48B8-A495-9E6BAF34AAE0}" srcOrd="1" destOrd="0" presId="urn:microsoft.com/office/officeart/2005/8/layout/pyramid1"/>
    <dgm:cxn modelId="{ECBA01D4-1EFF-459C-AC30-CC64F6E863AC}" type="presOf" srcId="{0E9F5A3A-7023-4671-B412-4F0E7883C78C}" destId="{9307D859-451E-4FA1-A777-DC9B5E4A4AF8}" srcOrd="1" destOrd="0" presId="urn:microsoft.com/office/officeart/2005/8/layout/pyramid1"/>
    <dgm:cxn modelId="{515B2D44-3BEB-4075-8811-60EA5EDEFDF7}" srcId="{EE8003E0-FE56-4998-9338-7E18F604EB91}" destId="{916387E8-146E-4E7D-89D7-520CAE86C50A}" srcOrd="0" destOrd="0" parTransId="{A7E0C9DD-73A0-475D-B894-FA6B3EBB6013}" sibTransId="{5D977481-2898-4786-A365-827CD8455642}"/>
    <dgm:cxn modelId="{404BC1DA-94D7-4CD9-A94C-8746234B0E4B}" type="presOf" srcId="{7C11797F-4480-4476-B3CD-D7757437CF16}" destId="{AD993758-A568-4790-AFD9-77C5E9E7FDBF}" srcOrd="0" destOrd="0" presId="urn:microsoft.com/office/officeart/2005/8/layout/pyramid1"/>
    <dgm:cxn modelId="{0BE01C4C-4727-4A76-B421-7F84B3BD598C}" srcId="{EE8003E0-FE56-4998-9338-7E18F604EB91}" destId="{7C11797F-4480-4476-B3CD-D7757437CF16}" srcOrd="4" destOrd="0" parTransId="{17E73F0E-C6BF-4257-88D7-E96E24EE9C86}" sibTransId="{E9C7E09F-1A64-4A5F-8057-DE64C7A44FFD}"/>
    <dgm:cxn modelId="{D19081B0-5AD8-4386-AB2A-6A5536F39C95}" type="presOf" srcId="{E5DAB2FC-71EB-4369-A4E1-2FFF79096BCB}" destId="{946EEE77-9567-4664-8C5E-588E762DF6DF}" srcOrd="0" destOrd="0" presId="urn:microsoft.com/office/officeart/2005/8/layout/pyramid1"/>
    <dgm:cxn modelId="{20A256F4-C8AE-41AE-8845-AAB99CEAD4FF}" srcId="{EE8003E0-FE56-4998-9338-7E18F604EB91}" destId="{0E9F5A3A-7023-4671-B412-4F0E7883C78C}" srcOrd="3" destOrd="0" parTransId="{31200237-B68B-45E5-A5E4-4503403A65E2}" sibTransId="{57AE6584-1DB8-4866-8475-00102CC318C2}"/>
    <dgm:cxn modelId="{15C505BF-87B2-4F97-8739-3DFE2ECD54DA}" srcId="{EE8003E0-FE56-4998-9338-7E18F604EB91}" destId="{E412B632-86F8-4F2F-9AD2-E9A2A278F783}" srcOrd="5" destOrd="0" parTransId="{80A60D12-68AF-4750-846F-D688F62338D7}" sibTransId="{049CFA9B-CC75-4D6A-BD95-C728CE4C57B5}"/>
    <dgm:cxn modelId="{9412C296-5947-48A6-A3BE-E3F33B3F06B9}" type="presOf" srcId="{0E9F5A3A-7023-4671-B412-4F0E7883C78C}" destId="{0A5FCEAE-0130-4385-8F8B-6F36515CA6C3}" srcOrd="0" destOrd="0" presId="urn:microsoft.com/office/officeart/2005/8/layout/pyramid1"/>
    <dgm:cxn modelId="{37DCA019-EB70-4D13-974F-88B1CAA7A528}" srcId="{EE8003E0-FE56-4998-9338-7E18F604EB91}" destId="{049F30D6-2CF6-41D7-B885-99B059743E6B}" srcOrd="1" destOrd="0" parTransId="{8CAAB080-7325-480F-B6DA-E2C209BAECB0}" sibTransId="{6C9A7F78-5A79-42E5-B3B6-586D667EC3EC}"/>
    <dgm:cxn modelId="{6C1D6F71-8278-467B-8BFC-255DB734CE18}" type="presOf" srcId="{EE8003E0-FE56-4998-9338-7E18F604EB91}" destId="{9FD5CD1F-0212-49CA-B5B0-851E9C343B05}" srcOrd="0" destOrd="0" presId="urn:microsoft.com/office/officeart/2005/8/layout/pyramid1"/>
    <dgm:cxn modelId="{578AA7B7-9EBD-48C8-9047-5F7608D3E420}" type="presOf" srcId="{049F30D6-2CF6-41D7-B885-99B059743E6B}" destId="{D2ABA38C-58F2-4FB2-A54F-961D17DAA5DF}" srcOrd="0" destOrd="0" presId="urn:microsoft.com/office/officeart/2005/8/layout/pyramid1"/>
    <dgm:cxn modelId="{F9FC1B39-5CF8-4F46-AE2D-16D03D5C5092}" type="presOf" srcId="{049F30D6-2CF6-41D7-B885-99B059743E6B}" destId="{87B47546-03A9-45BF-9FEC-E32A0AAC0FC0}" srcOrd="1" destOrd="0" presId="urn:microsoft.com/office/officeart/2005/8/layout/pyramid1"/>
    <dgm:cxn modelId="{12BD0C4F-848D-45CA-A298-D145BCE7AC70}" type="presOf" srcId="{7C11797F-4480-4476-B3CD-D7757437CF16}" destId="{459BB80D-A871-4065-A9BD-A37F5058817A}" srcOrd="1" destOrd="0" presId="urn:microsoft.com/office/officeart/2005/8/layout/pyramid1"/>
    <dgm:cxn modelId="{F62D87D5-E441-4A95-8351-4A525091DBC5}" type="presOf" srcId="{E5DAB2FC-71EB-4369-A4E1-2FFF79096BCB}" destId="{F104E390-C47B-4AF4-9788-9780E137BCB0}" srcOrd="1" destOrd="0" presId="urn:microsoft.com/office/officeart/2005/8/layout/pyramid1"/>
    <dgm:cxn modelId="{AF76C99A-2CE7-4473-9F51-8A5E9EC8C9F0}" type="presOf" srcId="{E412B632-86F8-4F2F-9AD2-E9A2A278F783}" destId="{76CF806D-DC3C-401E-82E2-2BA9600BA798}" srcOrd="1" destOrd="0" presId="urn:microsoft.com/office/officeart/2005/8/layout/pyramid1"/>
    <dgm:cxn modelId="{F4C649A1-C24C-4515-936C-D105CADFEB1F}" srcId="{EE8003E0-FE56-4998-9338-7E18F604EB91}" destId="{E5DAB2FC-71EB-4369-A4E1-2FFF79096BCB}" srcOrd="2" destOrd="0" parTransId="{72A1B7B2-C5F6-4C9F-8C45-CD07FDE403E1}" sibTransId="{914C93CD-4776-4662-ACD7-EDB8A409B040}"/>
    <dgm:cxn modelId="{40A3A462-BE53-4F71-AD85-B5CDE0A617D5}" type="presOf" srcId="{E412B632-86F8-4F2F-9AD2-E9A2A278F783}" destId="{92814EED-D8D3-4D67-91FC-BF5B61D9EF74}" srcOrd="0" destOrd="0" presId="urn:microsoft.com/office/officeart/2005/8/layout/pyramid1"/>
    <dgm:cxn modelId="{7EBEA1A8-6491-40EB-B06F-925411E2C14E}" type="presOf" srcId="{916387E8-146E-4E7D-89D7-520CAE86C50A}" destId="{54851F65-E6EE-4D0A-8F40-FE6250B253FC}" srcOrd="0" destOrd="0" presId="urn:microsoft.com/office/officeart/2005/8/layout/pyramid1"/>
    <dgm:cxn modelId="{1D91C677-367C-407D-AD5A-FA27952727F5}" type="presParOf" srcId="{9FD5CD1F-0212-49CA-B5B0-851E9C343B05}" destId="{FEE46F3F-B8FF-4626-934F-B7FAC1BFCF44}" srcOrd="0" destOrd="0" presId="urn:microsoft.com/office/officeart/2005/8/layout/pyramid1"/>
    <dgm:cxn modelId="{27C3844B-D92C-42C6-AEEA-8AC501035B59}" type="presParOf" srcId="{FEE46F3F-B8FF-4626-934F-B7FAC1BFCF44}" destId="{54851F65-E6EE-4D0A-8F40-FE6250B253FC}" srcOrd="0" destOrd="0" presId="urn:microsoft.com/office/officeart/2005/8/layout/pyramid1"/>
    <dgm:cxn modelId="{169138ED-AE91-4E80-9E7C-A0D427A4DB01}" type="presParOf" srcId="{FEE46F3F-B8FF-4626-934F-B7FAC1BFCF44}" destId="{33DF014C-7986-48B8-A495-9E6BAF34AAE0}" srcOrd="1" destOrd="0" presId="urn:microsoft.com/office/officeart/2005/8/layout/pyramid1"/>
    <dgm:cxn modelId="{BDA4DC87-F6E4-41FC-9092-C8EF9767515D}" type="presParOf" srcId="{9FD5CD1F-0212-49CA-B5B0-851E9C343B05}" destId="{B4995C21-3DB3-4D09-B1C2-FB4C4AC9CCAC}" srcOrd="1" destOrd="0" presId="urn:microsoft.com/office/officeart/2005/8/layout/pyramid1"/>
    <dgm:cxn modelId="{85CD8E7D-3C75-4048-BB78-DEAD27C485B7}" type="presParOf" srcId="{B4995C21-3DB3-4D09-B1C2-FB4C4AC9CCAC}" destId="{D2ABA38C-58F2-4FB2-A54F-961D17DAA5DF}" srcOrd="0" destOrd="0" presId="urn:microsoft.com/office/officeart/2005/8/layout/pyramid1"/>
    <dgm:cxn modelId="{23456171-B3D6-462C-AA5C-8461E3F8C8EE}" type="presParOf" srcId="{B4995C21-3DB3-4D09-B1C2-FB4C4AC9CCAC}" destId="{87B47546-03A9-45BF-9FEC-E32A0AAC0FC0}" srcOrd="1" destOrd="0" presId="urn:microsoft.com/office/officeart/2005/8/layout/pyramid1"/>
    <dgm:cxn modelId="{EAF4FA38-3314-43D3-9811-1A17838EFE2E}" type="presParOf" srcId="{9FD5CD1F-0212-49CA-B5B0-851E9C343B05}" destId="{AD774D87-1361-43A0-A7E0-9DFF4174BCA2}" srcOrd="2" destOrd="0" presId="urn:microsoft.com/office/officeart/2005/8/layout/pyramid1"/>
    <dgm:cxn modelId="{6405FE3C-344B-4105-BEC6-DAAC73D442E4}" type="presParOf" srcId="{AD774D87-1361-43A0-A7E0-9DFF4174BCA2}" destId="{946EEE77-9567-4664-8C5E-588E762DF6DF}" srcOrd="0" destOrd="0" presId="urn:microsoft.com/office/officeart/2005/8/layout/pyramid1"/>
    <dgm:cxn modelId="{835B9126-E48E-4245-A74D-81B103A970FE}" type="presParOf" srcId="{AD774D87-1361-43A0-A7E0-9DFF4174BCA2}" destId="{F104E390-C47B-4AF4-9788-9780E137BCB0}" srcOrd="1" destOrd="0" presId="urn:microsoft.com/office/officeart/2005/8/layout/pyramid1"/>
    <dgm:cxn modelId="{3192852E-5E70-4A1B-A41B-56CA940E4491}" type="presParOf" srcId="{9FD5CD1F-0212-49CA-B5B0-851E9C343B05}" destId="{FB1954C6-AEC0-4196-B7C0-0A789B0274CA}" srcOrd="3" destOrd="0" presId="urn:microsoft.com/office/officeart/2005/8/layout/pyramid1"/>
    <dgm:cxn modelId="{017DFB92-C76D-43F5-9C48-45E48385B2B0}" type="presParOf" srcId="{FB1954C6-AEC0-4196-B7C0-0A789B0274CA}" destId="{0A5FCEAE-0130-4385-8F8B-6F36515CA6C3}" srcOrd="0" destOrd="0" presId="urn:microsoft.com/office/officeart/2005/8/layout/pyramid1"/>
    <dgm:cxn modelId="{96D3EE5F-10FC-47FC-9BB8-93D7F905900A}" type="presParOf" srcId="{FB1954C6-AEC0-4196-B7C0-0A789B0274CA}" destId="{9307D859-451E-4FA1-A777-DC9B5E4A4AF8}" srcOrd="1" destOrd="0" presId="urn:microsoft.com/office/officeart/2005/8/layout/pyramid1"/>
    <dgm:cxn modelId="{BD4E0B9F-1973-4F22-9E08-717C1813709D}" type="presParOf" srcId="{9FD5CD1F-0212-49CA-B5B0-851E9C343B05}" destId="{FBFE13A4-D3FF-4052-B69B-B9F6CBE9198D}" srcOrd="4" destOrd="0" presId="urn:microsoft.com/office/officeart/2005/8/layout/pyramid1"/>
    <dgm:cxn modelId="{C9102ED3-34E0-4522-9BDA-F020669AB3E0}" type="presParOf" srcId="{FBFE13A4-D3FF-4052-B69B-B9F6CBE9198D}" destId="{AD993758-A568-4790-AFD9-77C5E9E7FDBF}" srcOrd="0" destOrd="0" presId="urn:microsoft.com/office/officeart/2005/8/layout/pyramid1"/>
    <dgm:cxn modelId="{B697E7BE-E2ED-4C15-8696-BC8EB346BCE9}" type="presParOf" srcId="{FBFE13A4-D3FF-4052-B69B-B9F6CBE9198D}" destId="{459BB80D-A871-4065-A9BD-A37F5058817A}" srcOrd="1" destOrd="0" presId="urn:microsoft.com/office/officeart/2005/8/layout/pyramid1"/>
    <dgm:cxn modelId="{1C5B6F45-F252-417A-9016-EEDA813C7D72}" type="presParOf" srcId="{9FD5CD1F-0212-49CA-B5B0-851E9C343B05}" destId="{6FA8E2F5-E389-4EBE-8E8A-578AC590B52D}" srcOrd="5" destOrd="0" presId="urn:microsoft.com/office/officeart/2005/8/layout/pyramid1"/>
    <dgm:cxn modelId="{517F750D-B4B8-4875-B15A-07EBEC52E336}" type="presParOf" srcId="{6FA8E2F5-E389-4EBE-8E8A-578AC590B52D}" destId="{92814EED-D8D3-4D67-91FC-BF5B61D9EF74}" srcOrd="0" destOrd="0" presId="urn:microsoft.com/office/officeart/2005/8/layout/pyramid1"/>
    <dgm:cxn modelId="{CE418629-AABF-4E66-9D44-FDB10A87EA83}" type="presParOf" srcId="{6FA8E2F5-E389-4EBE-8E8A-578AC590B52D}" destId="{76CF806D-DC3C-401E-82E2-2BA9600BA798}" srcOrd="1" destOrd="0" presId="urn:microsoft.com/office/officeart/2005/8/layout/pyramid1"/>
  </dgm:cxnLst>
  <dgm:bg/>
  <dgm:whole/>
</dgm:dataModel>
</file>

<file path=word/diagrams/data2.xml><?xml version="1.0" encoding="utf-8"?>
<dgm:dataModel xmlns:dgm="http://schemas.openxmlformats.org/drawingml/2006/diagram" xmlns:a="http://schemas.openxmlformats.org/drawingml/2006/main">
  <dgm:ptLst>
    <dgm:pt modelId="{BEAE9007-1FFB-4D1B-BB40-823C65F8A90A}" type="doc">
      <dgm:prSet loTypeId="urn:microsoft.com/office/officeart/2005/8/layout/arrow2" loCatId="process" qsTypeId="urn:microsoft.com/office/officeart/2005/8/quickstyle/simple1" qsCatId="simple" csTypeId="urn:microsoft.com/office/officeart/2005/8/colors/accent1_2" csCatId="accent1" phldr="1"/>
      <dgm:spPr/>
    </dgm:pt>
    <dgm:pt modelId="{EE5E9D4B-A1EA-459B-9D42-E5124E4FA668}">
      <dgm:prSet phldrT="[Текст]"/>
      <dgm:spPr/>
      <dgm:t>
        <a:bodyPr/>
        <a:lstStyle/>
        <a:p>
          <a:r>
            <a:rPr lang="en-US"/>
            <a:t>I </a:t>
          </a:r>
          <a:r>
            <a:rPr lang="kk-KZ"/>
            <a:t>оқушылық</a:t>
          </a:r>
          <a:endParaRPr lang="ru-RU"/>
        </a:p>
      </dgm:t>
    </dgm:pt>
    <dgm:pt modelId="{4FFC3FA4-40EA-49D5-83F9-B4C938B72B02}" type="parTrans" cxnId="{730F539C-D021-4D07-B6F3-71DBB5DC4259}">
      <dgm:prSet/>
      <dgm:spPr/>
      <dgm:t>
        <a:bodyPr/>
        <a:lstStyle/>
        <a:p>
          <a:endParaRPr lang="ru-RU"/>
        </a:p>
      </dgm:t>
    </dgm:pt>
    <dgm:pt modelId="{7BFD3FAD-98F2-47D1-86D9-95C188EC467D}" type="sibTrans" cxnId="{730F539C-D021-4D07-B6F3-71DBB5DC4259}">
      <dgm:prSet/>
      <dgm:spPr/>
      <dgm:t>
        <a:bodyPr/>
        <a:lstStyle/>
        <a:p>
          <a:endParaRPr lang="ru-RU"/>
        </a:p>
      </dgm:t>
    </dgm:pt>
    <dgm:pt modelId="{C76D31FE-52D9-49C1-A7D4-F6D84D2ABE79}">
      <dgm:prSet phldrT="[Текст]"/>
      <dgm:spPr/>
      <dgm:t>
        <a:bodyPr/>
        <a:lstStyle/>
        <a:p>
          <a:r>
            <a:rPr lang="kk-KZ"/>
            <a:t>ІІІ эвристикалық</a:t>
          </a:r>
          <a:endParaRPr lang="ru-RU"/>
        </a:p>
      </dgm:t>
    </dgm:pt>
    <dgm:pt modelId="{2967F030-8079-4608-A690-8913CE88D5B6}" type="parTrans" cxnId="{B1D27ED0-9C85-43C2-ABA2-EAAC9335CBF3}">
      <dgm:prSet/>
      <dgm:spPr/>
      <dgm:t>
        <a:bodyPr/>
        <a:lstStyle/>
        <a:p>
          <a:endParaRPr lang="ru-RU"/>
        </a:p>
      </dgm:t>
    </dgm:pt>
    <dgm:pt modelId="{14A8F773-CEDB-4535-B135-95B399C7C434}" type="sibTrans" cxnId="{B1D27ED0-9C85-43C2-ABA2-EAAC9335CBF3}">
      <dgm:prSet/>
      <dgm:spPr/>
      <dgm:t>
        <a:bodyPr/>
        <a:lstStyle/>
        <a:p>
          <a:endParaRPr lang="ru-RU"/>
        </a:p>
      </dgm:t>
    </dgm:pt>
    <dgm:pt modelId="{495CD899-5366-4087-839C-D742EF8E08E5}">
      <dgm:prSet phldrT="[Текст]"/>
      <dgm:spPr/>
      <dgm:t>
        <a:bodyPr/>
        <a:lstStyle/>
        <a:p>
          <a:r>
            <a:rPr lang="kk-KZ"/>
            <a:t>ІІ алгоритмдік</a:t>
          </a:r>
          <a:endParaRPr lang="ru-RU"/>
        </a:p>
      </dgm:t>
    </dgm:pt>
    <dgm:pt modelId="{1E22E2D3-A651-458A-A35D-AB390E39F958}" type="parTrans" cxnId="{894577A5-ECA9-44D6-9762-DF29662524D5}">
      <dgm:prSet/>
      <dgm:spPr/>
      <dgm:t>
        <a:bodyPr/>
        <a:lstStyle/>
        <a:p>
          <a:endParaRPr lang="ru-RU"/>
        </a:p>
      </dgm:t>
    </dgm:pt>
    <dgm:pt modelId="{9C66BD50-6DA9-4C17-88D8-28A0CC09D421}" type="sibTrans" cxnId="{894577A5-ECA9-44D6-9762-DF29662524D5}">
      <dgm:prSet/>
      <dgm:spPr/>
      <dgm:t>
        <a:bodyPr/>
        <a:lstStyle/>
        <a:p>
          <a:endParaRPr lang="ru-RU"/>
        </a:p>
      </dgm:t>
    </dgm:pt>
    <dgm:pt modelId="{017B408E-F334-4871-8A94-89DA33D5ADB5}">
      <dgm:prSet phldrT="[Текст]"/>
      <dgm:spPr/>
      <dgm:t>
        <a:bodyPr/>
        <a:lstStyle/>
        <a:p>
          <a:r>
            <a:rPr lang="kk-KZ"/>
            <a:t>І</a:t>
          </a:r>
          <a:r>
            <a:rPr lang="en-US"/>
            <a:t>V </a:t>
          </a:r>
          <a:r>
            <a:rPr lang="kk-KZ"/>
            <a:t>шығармашылық</a:t>
          </a:r>
          <a:endParaRPr lang="ru-RU"/>
        </a:p>
      </dgm:t>
    </dgm:pt>
    <dgm:pt modelId="{34FE92C9-29B3-4C38-9F74-B5562EA0CCA2}" type="parTrans" cxnId="{8532AA25-6B8D-440D-8EEB-D6D14A5157AA}">
      <dgm:prSet/>
      <dgm:spPr/>
      <dgm:t>
        <a:bodyPr/>
        <a:lstStyle/>
        <a:p>
          <a:endParaRPr lang="ru-RU"/>
        </a:p>
      </dgm:t>
    </dgm:pt>
    <dgm:pt modelId="{8986D47A-44D6-4D04-A149-29F39007F595}" type="sibTrans" cxnId="{8532AA25-6B8D-440D-8EEB-D6D14A5157AA}">
      <dgm:prSet/>
      <dgm:spPr/>
      <dgm:t>
        <a:bodyPr/>
        <a:lstStyle/>
        <a:p>
          <a:endParaRPr lang="ru-RU"/>
        </a:p>
      </dgm:t>
    </dgm:pt>
    <dgm:pt modelId="{DC8917AD-F44E-4C38-A47E-25373067D6DC}" type="pres">
      <dgm:prSet presAssocID="{BEAE9007-1FFB-4D1B-BB40-823C65F8A90A}" presName="arrowDiagram" presStyleCnt="0">
        <dgm:presLayoutVars>
          <dgm:chMax val="5"/>
          <dgm:dir/>
          <dgm:resizeHandles val="exact"/>
        </dgm:presLayoutVars>
      </dgm:prSet>
      <dgm:spPr/>
    </dgm:pt>
    <dgm:pt modelId="{269C61DD-3B20-4EFA-BDB0-24593104E9CA}" type="pres">
      <dgm:prSet presAssocID="{BEAE9007-1FFB-4D1B-BB40-823C65F8A90A}" presName="arrow" presStyleLbl="bgShp" presStyleIdx="0" presStyleCnt="1"/>
      <dgm:spPr/>
    </dgm:pt>
    <dgm:pt modelId="{1AAE08F4-99A4-456F-95E8-3AC56D243BA7}" type="pres">
      <dgm:prSet presAssocID="{BEAE9007-1FFB-4D1B-BB40-823C65F8A90A}" presName="arrowDiagram4" presStyleCnt="0"/>
      <dgm:spPr/>
    </dgm:pt>
    <dgm:pt modelId="{D70A8481-E772-44F9-A5C5-9E65BA13735A}" type="pres">
      <dgm:prSet presAssocID="{EE5E9D4B-A1EA-459B-9D42-E5124E4FA668}" presName="bullet4a" presStyleLbl="node1" presStyleIdx="0" presStyleCnt="4"/>
      <dgm:spPr/>
    </dgm:pt>
    <dgm:pt modelId="{174A28E0-A3F5-4C27-8A75-BB7532F9A119}" type="pres">
      <dgm:prSet presAssocID="{EE5E9D4B-A1EA-459B-9D42-E5124E4FA668}" presName="textBox4a" presStyleLbl="revTx" presStyleIdx="0" presStyleCnt="4">
        <dgm:presLayoutVars>
          <dgm:bulletEnabled val="1"/>
        </dgm:presLayoutVars>
      </dgm:prSet>
      <dgm:spPr/>
      <dgm:t>
        <a:bodyPr/>
        <a:lstStyle/>
        <a:p>
          <a:endParaRPr lang="ru-RU"/>
        </a:p>
      </dgm:t>
    </dgm:pt>
    <dgm:pt modelId="{4FC8D7AF-0DEA-4E96-8FDE-2FD11DBB907F}" type="pres">
      <dgm:prSet presAssocID="{495CD899-5366-4087-839C-D742EF8E08E5}" presName="bullet4b" presStyleLbl="node1" presStyleIdx="1" presStyleCnt="4"/>
      <dgm:spPr/>
    </dgm:pt>
    <dgm:pt modelId="{6FEF693B-F094-4720-AF53-4811D717F2F7}" type="pres">
      <dgm:prSet presAssocID="{495CD899-5366-4087-839C-D742EF8E08E5}" presName="textBox4b" presStyleLbl="revTx" presStyleIdx="1" presStyleCnt="4">
        <dgm:presLayoutVars>
          <dgm:bulletEnabled val="1"/>
        </dgm:presLayoutVars>
      </dgm:prSet>
      <dgm:spPr/>
      <dgm:t>
        <a:bodyPr/>
        <a:lstStyle/>
        <a:p>
          <a:endParaRPr lang="ru-RU"/>
        </a:p>
      </dgm:t>
    </dgm:pt>
    <dgm:pt modelId="{7983E046-E63A-4F9A-A61D-CBAEF119EAA7}" type="pres">
      <dgm:prSet presAssocID="{C76D31FE-52D9-49C1-A7D4-F6D84D2ABE79}" presName="bullet4c" presStyleLbl="node1" presStyleIdx="2" presStyleCnt="4"/>
      <dgm:spPr/>
    </dgm:pt>
    <dgm:pt modelId="{BF64B8E5-401C-4342-87A4-B50360FABBFA}" type="pres">
      <dgm:prSet presAssocID="{C76D31FE-52D9-49C1-A7D4-F6D84D2ABE79}" presName="textBox4c" presStyleLbl="revTx" presStyleIdx="2" presStyleCnt="4">
        <dgm:presLayoutVars>
          <dgm:bulletEnabled val="1"/>
        </dgm:presLayoutVars>
      </dgm:prSet>
      <dgm:spPr/>
      <dgm:t>
        <a:bodyPr/>
        <a:lstStyle/>
        <a:p>
          <a:endParaRPr lang="ru-RU"/>
        </a:p>
      </dgm:t>
    </dgm:pt>
    <dgm:pt modelId="{B1F646C0-9D12-4B7E-A9B4-A2626971B3EC}" type="pres">
      <dgm:prSet presAssocID="{017B408E-F334-4871-8A94-89DA33D5ADB5}" presName="bullet4d" presStyleLbl="node1" presStyleIdx="3" presStyleCnt="4"/>
      <dgm:spPr/>
    </dgm:pt>
    <dgm:pt modelId="{36D687DF-D86F-48B3-B98D-6BEB41DCDDDE}" type="pres">
      <dgm:prSet presAssocID="{017B408E-F334-4871-8A94-89DA33D5ADB5}" presName="textBox4d" presStyleLbl="revTx" presStyleIdx="3" presStyleCnt="4">
        <dgm:presLayoutVars>
          <dgm:bulletEnabled val="1"/>
        </dgm:presLayoutVars>
      </dgm:prSet>
      <dgm:spPr/>
      <dgm:t>
        <a:bodyPr/>
        <a:lstStyle/>
        <a:p>
          <a:endParaRPr lang="ru-RU"/>
        </a:p>
      </dgm:t>
    </dgm:pt>
  </dgm:ptLst>
  <dgm:cxnLst>
    <dgm:cxn modelId="{68EEDA20-CD94-4BEA-9BAA-7601C1A0993B}" type="presOf" srcId="{017B408E-F334-4871-8A94-89DA33D5ADB5}" destId="{36D687DF-D86F-48B3-B98D-6BEB41DCDDDE}" srcOrd="0" destOrd="0" presId="urn:microsoft.com/office/officeart/2005/8/layout/arrow2"/>
    <dgm:cxn modelId="{30295ACF-C30D-40F3-AFBD-8FB1A86F8509}" type="presOf" srcId="{EE5E9D4B-A1EA-459B-9D42-E5124E4FA668}" destId="{174A28E0-A3F5-4C27-8A75-BB7532F9A119}" srcOrd="0" destOrd="0" presId="urn:microsoft.com/office/officeart/2005/8/layout/arrow2"/>
    <dgm:cxn modelId="{364BB401-3341-4AF8-AD69-E85D6F5D6C7D}" type="presOf" srcId="{C76D31FE-52D9-49C1-A7D4-F6D84D2ABE79}" destId="{BF64B8E5-401C-4342-87A4-B50360FABBFA}" srcOrd="0" destOrd="0" presId="urn:microsoft.com/office/officeart/2005/8/layout/arrow2"/>
    <dgm:cxn modelId="{B1D27ED0-9C85-43C2-ABA2-EAAC9335CBF3}" srcId="{BEAE9007-1FFB-4D1B-BB40-823C65F8A90A}" destId="{C76D31FE-52D9-49C1-A7D4-F6D84D2ABE79}" srcOrd="2" destOrd="0" parTransId="{2967F030-8079-4608-A690-8913CE88D5B6}" sibTransId="{14A8F773-CEDB-4535-B135-95B399C7C434}"/>
    <dgm:cxn modelId="{730F539C-D021-4D07-B6F3-71DBB5DC4259}" srcId="{BEAE9007-1FFB-4D1B-BB40-823C65F8A90A}" destId="{EE5E9D4B-A1EA-459B-9D42-E5124E4FA668}" srcOrd="0" destOrd="0" parTransId="{4FFC3FA4-40EA-49D5-83F9-B4C938B72B02}" sibTransId="{7BFD3FAD-98F2-47D1-86D9-95C188EC467D}"/>
    <dgm:cxn modelId="{8532AA25-6B8D-440D-8EEB-D6D14A5157AA}" srcId="{BEAE9007-1FFB-4D1B-BB40-823C65F8A90A}" destId="{017B408E-F334-4871-8A94-89DA33D5ADB5}" srcOrd="3" destOrd="0" parTransId="{34FE92C9-29B3-4C38-9F74-B5562EA0CCA2}" sibTransId="{8986D47A-44D6-4D04-A149-29F39007F595}"/>
    <dgm:cxn modelId="{894577A5-ECA9-44D6-9762-DF29662524D5}" srcId="{BEAE9007-1FFB-4D1B-BB40-823C65F8A90A}" destId="{495CD899-5366-4087-839C-D742EF8E08E5}" srcOrd="1" destOrd="0" parTransId="{1E22E2D3-A651-458A-A35D-AB390E39F958}" sibTransId="{9C66BD50-6DA9-4C17-88D8-28A0CC09D421}"/>
    <dgm:cxn modelId="{DA3B0572-7451-40F1-858A-4E9BA1AB288F}" type="presOf" srcId="{495CD899-5366-4087-839C-D742EF8E08E5}" destId="{6FEF693B-F094-4720-AF53-4811D717F2F7}" srcOrd="0" destOrd="0" presId="urn:microsoft.com/office/officeart/2005/8/layout/arrow2"/>
    <dgm:cxn modelId="{0421B5B2-0A91-45CB-8CB2-56B004F0B8B3}" type="presOf" srcId="{BEAE9007-1FFB-4D1B-BB40-823C65F8A90A}" destId="{DC8917AD-F44E-4C38-A47E-25373067D6DC}" srcOrd="0" destOrd="0" presId="urn:microsoft.com/office/officeart/2005/8/layout/arrow2"/>
    <dgm:cxn modelId="{E3FEAB7D-C88F-4BCA-B1F1-F0CC21363E5D}" type="presParOf" srcId="{DC8917AD-F44E-4C38-A47E-25373067D6DC}" destId="{269C61DD-3B20-4EFA-BDB0-24593104E9CA}" srcOrd="0" destOrd="0" presId="urn:microsoft.com/office/officeart/2005/8/layout/arrow2"/>
    <dgm:cxn modelId="{17977F4C-91CB-4EDD-BA84-8B19F3DE21E9}" type="presParOf" srcId="{DC8917AD-F44E-4C38-A47E-25373067D6DC}" destId="{1AAE08F4-99A4-456F-95E8-3AC56D243BA7}" srcOrd="1" destOrd="0" presId="urn:microsoft.com/office/officeart/2005/8/layout/arrow2"/>
    <dgm:cxn modelId="{B908037D-A68A-469F-B79A-DCCCACE3F086}" type="presParOf" srcId="{1AAE08F4-99A4-456F-95E8-3AC56D243BA7}" destId="{D70A8481-E772-44F9-A5C5-9E65BA13735A}" srcOrd="0" destOrd="0" presId="urn:microsoft.com/office/officeart/2005/8/layout/arrow2"/>
    <dgm:cxn modelId="{33691FF3-25EC-4BE7-A925-DCC7A6AD51FC}" type="presParOf" srcId="{1AAE08F4-99A4-456F-95E8-3AC56D243BA7}" destId="{174A28E0-A3F5-4C27-8A75-BB7532F9A119}" srcOrd="1" destOrd="0" presId="urn:microsoft.com/office/officeart/2005/8/layout/arrow2"/>
    <dgm:cxn modelId="{B718AE6F-EF70-4DFC-BE5E-8DB7B305787E}" type="presParOf" srcId="{1AAE08F4-99A4-456F-95E8-3AC56D243BA7}" destId="{4FC8D7AF-0DEA-4E96-8FDE-2FD11DBB907F}" srcOrd="2" destOrd="0" presId="urn:microsoft.com/office/officeart/2005/8/layout/arrow2"/>
    <dgm:cxn modelId="{C832A277-C06F-4D75-B98C-682ADF5A4E2C}" type="presParOf" srcId="{1AAE08F4-99A4-456F-95E8-3AC56D243BA7}" destId="{6FEF693B-F094-4720-AF53-4811D717F2F7}" srcOrd="3" destOrd="0" presId="urn:microsoft.com/office/officeart/2005/8/layout/arrow2"/>
    <dgm:cxn modelId="{AC6262BE-A55C-41AE-8E07-BDF8DBC7814D}" type="presParOf" srcId="{1AAE08F4-99A4-456F-95E8-3AC56D243BA7}" destId="{7983E046-E63A-4F9A-A61D-CBAEF119EAA7}" srcOrd="4" destOrd="0" presId="urn:microsoft.com/office/officeart/2005/8/layout/arrow2"/>
    <dgm:cxn modelId="{AD6A4BC8-D13E-403D-AAB0-6F4ACB6F4355}" type="presParOf" srcId="{1AAE08F4-99A4-456F-95E8-3AC56D243BA7}" destId="{BF64B8E5-401C-4342-87A4-B50360FABBFA}" srcOrd="5" destOrd="0" presId="urn:microsoft.com/office/officeart/2005/8/layout/arrow2"/>
    <dgm:cxn modelId="{7FFCE27B-D97F-4527-927C-B7FFAAB1FC35}" type="presParOf" srcId="{1AAE08F4-99A4-456F-95E8-3AC56D243BA7}" destId="{B1F646C0-9D12-4B7E-A9B4-A2626971B3EC}" srcOrd="6" destOrd="0" presId="urn:microsoft.com/office/officeart/2005/8/layout/arrow2"/>
    <dgm:cxn modelId="{157F7DF6-42D2-4505-8F93-09CC12E4CEF6}" type="presParOf" srcId="{1AAE08F4-99A4-456F-95E8-3AC56D243BA7}" destId="{36D687DF-D86F-48B3-B98D-6BEB41DCDDDE}" srcOrd="7" destOrd="0" presId="urn:microsoft.com/office/officeart/2005/8/layout/arrow2"/>
  </dgm:cxnLst>
  <dgm:bg/>
  <dgm:whole/>
</dgm:dataModel>
</file>

<file path=word/diagrams/data3.xml><?xml version="1.0" encoding="utf-8"?>
<dgm:dataModel xmlns:dgm="http://schemas.openxmlformats.org/drawingml/2006/diagram" xmlns:a="http://schemas.openxmlformats.org/drawingml/2006/main">
  <dgm:ptLst>
    <dgm:pt modelId="{EEB54BE8-8A46-43BF-BD56-0F2ADE16EE2D}" type="doc">
      <dgm:prSet loTypeId="urn:microsoft.com/office/officeart/2005/8/layout/cycle7" loCatId="cycle" qsTypeId="urn:microsoft.com/office/officeart/2005/8/quickstyle/simple1" qsCatId="simple" csTypeId="urn:microsoft.com/office/officeart/2005/8/colors/accent1_2" csCatId="accent1" phldr="1"/>
      <dgm:spPr/>
      <dgm:t>
        <a:bodyPr/>
        <a:lstStyle/>
        <a:p>
          <a:endParaRPr lang="ru-RU"/>
        </a:p>
      </dgm:t>
    </dgm:pt>
    <dgm:pt modelId="{0BD49621-57B2-4178-912E-B4CA0DF38685}">
      <dgm:prSet phldrT="[Текст]"/>
      <dgm:spPr/>
      <dgm:t>
        <a:bodyPr/>
        <a:lstStyle/>
        <a:p>
          <a:r>
            <a:rPr lang="kk-KZ"/>
            <a:t>2. Ұйымдастырылуы бойынша</a:t>
          </a:r>
          <a:endParaRPr lang="ru-RU"/>
        </a:p>
      </dgm:t>
    </dgm:pt>
    <dgm:pt modelId="{B8B4F9EA-DD1A-40FB-B6F2-7507900AEB2C}" type="parTrans" cxnId="{51D316EF-D0B0-450D-966D-DBF392CDC488}">
      <dgm:prSet/>
      <dgm:spPr/>
      <dgm:t>
        <a:bodyPr/>
        <a:lstStyle/>
        <a:p>
          <a:endParaRPr lang="ru-RU"/>
        </a:p>
      </dgm:t>
    </dgm:pt>
    <dgm:pt modelId="{7D85FC62-5315-4394-8BC5-8422C801923B}" type="sibTrans" cxnId="{51D316EF-D0B0-450D-966D-DBF392CDC488}">
      <dgm:prSet/>
      <dgm:spPr/>
      <dgm:t>
        <a:bodyPr/>
        <a:lstStyle/>
        <a:p>
          <a:endParaRPr lang="ru-RU"/>
        </a:p>
      </dgm:t>
    </dgm:pt>
    <dgm:pt modelId="{0EA517D6-91D5-4DAC-A6A4-F809DEB29CA6}">
      <dgm:prSet phldrT="[Текст]"/>
      <dgm:spPr/>
      <dgm:t>
        <a:bodyPr/>
        <a:lstStyle/>
        <a:p>
          <a:r>
            <a:rPr lang="kk-KZ"/>
            <a:t>Аудиториялық</a:t>
          </a:r>
          <a:endParaRPr lang="ru-RU"/>
        </a:p>
      </dgm:t>
    </dgm:pt>
    <dgm:pt modelId="{D6EDAB10-42E4-452E-9342-C56C0EEBC90D}" type="parTrans" cxnId="{61AFCC3C-D3FE-410D-9B36-587401DBC2EA}">
      <dgm:prSet/>
      <dgm:spPr/>
      <dgm:t>
        <a:bodyPr/>
        <a:lstStyle/>
        <a:p>
          <a:endParaRPr lang="ru-RU"/>
        </a:p>
      </dgm:t>
    </dgm:pt>
    <dgm:pt modelId="{1C22C742-875D-463D-8D55-37CCC451818B}" type="sibTrans" cxnId="{61AFCC3C-D3FE-410D-9B36-587401DBC2EA}">
      <dgm:prSet/>
      <dgm:spPr/>
      <dgm:t>
        <a:bodyPr/>
        <a:lstStyle/>
        <a:p>
          <a:endParaRPr lang="ru-RU"/>
        </a:p>
      </dgm:t>
    </dgm:pt>
    <dgm:pt modelId="{2864C4DF-0990-43F1-9651-4313AB8F727A}">
      <dgm:prSet phldrT="[Текст]"/>
      <dgm:spPr/>
      <dgm:t>
        <a:bodyPr/>
        <a:lstStyle/>
        <a:p>
          <a:r>
            <a:rPr lang="kk-KZ"/>
            <a:t>Аудиториялық емес</a:t>
          </a:r>
          <a:endParaRPr lang="ru-RU"/>
        </a:p>
      </dgm:t>
    </dgm:pt>
    <dgm:pt modelId="{D29A1699-ADA1-4E2F-8B75-6B3D195F6358}" type="parTrans" cxnId="{C95DFB12-1EB2-4E0E-8899-2A69D08EAB7F}">
      <dgm:prSet/>
      <dgm:spPr/>
      <dgm:t>
        <a:bodyPr/>
        <a:lstStyle/>
        <a:p>
          <a:endParaRPr lang="ru-RU"/>
        </a:p>
      </dgm:t>
    </dgm:pt>
    <dgm:pt modelId="{503966B0-F1C7-4F15-965F-3CCB11EFDFD9}" type="sibTrans" cxnId="{C95DFB12-1EB2-4E0E-8899-2A69D08EAB7F}">
      <dgm:prSet/>
      <dgm:spPr/>
      <dgm:t>
        <a:bodyPr/>
        <a:lstStyle/>
        <a:p>
          <a:endParaRPr lang="ru-RU"/>
        </a:p>
      </dgm:t>
    </dgm:pt>
    <dgm:pt modelId="{4B62B7B6-DFC7-499C-860F-10EBD4CAB0D8}" type="pres">
      <dgm:prSet presAssocID="{EEB54BE8-8A46-43BF-BD56-0F2ADE16EE2D}" presName="Name0" presStyleCnt="0">
        <dgm:presLayoutVars>
          <dgm:dir/>
          <dgm:resizeHandles val="exact"/>
        </dgm:presLayoutVars>
      </dgm:prSet>
      <dgm:spPr/>
      <dgm:t>
        <a:bodyPr/>
        <a:lstStyle/>
        <a:p>
          <a:endParaRPr lang="ru-RU"/>
        </a:p>
      </dgm:t>
    </dgm:pt>
    <dgm:pt modelId="{BEE1FEE4-3EEA-4878-971C-C25D2DECC096}" type="pres">
      <dgm:prSet presAssocID="{0BD49621-57B2-4178-912E-B4CA0DF38685}" presName="node" presStyleLbl="node1" presStyleIdx="0" presStyleCnt="3" custScaleX="188809">
        <dgm:presLayoutVars>
          <dgm:bulletEnabled val="1"/>
        </dgm:presLayoutVars>
      </dgm:prSet>
      <dgm:spPr/>
      <dgm:t>
        <a:bodyPr/>
        <a:lstStyle/>
        <a:p>
          <a:endParaRPr lang="ru-RU"/>
        </a:p>
      </dgm:t>
    </dgm:pt>
    <dgm:pt modelId="{2CC29FDA-4D8E-40F6-9375-B25F446A719E}" type="pres">
      <dgm:prSet presAssocID="{7D85FC62-5315-4394-8BC5-8422C801923B}" presName="sibTrans" presStyleLbl="sibTrans2D1" presStyleIdx="0" presStyleCnt="3"/>
      <dgm:spPr/>
      <dgm:t>
        <a:bodyPr/>
        <a:lstStyle/>
        <a:p>
          <a:endParaRPr lang="ru-RU"/>
        </a:p>
      </dgm:t>
    </dgm:pt>
    <dgm:pt modelId="{FD8AF25B-B45E-4C93-892A-D570C925AA8D}" type="pres">
      <dgm:prSet presAssocID="{7D85FC62-5315-4394-8BC5-8422C801923B}" presName="connectorText" presStyleLbl="sibTrans2D1" presStyleIdx="0" presStyleCnt="3"/>
      <dgm:spPr/>
      <dgm:t>
        <a:bodyPr/>
        <a:lstStyle/>
        <a:p>
          <a:endParaRPr lang="ru-RU"/>
        </a:p>
      </dgm:t>
    </dgm:pt>
    <dgm:pt modelId="{81B53E1C-6E2F-4889-9320-D4A80B43CCF3}" type="pres">
      <dgm:prSet presAssocID="{0EA517D6-91D5-4DAC-A6A4-F809DEB29CA6}" presName="node" presStyleLbl="node1" presStyleIdx="1" presStyleCnt="3">
        <dgm:presLayoutVars>
          <dgm:bulletEnabled val="1"/>
        </dgm:presLayoutVars>
      </dgm:prSet>
      <dgm:spPr/>
      <dgm:t>
        <a:bodyPr/>
        <a:lstStyle/>
        <a:p>
          <a:endParaRPr lang="ru-RU"/>
        </a:p>
      </dgm:t>
    </dgm:pt>
    <dgm:pt modelId="{5B52E7EB-83AA-4F2F-AE4D-26AA6687F19B}" type="pres">
      <dgm:prSet presAssocID="{1C22C742-875D-463D-8D55-37CCC451818B}" presName="sibTrans" presStyleLbl="sibTrans2D1" presStyleIdx="1" presStyleCnt="3"/>
      <dgm:spPr/>
      <dgm:t>
        <a:bodyPr/>
        <a:lstStyle/>
        <a:p>
          <a:endParaRPr lang="ru-RU"/>
        </a:p>
      </dgm:t>
    </dgm:pt>
    <dgm:pt modelId="{0468A79D-D094-4E9F-87EE-ECB0CA493F66}" type="pres">
      <dgm:prSet presAssocID="{1C22C742-875D-463D-8D55-37CCC451818B}" presName="connectorText" presStyleLbl="sibTrans2D1" presStyleIdx="1" presStyleCnt="3"/>
      <dgm:spPr/>
      <dgm:t>
        <a:bodyPr/>
        <a:lstStyle/>
        <a:p>
          <a:endParaRPr lang="ru-RU"/>
        </a:p>
      </dgm:t>
    </dgm:pt>
    <dgm:pt modelId="{9BCD4911-EFA4-466C-BBC2-89F08B8B5A42}" type="pres">
      <dgm:prSet presAssocID="{2864C4DF-0990-43F1-9651-4313AB8F727A}" presName="node" presStyleLbl="node1" presStyleIdx="2" presStyleCnt="3">
        <dgm:presLayoutVars>
          <dgm:bulletEnabled val="1"/>
        </dgm:presLayoutVars>
      </dgm:prSet>
      <dgm:spPr/>
      <dgm:t>
        <a:bodyPr/>
        <a:lstStyle/>
        <a:p>
          <a:endParaRPr lang="ru-RU"/>
        </a:p>
      </dgm:t>
    </dgm:pt>
    <dgm:pt modelId="{3E123847-07FB-4A9B-9DC5-A93C63153789}" type="pres">
      <dgm:prSet presAssocID="{503966B0-F1C7-4F15-965F-3CCB11EFDFD9}" presName="sibTrans" presStyleLbl="sibTrans2D1" presStyleIdx="2" presStyleCnt="3"/>
      <dgm:spPr/>
      <dgm:t>
        <a:bodyPr/>
        <a:lstStyle/>
        <a:p>
          <a:endParaRPr lang="ru-RU"/>
        </a:p>
      </dgm:t>
    </dgm:pt>
    <dgm:pt modelId="{1C15FA99-7352-43C8-AC73-B32FDC36BC13}" type="pres">
      <dgm:prSet presAssocID="{503966B0-F1C7-4F15-965F-3CCB11EFDFD9}" presName="connectorText" presStyleLbl="sibTrans2D1" presStyleIdx="2" presStyleCnt="3"/>
      <dgm:spPr/>
      <dgm:t>
        <a:bodyPr/>
        <a:lstStyle/>
        <a:p>
          <a:endParaRPr lang="ru-RU"/>
        </a:p>
      </dgm:t>
    </dgm:pt>
  </dgm:ptLst>
  <dgm:cxnLst>
    <dgm:cxn modelId="{8065B091-F593-4A9C-9148-DD6F4B6B9051}" type="presOf" srcId="{0EA517D6-91D5-4DAC-A6A4-F809DEB29CA6}" destId="{81B53E1C-6E2F-4889-9320-D4A80B43CCF3}" srcOrd="0" destOrd="0" presId="urn:microsoft.com/office/officeart/2005/8/layout/cycle7"/>
    <dgm:cxn modelId="{EBDC0FBB-8EA4-433B-9EAC-704BEFC20F90}" type="presOf" srcId="{EEB54BE8-8A46-43BF-BD56-0F2ADE16EE2D}" destId="{4B62B7B6-DFC7-499C-860F-10EBD4CAB0D8}" srcOrd="0" destOrd="0" presId="urn:microsoft.com/office/officeart/2005/8/layout/cycle7"/>
    <dgm:cxn modelId="{A7EDD71F-2C13-4ED7-93BB-DD8B39F0D30F}" type="presOf" srcId="{7D85FC62-5315-4394-8BC5-8422C801923B}" destId="{FD8AF25B-B45E-4C93-892A-D570C925AA8D}" srcOrd="1" destOrd="0" presId="urn:microsoft.com/office/officeart/2005/8/layout/cycle7"/>
    <dgm:cxn modelId="{673AE894-7469-42C8-A46D-0167DF1EC7AF}" type="presOf" srcId="{7D85FC62-5315-4394-8BC5-8422C801923B}" destId="{2CC29FDA-4D8E-40F6-9375-B25F446A719E}" srcOrd="0" destOrd="0" presId="urn:microsoft.com/office/officeart/2005/8/layout/cycle7"/>
    <dgm:cxn modelId="{43E020E4-44AC-48BC-9CB3-40BDE84D0BB4}" type="presOf" srcId="{1C22C742-875D-463D-8D55-37CCC451818B}" destId="{0468A79D-D094-4E9F-87EE-ECB0CA493F66}" srcOrd="1" destOrd="0" presId="urn:microsoft.com/office/officeart/2005/8/layout/cycle7"/>
    <dgm:cxn modelId="{506E8F58-08BA-4F1F-9EB8-216DA69752C7}" type="presOf" srcId="{503966B0-F1C7-4F15-965F-3CCB11EFDFD9}" destId="{1C15FA99-7352-43C8-AC73-B32FDC36BC13}" srcOrd="1" destOrd="0" presId="urn:microsoft.com/office/officeart/2005/8/layout/cycle7"/>
    <dgm:cxn modelId="{61AFCC3C-D3FE-410D-9B36-587401DBC2EA}" srcId="{EEB54BE8-8A46-43BF-BD56-0F2ADE16EE2D}" destId="{0EA517D6-91D5-4DAC-A6A4-F809DEB29CA6}" srcOrd="1" destOrd="0" parTransId="{D6EDAB10-42E4-452E-9342-C56C0EEBC90D}" sibTransId="{1C22C742-875D-463D-8D55-37CCC451818B}"/>
    <dgm:cxn modelId="{6AADC0C1-4AC4-4B6E-812E-94F6BCEE9B05}" type="presOf" srcId="{503966B0-F1C7-4F15-965F-3CCB11EFDFD9}" destId="{3E123847-07FB-4A9B-9DC5-A93C63153789}" srcOrd="0" destOrd="0" presId="urn:microsoft.com/office/officeart/2005/8/layout/cycle7"/>
    <dgm:cxn modelId="{C95DFB12-1EB2-4E0E-8899-2A69D08EAB7F}" srcId="{EEB54BE8-8A46-43BF-BD56-0F2ADE16EE2D}" destId="{2864C4DF-0990-43F1-9651-4313AB8F727A}" srcOrd="2" destOrd="0" parTransId="{D29A1699-ADA1-4E2F-8B75-6B3D195F6358}" sibTransId="{503966B0-F1C7-4F15-965F-3CCB11EFDFD9}"/>
    <dgm:cxn modelId="{8FE796E8-6117-4709-B493-64067BD325DA}" type="presOf" srcId="{2864C4DF-0990-43F1-9651-4313AB8F727A}" destId="{9BCD4911-EFA4-466C-BBC2-89F08B8B5A42}" srcOrd="0" destOrd="0" presId="urn:microsoft.com/office/officeart/2005/8/layout/cycle7"/>
    <dgm:cxn modelId="{73F27516-8655-4D63-8FF3-3331CA3CAE49}" type="presOf" srcId="{0BD49621-57B2-4178-912E-B4CA0DF38685}" destId="{BEE1FEE4-3EEA-4878-971C-C25D2DECC096}" srcOrd="0" destOrd="0" presId="urn:microsoft.com/office/officeart/2005/8/layout/cycle7"/>
    <dgm:cxn modelId="{51D316EF-D0B0-450D-966D-DBF392CDC488}" srcId="{EEB54BE8-8A46-43BF-BD56-0F2ADE16EE2D}" destId="{0BD49621-57B2-4178-912E-B4CA0DF38685}" srcOrd="0" destOrd="0" parTransId="{B8B4F9EA-DD1A-40FB-B6F2-7507900AEB2C}" sibTransId="{7D85FC62-5315-4394-8BC5-8422C801923B}"/>
    <dgm:cxn modelId="{528033B7-97E9-482A-81AA-B43BFCC795BC}" type="presOf" srcId="{1C22C742-875D-463D-8D55-37CCC451818B}" destId="{5B52E7EB-83AA-4F2F-AE4D-26AA6687F19B}" srcOrd="0" destOrd="0" presId="urn:microsoft.com/office/officeart/2005/8/layout/cycle7"/>
    <dgm:cxn modelId="{BCB88E27-618E-4CF5-BE04-03286D3756A2}" type="presParOf" srcId="{4B62B7B6-DFC7-499C-860F-10EBD4CAB0D8}" destId="{BEE1FEE4-3EEA-4878-971C-C25D2DECC096}" srcOrd="0" destOrd="0" presId="urn:microsoft.com/office/officeart/2005/8/layout/cycle7"/>
    <dgm:cxn modelId="{A3C14BE0-5130-4AFC-A3A1-F00A619E935A}" type="presParOf" srcId="{4B62B7B6-DFC7-499C-860F-10EBD4CAB0D8}" destId="{2CC29FDA-4D8E-40F6-9375-B25F446A719E}" srcOrd="1" destOrd="0" presId="urn:microsoft.com/office/officeart/2005/8/layout/cycle7"/>
    <dgm:cxn modelId="{D4E8A999-6250-4E17-BB4B-25949A1C478A}" type="presParOf" srcId="{2CC29FDA-4D8E-40F6-9375-B25F446A719E}" destId="{FD8AF25B-B45E-4C93-892A-D570C925AA8D}" srcOrd="0" destOrd="0" presId="urn:microsoft.com/office/officeart/2005/8/layout/cycle7"/>
    <dgm:cxn modelId="{C8A8B083-86D2-435D-8400-61F5D4B088DC}" type="presParOf" srcId="{4B62B7B6-DFC7-499C-860F-10EBD4CAB0D8}" destId="{81B53E1C-6E2F-4889-9320-D4A80B43CCF3}" srcOrd="2" destOrd="0" presId="urn:microsoft.com/office/officeart/2005/8/layout/cycle7"/>
    <dgm:cxn modelId="{BD1161FE-E39D-4D1E-81AA-C6BB2D3CCBCB}" type="presParOf" srcId="{4B62B7B6-DFC7-499C-860F-10EBD4CAB0D8}" destId="{5B52E7EB-83AA-4F2F-AE4D-26AA6687F19B}" srcOrd="3" destOrd="0" presId="urn:microsoft.com/office/officeart/2005/8/layout/cycle7"/>
    <dgm:cxn modelId="{75406168-78C1-4D18-801D-CB48B6C6D81A}" type="presParOf" srcId="{5B52E7EB-83AA-4F2F-AE4D-26AA6687F19B}" destId="{0468A79D-D094-4E9F-87EE-ECB0CA493F66}" srcOrd="0" destOrd="0" presId="urn:microsoft.com/office/officeart/2005/8/layout/cycle7"/>
    <dgm:cxn modelId="{2FFD156D-6D68-4580-A0EF-7BF2265A8731}" type="presParOf" srcId="{4B62B7B6-DFC7-499C-860F-10EBD4CAB0D8}" destId="{9BCD4911-EFA4-466C-BBC2-89F08B8B5A42}" srcOrd="4" destOrd="0" presId="urn:microsoft.com/office/officeart/2005/8/layout/cycle7"/>
    <dgm:cxn modelId="{33A67EBB-26F9-49FC-B3AB-BF2FCF781D9F}" type="presParOf" srcId="{4B62B7B6-DFC7-499C-860F-10EBD4CAB0D8}" destId="{3E123847-07FB-4A9B-9DC5-A93C63153789}" srcOrd="5" destOrd="0" presId="urn:microsoft.com/office/officeart/2005/8/layout/cycle7"/>
    <dgm:cxn modelId="{A17F5CF8-B1D5-4CC5-A1BC-65A7CA73E338}" type="presParOf" srcId="{3E123847-07FB-4A9B-9DC5-A93C63153789}" destId="{1C15FA99-7352-43C8-AC73-B32FDC36BC13}" srcOrd="0" destOrd="0" presId="urn:microsoft.com/office/officeart/2005/8/layout/cycle7"/>
  </dgm:cxnLst>
  <dgm:bg/>
  <dgm:whole/>
</dgm:dataModel>
</file>

<file path=word/diagrams/data4.xml><?xml version="1.0" encoding="utf-8"?>
<dgm:dataModel xmlns:dgm="http://schemas.openxmlformats.org/drawingml/2006/diagram" xmlns:a="http://schemas.openxmlformats.org/drawingml/2006/main">
  <dgm:ptLst>
    <dgm:pt modelId="{2DD7F532-A408-4697-9DCB-C226A33C020C}" type="doc">
      <dgm:prSet loTypeId="urn:microsoft.com/office/officeart/2005/8/layout/hierarchy6" loCatId="hierarchy" qsTypeId="urn:microsoft.com/office/officeart/2005/8/quickstyle/simple1" qsCatId="simple" csTypeId="urn:microsoft.com/office/officeart/2005/8/colors/accent1_2" csCatId="accent1" phldr="1"/>
      <dgm:spPr/>
      <dgm:t>
        <a:bodyPr/>
        <a:lstStyle/>
        <a:p>
          <a:endParaRPr lang="ru-RU"/>
        </a:p>
      </dgm:t>
    </dgm:pt>
    <dgm:pt modelId="{74CFB3E4-DE73-403E-8F03-F806AD4D3955}">
      <dgm:prSet phldrT="[Текст]"/>
      <dgm:spPr/>
      <dgm:t>
        <a:bodyPr/>
        <a:lstStyle/>
        <a:p>
          <a:r>
            <a:rPr lang="kk-KZ"/>
            <a:t>3. Оқу танымдық қызметі бойынша</a:t>
          </a:r>
          <a:endParaRPr lang="ru-RU"/>
        </a:p>
      </dgm:t>
    </dgm:pt>
    <dgm:pt modelId="{B06744E6-4EB8-4FE2-9C59-38D733C7FC15}" type="parTrans" cxnId="{F31F11D0-1B50-407B-81E0-28FA181A95F8}">
      <dgm:prSet/>
      <dgm:spPr/>
      <dgm:t>
        <a:bodyPr/>
        <a:lstStyle/>
        <a:p>
          <a:endParaRPr lang="ru-RU"/>
        </a:p>
      </dgm:t>
    </dgm:pt>
    <dgm:pt modelId="{C3DCFD9A-EB02-4C78-A400-4F59505FA79C}" type="sibTrans" cxnId="{F31F11D0-1B50-407B-81E0-28FA181A95F8}">
      <dgm:prSet/>
      <dgm:spPr/>
      <dgm:t>
        <a:bodyPr/>
        <a:lstStyle/>
        <a:p>
          <a:endParaRPr lang="ru-RU"/>
        </a:p>
      </dgm:t>
    </dgm:pt>
    <dgm:pt modelId="{74BA4441-6B1F-4DC3-84D9-2B2858F5265C}">
      <dgm:prSet phldrT="[Текст]"/>
      <dgm:spPr/>
      <dgm:t>
        <a:bodyPr/>
        <a:lstStyle/>
        <a:p>
          <a:r>
            <a:rPr lang="kk-KZ"/>
            <a:t>Имитациялық</a:t>
          </a:r>
          <a:endParaRPr lang="ru-RU"/>
        </a:p>
      </dgm:t>
    </dgm:pt>
    <dgm:pt modelId="{5EE733D5-E8D3-43CB-A118-86A3B9704752}" type="parTrans" cxnId="{31002005-AA0B-417E-BF00-254F5B959E30}">
      <dgm:prSet/>
      <dgm:spPr/>
      <dgm:t>
        <a:bodyPr/>
        <a:lstStyle/>
        <a:p>
          <a:endParaRPr lang="ru-RU"/>
        </a:p>
      </dgm:t>
    </dgm:pt>
    <dgm:pt modelId="{31512CCD-2DF5-4125-AE39-3B5853D950A9}" type="sibTrans" cxnId="{31002005-AA0B-417E-BF00-254F5B959E30}">
      <dgm:prSet/>
      <dgm:spPr/>
      <dgm:t>
        <a:bodyPr/>
        <a:lstStyle/>
        <a:p>
          <a:endParaRPr lang="ru-RU"/>
        </a:p>
      </dgm:t>
    </dgm:pt>
    <dgm:pt modelId="{BB9977CC-0B68-4FB8-9F73-0CCD2A9D3BB1}">
      <dgm:prSet phldrT="[Текст]"/>
      <dgm:spPr/>
      <dgm:t>
        <a:bodyPr/>
        <a:lstStyle/>
        <a:p>
          <a:r>
            <a:rPr lang="kk-KZ"/>
            <a:t>Ойын</a:t>
          </a:r>
          <a:endParaRPr lang="ru-RU"/>
        </a:p>
      </dgm:t>
    </dgm:pt>
    <dgm:pt modelId="{62B55D3F-F24A-48EE-BDE6-770D14916A0B}" type="parTrans" cxnId="{64AE707B-AA95-4FBE-A3BE-34E038D17623}">
      <dgm:prSet/>
      <dgm:spPr/>
      <dgm:t>
        <a:bodyPr/>
        <a:lstStyle/>
        <a:p>
          <a:endParaRPr lang="ru-RU"/>
        </a:p>
      </dgm:t>
    </dgm:pt>
    <dgm:pt modelId="{892F663A-4123-448D-94E6-903414FABD09}" type="sibTrans" cxnId="{64AE707B-AA95-4FBE-A3BE-34E038D17623}">
      <dgm:prSet/>
      <dgm:spPr/>
      <dgm:t>
        <a:bodyPr/>
        <a:lstStyle/>
        <a:p>
          <a:endParaRPr lang="ru-RU"/>
        </a:p>
      </dgm:t>
    </dgm:pt>
    <dgm:pt modelId="{582BB819-88D1-4663-974D-1C26DD08CC92}">
      <dgm:prSet phldrT="[Текст]"/>
      <dgm:spPr/>
      <dgm:t>
        <a:bodyPr/>
        <a:lstStyle/>
        <a:p>
          <a:r>
            <a:rPr lang="kk-KZ"/>
            <a:t>ойын емес</a:t>
          </a:r>
          <a:endParaRPr lang="ru-RU"/>
        </a:p>
      </dgm:t>
    </dgm:pt>
    <dgm:pt modelId="{38FE3414-A437-4706-9283-8FF0CD0B2230}" type="parTrans" cxnId="{25A6C97A-5E2D-41B5-BD00-5D24BF3F38B9}">
      <dgm:prSet/>
      <dgm:spPr/>
      <dgm:t>
        <a:bodyPr/>
        <a:lstStyle/>
        <a:p>
          <a:endParaRPr lang="ru-RU"/>
        </a:p>
      </dgm:t>
    </dgm:pt>
    <dgm:pt modelId="{16F0347F-761E-46DC-9CA0-0C262322ECF9}" type="sibTrans" cxnId="{25A6C97A-5E2D-41B5-BD00-5D24BF3F38B9}">
      <dgm:prSet/>
      <dgm:spPr/>
      <dgm:t>
        <a:bodyPr/>
        <a:lstStyle/>
        <a:p>
          <a:endParaRPr lang="ru-RU"/>
        </a:p>
      </dgm:t>
    </dgm:pt>
    <dgm:pt modelId="{D2904140-E27D-467D-B2F3-2235A0AD7D50}">
      <dgm:prSet phldrT="[Текст]"/>
      <dgm:spPr/>
      <dgm:t>
        <a:bodyPr/>
        <a:lstStyle/>
        <a:p>
          <a:r>
            <a:rPr lang="kk-KZ"/>
            <a:t>Имитациялық емес</a:t>
          </a:r>
          <a:endParaRPr lang="ru-RU"/>
        </a:p>
      </dgm:t>
    </dgm:pt>
    <dgm:pt modelId="{DC0FCF1F-BDE2-4C97-B8B6-2AC2882424FE}" type="parTrans" cxnId="{033B35BE-4142-41AA-8608-23A534974B7E}">
      <dgm:prSet/>
      <dgm:spPr/>
      <dgm:t>
        <a:bodyPr/>
        <a:lstStyle/>
        <a:p>
          <a:endParaRPr lang="ru-RU"/>
        </a:p>
      </dgm:t>
    </dgm:pt>
    <dgm:pt modelId="{A7A8F228-CE60-4FC3-9D45-AFFF600C1CB4}" type="sibTrans" cxnId="{033B35BE-4142-41AA-8608-23A534974B7E}">
      <dgm:prSet/>
      <dgm:spPr/>
      <dgm:t>
        <a:bodyPr/>
        <a:lstStyle/>
        <a:p>
          <a:endParaRPr lang="ru-RU"/>
        </a:p>
      </dgm:t>
    </dgm:pt>
    <dgm:pt modelId="{57D4C195-5B5E-48D3-AE2A-3E914B792AC0}">
      <dgm:prSet phldrT="[Текст]"/>
      <dgm:spPr/>
      <dgm:t>
        <a:bodyPr/>
        <a:lstStyle/>
        <a:p>
          <a:r>
            <a:rPr lang="kk-KZ"/>
            <a:t>Мәселе бойынша дәріс, дәріс -пресс конференция</a:t>
          </a:r>
          <a:endParaRPr lang="ru-RU"/>
        </a:p>
      </dgm:t>
    </dgm:pt>
    <dgm:pt modelId="{99E3906B-3837-49D7-B8DC-918DA38910E3}" type="parTrans" cxnId="{2133F68A-2B5C-47E6-A7B0-1B0AC34C28E1}">
      <dgm:prSet/>
      <dgm:spPr/>
      <dgm:t>
        <a:bodyPr/>
        <a:lstStyle/>
        <a:p>
          <a:endParaRPr lang="ru-RU"/>
        </a:p>
      </dgm:t>
    </dgm:pt>
    <dgm:pt modelId="{B97F7C2A-BB9B-4968-B9B8-C87D291C890F}" type="sibTrans" cxnId="{2133F68A-2B5C-47E6-A7B0-1B0AC34C28E1}">
      <dgm:prSet/>
      <dgm:spPr/>
      <dgm:t>
        <a:bodyPr/>
        <a:lstStyle/>
        <a:p>
          <a:endParaRPr lang="ru-RU"/>
        </a:p>
      </dgm:t>
    </dgm:pt>
    <dgm:pt modelId="{C7D56944-7BD4-4364-9B89-F6EE9C706A06}">
      <dgm:prSet phldrT="[Текст]"/>
      <dgm:spPr/>
      <dgm:t>
        <a:bodyPr/>
        <a:lstStyle/>
        <a:p>
          <a:r>
            <a:rPr lang="kk-KZ"/>
            <a:t>іскерлік ойын</a:t>
          </a:r>
          <a:endParaRPr lang="ru-RU"/>
        </a:p>
      </dgm:t>
    </dgm:pt>
    <dgm:pt modelId="{5C33B4B3-00E7-4D68-AED6-A46C48655EB0}" type="parTrans" cxnId="{1425AB25-911D-41C0-9290-E4E08D169249}">
      <dgm:prSet/>
      <dgm:spPr/>
      <dgm:t>
        <a:bodyPr/>
        <a:lstStyle/>
        <a:p>
          <a:endParaRPr lang="ru-RU"/>
        </a:p>
      </dgm:t>
    </dgm:pt>
    <dgm:pt modelId="{7BADC534-6E26-4508-A307-C99CA8881CE5}" type="sibTrans" cxnId="{1425AB25-911D-41C0-9290-E4E08D169249}">
      <dgm:prSet/>
      <dgm:spPr/>
      <dgm:t>
        <a:bodyPr/>
        <a:lstStyle/>
        <a:p>
          <a:endParaRPr lang="ru-RU"/>
        </a:p>
      </dgm:t>
    </dgm:pt>
    <dgm:pt modelId="{87C9512F-C7D0-40C4-87E2-F0C81ABB5EC8}">
      <dgm:prSet phldrT="[Текст]"/>
      <dgm:spPr/>
      <dgm:t>
        <a:bodyPr/>
        <a:lstStyle/>
        <a:p>
          <a:r>
            <a:rPr lang="kk-KZ"/>
            <a:t>ойынның жағдайы</a:t>
          </a:r>
          <a:endParaRPr lang="ru-RU"/>
        </a:p>
      </dgm:t>
    </dgm:pt>
    <dgm:pt modelId="{7113A737-D0B6-4292-923B-14060E6DC4D4}" type="parTrans" cxnId="{24977ECA-A25D-419E-BFBC-461E80A93BF4}">
      <dgm:prSet/>
      <dgm:spPr/>
      <dgm:t>
        <a:bodyPr/>
        <a:lstStyle/>
        <a:p>
          <a:endParaRPr lang="ru-RU"/>
        </a:p>
      </dgm:t>
    </dgm:pt>
    <dgm:pt modelId="{3DDA417C-F8FE-47F5-B753-6CB92B3353F2}" type="sibTrans" cxnId="{24977ECA-A25D-419E-BFBC-461E80A93BF4}">
      <dgm:prSet/>
      <dgm:spPr/>
      <dgm:t>
        <a:bodyPr/>
        <a:lstStyle/>
        <a:p>
          <a:endParaRPr lang="ru-RU"/>
        </a:p>
      </dgm:t>
    </dgm:pt>
    <dgm:pt modelId="{508FA2AB-B0D1-445D-90ED-60E8A8AE1650}">
      <dgm:prSet phldrT="[Текст]"/>
      <dgm:spPr/>
      <dgm:t>
        <a:bodyPr/>
        <a:lstStyle/>
        <a:p>
          <a:r>
            <a:rPr lang="kk-KZ"/>
            <a:t>белсенді режиміндегі тренинг</a:t>
          </a:r>
          <a:endParaRPr lang="ru-RU"/>
        </a:p>
      </dgm:t>
    </dgm:pt>
    <dgm:pt modelId="{E87E9B1C-32B5-4829-97DB-236726F50FE5}" type="parTrans" cxnId="{7B1CB38D-D179-4964-B153-99A1208B8ACE}">
      <dgm:prSet/>
      <dgm:spPr/>
      <dgm:t>
        <a:bodyPr/>
        <a:lstStyle/>
        <a:p>
          <a:endParaRPr lang="ru-RU"/>
        </a:p>
      </dgm:t>
    </dgm:pt>
    <dgm:pt modelId="{33A80976-21BA-4C29-A991-3F92B2A0E818}" type="sibTrans" cxnId="{7B1CB38D-D179-4964-B153-99A1208B8ACE}">
      <dgm:prSet/>
      <dgm:spPr/>
      <dgm:t>
        <a:bodyPr/>
        <a:lstStyle/>
        <a:p>
          <a:endParaRPr lang="ru-RU"/>
        </a:p>
      </dgm:t>
    </dgm:pt>
    <dgm:pt modelId="{9C0DDB17-B2AB-454A-8717-38F81396EBDC}">
      <dgm:prSet phldrT="[Текст]"/>
      <dgm:spPr/>
      <dgm:t>
        <a:bodyPr/>
        <a:lstStyle/>
        <a:p>
          <a:r>
            <a:rPr lang="kk-KZ"/>
            <a:t>ойын рәсімдері мен әдістері</a:t>
          </a:r>
          <a:endParaRPr lang="ru-RU"/>
        </a:p>
      </dgm:t>
    </dgm:pt>
    <dgm:pt modelId="{BDAA7268-71A7-4A13-B6A8-83BA02B4DAD0}" type="parTrans" cxnId="{6E734750-C3DB-4316-8288-DCF85425E301}">
      <dgm:prSet/>
      <dgm:spPr/>
      <dgm:t>
        <a:bodyPr/>
        <a:lstStyle/>
        <a:p>
          <a:endParaRPr lang="ru-RU"/>
        </a:p>
      </dgm:t>
    </dgm:pt>
    <dgm:pt modelId="{120357D1-DA40-4826-A3C3-CAEF79F83676}" type="sibTrans" cxnId="{6E734750-C3DB-4316-8288-DCF85425E301}">
      <dgm:prSet/>
      <dgm:spPr/>
      <dgm:t>
        <a:bodyPr/>
        <a:lstStyle/>
        <a:p>
          <a:endParaRPr lang="ru-RU"/>
        </a:p>
      </dgm:t>
    </dgm:pt>
    <dgm:pt modelId="{580665A9-2608-4CF6-B6A5-1368562D273D}" type="pres">
      <dgm:prSet presAssocID="{2DD7F532-A408-4697-9DCB-C226A33C020C}" presName="mainComposite" presStyleCnt="0">
        <dgm:presLayoutVars>
          <dgm:chPref val="1"/>
          <dgm:dir/>
          <dgm:animOne val="branch"/>
          <dgm:animLvl val="lvl"/>
          <dgm:resizeHandles val="exact"/>
        </dgm:presLayoutVars>
      </dgm:prSet>
      <dgm:spPr/>
      <dgm:t>
        <a:bodyPr/>
        <a:lstStyle/>
        <a:p>
          <a:endParaRPr lang="ru-RU"/>
        </a:p>
      </dgm:t>
    </dgm:pt>
    <dgm:pt modelId="{9EDFD764-8EA8-4383-8F9D-6C348243B637}" type="pres">
      <dgm:prSet presAssocID="{2DD7F532-A408-4697-9DCB-C226A33C020C}" presName="hierFlow" presStyleCnt="0"/>
      <dgm:spPr/>
    </dgm:pt>
    <dgm:pt modelId="{E2D9D054-532B-438A-B8C0-FFCC3D63F1D3}" type="pres">
      <dgm:prSet presAssocID="{2DD7F532-A408-4697-9DCB-C226A33C020C}" presName="hierChild1" presStyleCnt="0">
        <dgm:presLayoutVars>
          <dgm:chPref val="1"/>
          <dgm:animOne val="branch"/>
          <dgm:animLvl val="lvl"/>
        </dgm:presLayoutVars>
      </dgm:prSet>
      <dgm:spPr/>
    </dgm:pt>
    <dgm:pt modelId="{8053CC8E-29C7-4C46-92DE-054BFC527E3B}" type="pres">
      <dgm:prSet presAssocID="{74CFB3E4-DE73-403E-8F03-F806AD4D3955}" presName="Name14" presStyleCnt="0"/>
      <dgm:spPr/>
    </dgm:pt>
    <dgm:pt modelId="{23C589A8-FE5A-4DB2-AFB5-1A13F7B8FA08}" type="pres">
      <dgm:prSet presAssocID="{74CFB3E4-DE73-403E-8F03-F806AD4D3955}" presName="level1Shape" presStyleLbl="node0" presStyleIdx="0" presStyleCnt="1">
        <dgm:presLayoutVars>
          <dgm:chPref val="3"/>
        </dgm:presLayoutVars>
      </dgm:prSet>
      <dgm:spPr/>
      <dgm:t>
        <a:bodyPr/>
        <a:lstStyle/>
        <a:p>
          <a:endParaRPr lang="ru-RU"/>
        </a:p>
      </dgm:t>
    </dgm:pt>
    <dgm:pt modelId="{553F1164-504E-48E1-83B2-007E03F694F0}" type="pres">
      <dgm:prSet presAssocID="{74CFB3E4-DE73-403E-8F03-F806AD4D3955}" presName="hierChild2" presStyleCnt="0"/>
      <dgm:spPr/>
    </dgm:pt>
    <dgm:pt modelId="{920D0A50-D8C3-47AF-97C4-7F88FDEF1464}" type="pres">
      <dgm:prSet presAssocID="{5EE733D5-E8D3-43CB-A118-86A3B9704752}" presName="Name19" presStyleLbl="parChTrans1D2" presStyleIdx="0" presStyleCnt="2"/>
      <dgm:spPr/>
      <dgm:t>
        <a:bodyPr/>
        <a:lstStyle/>
        <a:p>
          <a:endParaRPr lang="ru-RU"/>
        </a:p>
      </dgm:t>
    </dgm:pt>
    <dgm:pt modelId="{88A3FC9A-749F-4956-808C-04C4CBB5FA14}" type="pres">
      <dgm:prSet presAssocID="{74BA4441-6B1F-4DC3-84D9-2B2858F5265C}" presName="Name21" presStyleCnt="0"/>
      <dgm:spPr/>
    </dgm:pt>
    <dgm:pt modelId="{F6771016-461D-40BD-957C-B7AA2EC58649}" type="pres">
      <dgm:prSet presAssocID="{74BA4441-6B1F-4DC3-84D9-2B2858F5265C}" presName="level2Shape" presStyleLbl="node2" presStyleIdx="0" presStyleCnt="2"/>
      <dgm:spPr/>
      <dgm:t>
        <a:bodyPr/>
        <a:lstStyle/>
        <a:p>
          <a:endParaRPr lang="ru-RU"/>
        </a:p>
      </dgm:t>
    </dgm:pt>
    <dgm:pt modelId="{2A7CA708-D8DB-4EF1-885E-BD866B46BBBD}" type="pres">
      <dgm:prSet presAssocID="{74BA4441-6B1F-4DC3-84D9-2B2858F5265C}" presName="hierChild3" presStyleCnt="0"/>
      <dgm:spPr/>
    </dgm:pt>
    <dgm:pt modelId="{465D9DB3-F371-417D-A854-FE7A495A2CE5}" type="pres">
      <dgm:prSet presAssocID="{62B55D3F-F24A-48EE-BDE6-770D14916A0B}" presName="Name19" presStyleLbl="parChTrans1D3" presStyleIdx="0" presStyleCnt="7"/>
      <dgm:spPr/>
      <dgm:t>
        <a:bodyPr/>
        <a:lstStyle/>
        <a:p>
          <a:endParaRPr lang="ru-RU"/>
        </a:p>
      </dgm:t>
    </dgm:pt>
    <dgm:pt modelId="{3508A8A6-DF6E-47D7-8A20-BC93655F241C}" type="pres">
      <dgm:prSet presAssocID="{BB9977CC-0B68-4FB8-9F73-0CCD2A9D3BB1}" presName="Name21" presStyleCnt="0"/>
      <dgm:spPr/>
    </dgm:pt>
    <dgm:pt modelId="{504B7E26-E20C-4297-AA27-208DA708FD30}" type="pres">
      <dgm:prSet presAssocID="{BB9977CC-0B68-4FB8-9F73-0CCD2A9D3BB1}" presName="level2Shape" presStyleLbl="node3" presStyleIdx="0" presStyleCnt="7"/>
      <dgm:spPr/>
      <dgm:t>
        <a:bodyPr/>
        <a:lstStyle/>
        <a:p>
          <a:endParaRPr lang="ru-RU"/>
        </a:p>
      </dgm:t>
    </dgm:pt>
    <dgm:pt modelId="{87F0CEC4-2609-4119-B90C-CD22E9ED6368}" type="pres">
      <dgm:prSet presAssocID="{BB9977CC-0B68-4FB8-9F73-0CCD2A9D3BB1}" presName="hierChild3" presStyleCnt="0"/>
      <dgm:spPr/>
    </dgm:pt>
    <dgm:pt modelId="{AAD9F9FC-E18A-4D82-A097-A1A428784854}" type="pres">
      <dgm:prSet presAssocID="{38FE3414-A437-4706-9283-8FF0CD0B2230}" presName="Name19" presStyleLbl="parChTrans1D3" presStyleIdx="1" presStyleCnt="7"/>
      <dgm:spPr/>
      <dgm:t>
        <a:bodyPr/>
        <a:lstStyle/>
        <a:p>
          <a:endParaRPr lang="ru-RU"/>
        </a:p>
      </dgm:t>
    </dgm:pt>
    <dgm:pt modelId="{394395F5-FCB8-41A1-86AA-59F1726C6BC5}" type="pres">
      <dgm:prSet presAssocID="{582BB819-88D1-4663-974D-1C26DD08CC92}" presName="Name21" presStyleCnt="0"/>
      <dgm:spPr/>
    </dgm:pt>
    <dgm:pt modelId="{AB25A9C6-C82A-49E0-AA59-A8F54397D90E}" type="pres">
      <dgm:prSet presAssocID="{582BB819-88D1-4663-974D-1C26DD08CC92}" presName="level2Shape" presStyleLbl="node3" presStyleIdx="1" presStyleCnt="7"/>
      <dgm:spPr/>
      <dgm:t>
        <a:bodyPr/>
        <a:lstStyle/>
        <a:p>
          <a:endParaRPr lang="ru-RU"/>
        </a:p>
      </dgm:t>
    </dgm:pt>
    <dgm:pt modelId="{0B165F3F-7B5E-44F8-9970-2A67B5381F71}" type="pres">
      <dgm:prSet presAssocID="{582BB819-88D1-4663-974D-1C26DD08CC92}" presName="hierChild3" presStyleCnt="0"/>
      <dgm:spPr/>
    </dgm:pt>
    <dgm:pt modelId="{A7D36CA7-805E-4C15-BAF3-5DE40F31E8B4}" type="pres">
      <dgm:prSet presAssocID="{DC0FCF1F-BDE2-4C97-B8B6-2AC2882424FE}" presName="Name19" presStyleLbl="parChTrans1D2" presStyleIdx="1" presStyleCnt="2"/>
      <dgm:spPr/>
      <dgm:t>
        <a:bodyPr/>
        <a:lstStyle/>
        <a:p>
          <a:endParaRPr lang="ru-RU"/>
        </a:p>
      </dgm:t>
    </dgm:pt>
    <dgm:pt modelId="{2F0C7FF1-1669-4443-8306-D3F49E449D66}" type="pres">
      <dgm:prSet presAssocID="{D2904140-E27D-467D-B2F3-2235A0AD7D50}" presName="Name21" presStyleCnt="0"/>
      <dgm:spPr/>
    </dgm:pt>
    <dgm:pt modelId="{13E2C8E7-C30D-47E6-8235-7BB3D9EBA408}" type="pres">
      <dgm:prSet presAssocID="{D2904140-E27D-467D-B2F3-2235A0AD7D50}" presName="level2Shape" presStyleLbl="node2" presStyleIdx="1" presStyleCnt="2"/>
      <dgm:spPr/>
      <dgm:t>
        <a:bodyPr/>
        <a:lstStyle/>
        <a:p>
          <a:endParaRPr lang="ru-RU"/>
        </a:p>
      </dgm:t>
    </dgm:pt>
    <dgm:pt modelId="{471A3A4F-B5CE-458A-8DEE-4DB7ABF966F7}" type="pres">
      <dgm:prSet presAssocID="{D2904140-E27D-467D-B2F3-2235A0AD7D50}" presName="hierChild3" presStyleCnt="0"/>
      <dgm:spPr/>
    </dgm:pt>
    <dgm:pt modelId="{E8D9775B-BC42-439C-8CB2-42824A4208E5}" type="pres">
      <dgm:prSet presAssocID="{99E3906B-3837-49D7-B8DC-918DA38910E3}" presName="Name19" presStyleLbl="parChTrans1D3" presStyleIdx="2" presStyleCnt="7"/>
      <dgm:spPr/>
      <dgm:t>
        <a:bodyPr/>
        <a:lstStyle/>
        <a:p>
          <a:endParaRPr lang="ru-RU"/>
        </a:p>
      </dgm:t>
    </dgm:pt>
    <dgm:pt modelId="{F7F4D180-1964-4717-9D76-4BF96F4FA997}" type="pres">
      <dgm:prSet presAssocID="{57D4C195-5B5E-48D3-AE2A-3E914B792AC0}" presName="Name21" presStyleCnt="0"/>
      <dgm:spPr/>
    </dgm:pt>
    <dgm:pt modelId="{03656302-912F-45E0-95B4-DE7EE859D31E}" type="pres">
      <dgm:prSet presAssocID="{57D4C195-5B5E-48D3-AE2A-3E914B792AC0}" presName="level2Shape" presStyleLbl="node3" presStyleIdx="2" presStyleCnt="7"/>
      <dgm:spPr/>
      <dgm:t>
        <a:bodyPr/>
        <a:lstStyle/>
        <a:p>
          <a:endParaRPr lang="ru-RU"/>
        </a:p>
      </dgm:t>
    </dgm:pt>
    <dgm:pt modelId="{00B45A44-4D95-44B8-AF01-AC5FFF297E41}" type="pres">
      <dgm:prSet presAssocID="{57D4C195-5B5E-48D3-AE2A-3E914B792AC0}" presName="hierChild3" presStyleCnt="0"/>
      <dgm:spPr/>
    </dgm:pt>
    <dgm:pt modelId="{B6AB771B-0DD3-43CE-9BA8-DC327D3EE9FD}" type="pres">
      <dgm:prSet presAssocID="{5C33B4B3-00E7-4D68-AED6-A46C48655EB0}" presName="Name19" presStyleLbl="parChTrans1D3" presStyleIdx="3" presStyleCnt="7"/>
      <dgm:spPr/>
      <dgm:t>
        <a:bodyPr/>
        <a:lstStyle/>
        <a:p>
          <a:endParaRPr lang="ru-RU"/>
        </a:p>
      </dgm:t>
    </dgm:pt>
    <dgm:pt modelId="{CFBFE5A6-B795-4AB3-9791-E29E58B74B79}" type="pres">
      <dgm:prSet presAssocID="{C7D56944-7BD4-4364-9B89-F6EE9C706A06}" presName="Name21" presStyleCnt="0"/>
      <dgm:spPr/>
    </dgm:pt>
    <dgm:pt modelId="{2773B55F-2CD6-4F7E-B907-44CC0552E0C8}" type="pres">
      <dgm:prSet presAssocID="{C7D56944-7BD4-4364-9B89-F6EE9C706A06}" presName="level2Shape" presStyleLbl="node3" presStyleIdx="3" presStyleCnt="7"/>
      <dgm:spPr/>
      <dgm:t>
        <a:bodyPr/>
        <a:lstStyle/>
        <a:p>
          <a:endParaRPr lang="ru-RU"/>
        </a:p>
      </dgm:t>
    </dgm:pt>
    <dgm:pt modelId="{315D77CE-1E85-4C61-9FB0-9CEA789A76CF}" type="pres">
      <dgm:prSet presAssocID="{C7D56944-7BD4-4364-9B89-F6EE9C706A06}" presName="hierChild3" presStyleCnt="0"/>
      <dgm:spPr/>
    </dgm:pt>
    <dgm:pt modelId="{6F54BA2A-5E12-4845-A8F1-52DBE40947FD}" type="pres">
      <dgm:prSet presAssocID="{7113A737-D0B6-4292-923B-14060E6DC4D4}" presName="Name19" presStyleLbl="parChTrans1D3" presStyleIdx="4" presStyleCnt="7"/>
      <dgm:spPr/>
      <dgm:t>
        <a:bodyPr/>
        <a:lstStyle/>
        <a:p>
          <a:endParaRPr lang="ru-RU"/>
        </a:p>
      </dgm:t>
    </dgm:pt>
    <dgm:pt modelId="{35697794-537E-445D-A5B5-B1783876B4A5}" type="pres">
      <dgm:prSet presAssocID="{87C9512F-C7D0-40C4-87E2-F0C81ABB5EC8}" presName="Name21" presStyleCnt="0"/>
      <dgm:spPr/>
    </dgm:pt>
    <dgm:pt modelId="{EF960AB1-11C9-404D-A02C-5BF9FF5E6D96}" type="pres">
      <dgm:prSet presAssocID="{87C9512F-C7D0-40C4-87E2-F0C81ABB5EC8}" presName="level2Shape" presStyleLbl="node3" presStyleIdx="4" presStyleCnt="7"/>
      <dgm:spPr/>
      <dgm:t>
        <a:bodyPr/>
        <a:lstStyle/>
        <a:p>
          <a:endParaRPr lang="ru-RU"/>
        </a:p>
      </dgm:t>
    </dgm:pt>
    <dgm:pt modelId="{DED75A03-835B-44D3-8124-EABE81B46789}" type="pres">
      <dgm:prSet presAssocID="{87C9512F-C7D0-40C4-87E2-F0C81ABB5EC8}" presName="hierChild3" presStyleCnt="0"/>
      <dgm:spPr/>
    </dgm:pt>
    <dgm:pt modelId="{CF78D5B8-8529-41D1-9112-CD5724F0E0E5}" type="pres">
      <dgm:prSet presAssocID="{E87E9B1C-32B5-4829-97DB-236726F50FE5}" presName="Name19" presStyleLbl="parChTrans1D3" presStyleIdx="5" presStyleCnt="7"/>
      <dgm:spPr/>
      <dgm:t>
        <a:bodyPr/>
        <a:lstStyle/>
        <a:p>
          <a:endParaRPr lang="ru-RU"/>
        </a:p>
      </dgm:t>
    </dgm:pt>
    <dgm:pt modelId="{1501D1CE-165D-45E8-B10A-DE457503A432}" type="pres">
      <dgm:prSet presAssocID="{508FA2AB-B0D1-445D-90ED-60E8A8AE1650}" presName="Name21" presStyleCnt="0"/>
      <dgm:spPr/>
    </dgm:pt>
    <dgm:pt modelId="{1BC66A9D-5D66-4938-8039-75BC5D677128}" type="pres">
      <dgm:prSet presAssocID="{508FA2AB-B0D1-445D-90ED-60E8A8AE1650}" presName="level2Shape" presStyleLbl="node3" presStyleIdx="5" presStyleCnt="7"/>
      <dgm:spPr/>
      <dgm:t>
        <a:bodyPr/>
        <a:lstStyle/>
        <a:p>
          <a:endParaRPr lang="ru-RU"/>
        </a:p>
      </dgm:t>
    </dgm:pt>
    <dgm:pt modelId="{9850E8D9-5CAC-40F2-9C65-99EECB90831B}" type="pres">
      <dgm:prSet presAssocID="{508FA2AB-B0D1-445D-90ED-60E8A8AE1650}" presName="hierChild3" presStyleCnt="0"/>
      <dgm:spPr/>
    </dgm:pt>
    <dgm:pt modelId="{E5DC8A69-D7CE-4DC2-B2BF-D1E49E8195BF}" type="pres">
      <dgm:prSet presAssocID="{BDAA7268-71A7-4A13-B6A8-83BA02B4DAD0}" presName="Name19" presStyleLbl="parChTrans1D3" presStyleIdx="6" presStyleCnt="7"/>
      <dgm:spPr/>
      <dgm:t>
        <a:bodyPr/>
        <a:lstStyle/>
        <a:p>
          <a:endParaRPr lang="ru-RU"/>
        </a:p>
      </dgm:t>
    </dgm:pt>
    <dgm:pt modelId="{515439B8-5AC0-4378-A18A-969DDE7C91BB}" type="pres">
      <dgm:prSet presAssocID="{9C0DDB17-B2AB-454A-8717-38F81396EBDC}" presName="Name21" presStyleCnt="0"/>
      <dgm:spPr/>
    </dgm:pt>
    <dgm:pt modelId="{C280ABA2-755A-4473-8253-ED80CB66725F}" type="pres">
      <dgm:prSet presAssocID="{9C0DDB17-B2AB-454A-8717-38F81396EBDC}" presName="level2Shape" presStyleLbl="node3" presStyleIdx="6" presStyleCnt="7"/>
      <dgm:spPr/>
      <dgm:t>
        <a:bodyPr/>
        <a:lstStyle/>
        <a:p>
          <a:endParaRPr lang="ru-RU"/>
        </a:p>
      </dgm:t>
    </dgm:pt>
    <dgm:pt modelId="{F9E85577-DB90-4FFD-B5B5-572616C7D2F9}" type="pres">
      <dgm:prSet presAssocID="{9C0DDB17-B2AB-454A-8717-38F81396EBDC}" presName="hierChild3" presStyleCnt="0"/>
      <dgm:spPr/>
    </dgm:pt>
    <dgm:pt modelId="{D1C0DCE2-C20E-498E-8E00-460737212ECA}" type="pres">
      <dgm:prSet presAssocID="{2DD7F532-A408-4697-9DCB-C226A33C020C}" presName="bgShapesFlow" presStyleCnt="0"/>
      <dgm:spPr/>
    </dgm:pt>
  </dgm:ptLst>
  <dgm:cxnLst>
    <dgm:cxn modelId="{AEE075F5-A131-4EB9-AA7B-8206375299F9}" type="presOf" srcId="{57D4C195-5B5E-48D3-AE2A-3E914B792AC0}" destId="{03656302-912F-45E0-95B4-DE7EE859D31E}" srcOrd="0" destOrd="0" presId="urn:microsoft.com/office/officeart/2005/8/layout/hierarchy6"/>
    <dgm:cxn modelId="{31002005-AA0B-417E-BF00-254F5B959E30}" srcId="{74CFB3E4-DE73-403E-8F03-F806AD4D3955}" destId="{74BA4441-6B1F-4DC3-84D9-2B2858F5265C}" srcOrd="0" destOrd="0" parTransId="{5EE733D5-E8D3-43CB-A118-86A3B9704752}" sibTransId="{31512CCD-2DF5-4125-AE39-3B5853D950A9}"/>
    <dgm:cxn modelId="{6E734750-C3DB-4316-8288-DCF85425E301}" srcId="{D2904140-E27D-467D-B2F3-2235A0AD7D50}" destId="{9C0DDB17-B2AB-454A-8717-38F81396EBDC}" srcOrd="4" destOrd="0" parTransId="{BDAA7268-71A7-4A13-B6A8-83BA02B4DAD0}" sibTransId="{120357D1-DA40-4826-A3C3-CAEF79F83676}"/>
    <dgm:cxn modelId="{2133F68A-2B5C-47E6-A7B0-1B0AC34C28E1}" srcId="{D2904140-E27D-467D-B2F3-2235A0AD7D50}" destId="{57D4C195-5B5E-48D3-AE2A-3E914B792AC0}" srcOrd="0" destOrd="0" parTransId="{99E3906B-3837-49D7-B8DC-918DA38910E3}" sibTransId="{B97F7C2A-BB9B-4968-B9B8-C87D291C890F}"/>
    <dgm:cxn modelId="{8DA30DF7-F84C-4D2A-9582-DF419B1562BA}" type="presOf" srcId="{74CFB3E4-DE73-403E-8F03-F806AD4D3955}" destId="{23C589A8-FE5A-4DB2-AFB5-1A13F7B8FA08}" srcOrd="0" destOrd="0" presId="urn:microsoft.com/office/officeart/2005/8/layout/hierarchy6"/>
    <dgm:cxn modelId="{1425AB25-911D-41C0-9290-E4E08D169249}" srcId="{D2904140-E27D-467D-B2F3-2235A0AD7D50}" destId="{C7D56944-7BD4-4364-9B89-F6EE9C706A06}" srcOrd="1" destOrd="0" parTransId="{5C33B4B3-00E7-4D68-AED6-A46C48655EB0}" sibTransId="{7BADC534-6E26-4508-A307-C99CA8881CE5}"/>
    <dgm:cxn modelId="{4990D13F-4133-4716-A9F6-589080CC49BE}" type="presOf" srcId="{87C9512F-C7D0-40C4-87E2-F0C81ABB5EC8}" destId="{EF960AB1-11C9-404D-A02C-5BF9FF5E6D96}" srcOrd="0" destOrd="0" presId="urn:microsoft.com/office/officeart/2005/8/layout/hierarchy6"/>
    <dgm:cxn modelId="{59937CBC-51EE-4B72-B853-E29C48CE6007}" type="presOf" srcId="{DC0FCF1F-BDE2-4C97-B8B6-2AC2882424FE}" destId="{A7D36CA7-805E-4C15-BAF3-5DE40F31E8B4}" srcOrd="0" destOrd="0" presId="urn:microsoft.com/office/officeart/2005/8/layout/hierarchy6"/>
    <dgm:cxn modelId="{7EE32EFB-6E46-48D2-9A5C-D4281F4BC602}" type="presOf" srcId="{38FE3414-A437-4706-9283-8FF0CD0B2230}" destId="{AAD9F9FC-E18A-4D82-A097-A1A428784854}" srcOrd="0" destOrd="0" presId="urn:microsoft.com/office/officeart/2005/8/layout/hierarchy6"/>
    <dgm:cxn modelId="{033B35BE-4142-41AA-8608-23A534974B7E}" srcId="{74CFB3E4-DE73-403E-8F03-F806AD4D3955}" destId="{D2904140-E27D-467D-B2F3-2235A0AD7D50}" srcOrd="1" destOrd="0" parTransId="{DC0FCF1F-BDE2-4C97-B8B6-2AC2882424FE}" sibTransId="{A7A8F228-CE60-4FC3-9D45-AFFF600C1CB4}"/>
    <dgm:cxn modelId="{949BFDB8-05E4-4886-B93C-69383ADB817B}" type="presOf" srcId="{62B55D3F-F24A-48EE-BDE6-770D14916A0B}" destId="{465D9DB3-F371-417D-A854-FE7A495A2CE5}" srcOrd="0" destOrd="0" presId="urn:microsoft.com/office/officeart/2005/8/layout/hierarchy6"/>
    <dgm:cxn modelId="{8E648FA8-8BF2-4E4E-B2EB-5BC6389E7084}" type="presOf" srcId="{C7D56944-7BD4-4364-9B89-F6EE9C706A06}" destId="{2773B55F-2CD6-4F7E-B907-44CC0552E0C8}" srcOrd="0" destOrd="0" presId="urn:microsoft.com/office/officeart/2005/8/layout/hierarchy6"/>
    <dgm:cxn modelId="{F31F11D0-1B50-407B-81E0-28FA181A95F8}" srcId="{2DD7F532-A408-4697-9DCB-C226A33C020C}" destId="{74CFB3E4-DE73-403E-8F03-F806AD4D3955}" srcOrd="0" destOrd="0" parTransId="{B06744E6-4EB8-4FE2-9C59-38D733C7FC15}" sibTransId="{C3DCFD9A-EB02-4C78-A400-4F59505FA79C}"/>
    <dgm:cxn modelId="{8CC14C4E-0D62-4157-BC70-7DE4395C6B3B}" type="presOf" srcId="{9C0DDB17-B2AB-454A-8717-38F81396EBDC}" destId="{C280ABA2-755A-4473-8253-ED80CB66725F}" srcOrd="0" destOrd="0" presId="urn:microsoft.com/office/officeart/2005/8/layout/hierarchy6"/>
    <dgm:cxn modelId="{95AAA6A6-CC00-4E8C-9C74-83713B92C399}" type="presOf" srcId="{D2904140-E27D-467D-B2F3-2235A0AD7D50}" destId="{13E2C8E7-C30D-47E6-8235-7BB3D9EBA408}" srcOrd="0" destOrd="0" presId="urn:microsoft.com/office/officeart/2005/8/layout/hierarchy6"/>
    <dgm:cxn modelId="{24977ECA-A25D-419E-BFBC-461E80A93BF4}" srcId="{D2904140-E27D-467D-B2F3-2235A0AD7D50}" destId="{87C9512F-C7D0-40C4-87E2-F0C81ABB5EC8}" srcOrd="2" destOrd="0" parTransId="{7113A737-D0B6-4292-923B-14060E6DC4D4}" sibTransId="{3DDA417C-F8FE-47F5-B753-6CB92B3353F2}"/>
    <dgm:cxn modelId="{DE5C0C2C-926B-4530-81F9-35120C9037F9}" type="presOf" srcId="{508FA2AB-B0D1-445D-90ED-60E8A8AE1650}" destId="{1BC66A9D-5D66-4938-8039-75BC5D677128}" srcOrd="0" destOrd="0" presId="urn:microsoft.com/office/officeart/2005/8/layout/hierarchy6"/>
    <dgm:cxn modelId="{C3176DE5-54FC-43A2-AD60-C3F50834E2D1}" type="presOf" srcId="{BDAA7268-71A7-4A13-B6A8-83BA02B4DAD0}" destId="{E5DC8A69-D7CE-4DC2-B2BF-D1E49E8195BF}" srcOrd="0" destOrd="0" presId="urn:microsoft.com/office/officeart/2005/8/layout/hierarchy6"/>
    <dgm:cxn modelId="{F4C345B1-53FC-4463-A959-6A3B1FCE1BA0}" type="presOf" srcId="{2DD7F532-A408-4697-9DCB-C226A33C020C}" destId="{580665A9-2608-4CF6-B6A5-1368562D273D}" srcOrd="0" destOrd="0" presId="urn:microsoft.com/office/officeart/2005/8/layout/hierarchy6"/>
    <dgm:cxn modelId="{C44E8101-C620-46C0-85D4-E07A66E9D192}" type="presOf" srcId="{5C33B4B3-00E7-4D68-AED6-A46C48655EB0}" destId="{B6AB771B-0DD3-43CE-9BA8-DC327D3EE9FD}" srcOrd="0" destOrd="0" presId="urn:microsoft.com/office/officeart/2005/8/layout/hierarchy6"/>
    <dgm:cxn modelId="{0A1F2639-C3C4-4C85-9214-ABA7B394EAAB}" type="presOf" srcId="{7113A737-D0B6-4292-923B-14060E6DC4D4}" destId="{6F54BA2A-5E12-4845-A8F1-52DBE40947FD}" srcOrd="0" destOrd="0" presId="urn:microsoft.com/office/officeart/2005/8/layout/hierarchy6"/>
    <dgm:cxn modelId="{149DD447-F68C-46B8-B607-CC00B26EF34A}" type="presOf" srcId="{74BA4441-6B1F-4DC3-84D9-2B2858F5265C}" destId="{F6771016-461D-40BD-957C-B7AA2EC58649}" srcOrd="0" destOrd="0" presId="urn:microsoft.com/office/officeart/2005/8/layout/hierarchy6"/>
    <dgm:cxn modelId="{058C12D0-591E-4784-8114-06DFD330E33A}" type="presOf" srcId="{582BB819-88D1-4663-974D-1C26DD08CC92}" destId="{AB25A9C6-C82A-49E0-AA59-A8F54397D90E}" srcOrd="0" destOrd="0" presId="urn:microsoft.com/office/officeart/2005/8/layout/hierarchy6"/>
    <dgm:cxn modelId="{063A3FD7-C5F9-4135-8450-C9B15F1BBA04}" type="presOf" srcId="{BB9977CC-0B68-4FB8-9F73-0CCD2A9D3BB1}" destId="{504B7E26-E20C-4297-AA27-208DA708FD30}" srcOrd="0" destOrd="0" presId="urn:microsoft.com/office/officeart/2005/8/layout/hierarchy6"/>
    <dgm:cxn modelId="{64AE707B-AA95-4FBE-A3BE-34E038D17623}" srcId="{74BA4441-6B1F-4DC3-84D9-2B2858F5265C}" destId="{BB9977CC-0B68-4FB8-9F73-0CCD2A9D3BB1}" srcOrd="0" destOrd="0" parTransId="{62B55D3F-F24A-48EE-BDE6-770D14916A0B}" sibTransId="{892F663A-4123-448D-94E6-903414FABD09}"/>
    <dgm:cxn modelId="{25A6C97A-5E2D-41B5-BD00-5D24BF3F38B9}" srcId="{74BA4441-6B1F-4DC3-84D9-2B2858F5265C}" destId="{582BB819-88D1-4663-974D-1C26DD08CC92}" srcOrd="1" destOrd="0" parTransId="{38FE3414-A437-4706-9283-8FF0CD0B2230}" sibTransId="{16F0347F-761E-46DC-9CA0-0C262322ECF9}"/>
    <dgm:cxn modelId="{6576AF79-6EFE-42AE-BEE7-0EBE72E09318}" type="presOf" srcId="{E87E9B1C-32B5-4829-97DB-236726F50FE5}" destId="{CF78D5B8-8529-41D1-9112-CD5724F0E0E5}" srcOrd="0" destOrd="0" presId="urn:microsoft.com/office/officeart/2005/8/layout/hierarchy6"/>
    <dgm:cxn modelId="{D62C7A74-F724-4FA5-8431-0B92EB6D3A79}" type="presOf" srcId="{99E3906B-3837-49D7-B8DC-918DA38910E3}" destId="{E8D9775B-BC42-439C-8CB2-42824A4208E5}" srcOrd="0" destOrd="0" presId="urn:microsoft.com/office/officeart/2005/8/layout/hierarchy6"/>
    <dgm:cxn modelId="{05E15E06-8846-4FBE-BF9D-EF1EDF889B72}" type="presOf" srcId="{5EE733D5-E8D3-43CB-A118-86A3B9704752}" destId="{920D0A50-D8C3-47AF-97C4-7F88FDEF1464}" srcOrd="0" destOrd="0" presId="urn:microsoft.com/office/officeart/2005/8/layout/hierarchy6"/>
    <dgm:cxn modelId="{7B1CB38D-D179-4964-B153-99A1208B8ACE}" srcId="{D2904140-E27D-467D-B2F3-2235A0AD7D50}" destId="{508FA2AB-B0D1-445D-90ED-60E8A8AE1650}" srcOrd="3" destOrd="0" parTransId="{E87E9B1C-32B5-4829-97DB-236726F50FE5}" sibTransId="{33A80976-21BA-4C29-A991-3F92B2A0E818}"/>
    <dgm:cxn modelId="{95603F60-2ECC-46F1-9DC5-1A543F4BF580}" type="presParOf" srcId="{580665A9-2608-4CF6-B6A5-1368562D273D}" destId="{9EDFD764-8EA8-4383-8F9D-6C348243B637}" srcOrd="0" destOrd="0" presId="urn:microsoft.com/office/officeart/2005/8/layout/hierarchy6"/>
    <dgm:cxn modelId="{43721D53-4198-4977-8276-52BAC6985057}" type="presParOf" srcId="{9EDFD764-8EA8-4383-8F9D-6C348243B637}" destId="{E2D9D054-532B-438A-B8C0-FFCC3D63F1D3}" srcOrd="0" destOrd="0" presId="urn:microsoft.com/office/officeart/2005/8/layout/hierarchy6"/>
    <dgm:cxn modelId="{2766850F-F0FC-48DD-B459-A1441498A722}" type="presParOf" srcId="{E2D9D054-532B-438A-B8C0-FFCC3D63F1D3}" destId="{8053CC8E-29C7-4C46-92DE-054BFC527E3B}" srcOrd="0" destOrd="0" presId="urn:microsoft.com/office/officeart/2005/8/layout/hierarchy6"/>
    <dgm:cxn modelId="{5ED780B6-E18A-4B27-8E7F-FF43220B7835}" type="presParOf" srcId="{8053CC8E-29C7-4C46-92DE-054BFC527E3B}" destId="{23C589A8-FE5A-4DB2-AFB5-1A13F7B8FA08}" srcOrd="0" destOrd="0" presId="urn:microsoft.com/office/officeart/2005/8/layout/hierarchy6"/>
    <dgm:cxn modelId="{AC5044EF-5E3D-4412-9A37-86AE78095FDA}" type="presParOf" srcId="{8053CC8E-29C7-4C46-92DE-054BFC527E3B}" destId="{553F1164-504E-48E1-83B2-007E03F694F0}" srcOrd="1" destOrd="0" presId="urn:microsoft.com/office/officeart/2005/8/layout/hierarchy6"/>
    <dgm:cxn modelId="{047AC894-64B0-483E-A046-122C077D91CF}" type="presParOf" srcId="{553F1164-504E-48E1-83B2-007E03F694F0}" destId="{920D0A50-D8C3-47AF-97C4-7F88FDEF1464}" srcOrd="0" destOrd="0" presId="urn:microsoft.com/office/officeart/2005/8/layout/hierarchy6"/>
    <dgm:cxn modelId="{C9B4D249-B3A9-4EA8-9E81-84D1DDF858DA}" type="presParOf" srcId="{553F1164-504E-48E1-83B2-007E03F694F0}" destId="{88A3FC9A-749F-4956-808C-04C4CBB5FA14}" srcOrd="1" destOrd="0" presId="urn:microsoft.com/office/officeart/2005/8/layout/hierarchy6"/>
    <dgm:cxn modelId="{6BC78917-5255-478B-8758-811517A8F575}" type="presParOf" srcId="{88A3FC9A-749F-4956-808C-04C4CBB5FA14}" destId="{F6771016-461D-40BD-957C-B7AA2EC58649}" srcOrd="0" destOrd="0" presId="urn:microsoft.com/office/officeart/2005/8/layout/hierarchy6"/>
    <dgm:cxn modelId="{F2664EBD-638B-41DF-86B0-3C17229AAD0B}" type="presParOf" srcId="{88A3FC9A-749F-4956-808C-04C4CBB5FA14}" destId="{2A7CA708-D8DB-4EF1-885E-BD866B46BBBD}" srcOrd="1" destOrd="0" presId="urn:microsoft.com/office/officeart/2005/8/layout/hierarchy6"/>
    <dgm:cxn modelId="{013993C6-4039-457B-AB4C-4997FD5A0CCA}" type="presParOf" srcId="{2A7CA708-D8DB-4EF1-885E-BD866B46BBBD}" destId="{465D9DB3-F371-417D-A854-FE7A495A2CE5}" srcOrd="0" destOrd="0" presId="urn:microsoft.com/office/officeart/2005/8/layout/hierarchy6"/>
    <dgm:cxn modelId="{FC01B88F-1661-4861-B3E7-897C7AD17E26}" type="presParOf" srcId="{2A7CA708-D8DB-4EF1-885E-BD866B46BBBD}" destId="{3508A8A6-DF6E-47D7-8A20-BC93655F241C}" srcOrd="1" destOrd="0" presId="urn:microsoft.com/office/officeart/2005/8/layout/hierarchy6"/>
    <dgm:cxn modelId="{E95E9AD9-74F9-427E-9BD7-B0A315D02CC9}" type="presParOf" srcId="{3508A8A6-DF6E-47D7-8A20-BC93655F241C}" destId="{504B7E26-E20C-4297-AA27-208DA708FD30}" srcOrd="0" destOrd="0" presId="urn:microsoft.com/office/officeart/2005/8/layout/hierarchy6"/>
    <dgm:cxn modelId="{86B6AE87-07C0-4492-A919-12E480631F6F}" type="presParOf" srcId="{3508A8A6-DF6E-47D7-8A20-BC93655F241C}" destId="{87F0CEC4-2609-4119-B90C-CD22E9ED6368}" srcOrd="1" destOrd="0" presId="urn:microsoft.com/office/officeart/2005/8/layout/hierarchy6"/>
    <dgm:cxn modelId="{AEB75A44-2523-4B27-9AE2-7E4443FA9BD7}" type="presParOf" srcId="{2A7CA708-D8DB-4EF1-885E-BD866B46BBBD}" destId="{AAD9F9FC-E18A-4D82-A097-A1A428784854}" srcOrd="2" destOrd="0" presId="urn:microsoft.com/office/officeart/2005/8/layout/hierarchy6"/>
    <dgm:cxn modelId="{38AC12FE-482C-4C79-9D19-9A0B23B3B5A2}" type="presParOf" srcId="{2A7CA708-D8DB-4EF1-885E-BD866B46BBBD}" destId="{394395F5-FCB8-41A1-86AA-59F1726C6BC5}" srcOrd="3" destOrd="0" presId="urn:microsoft.com/office/officeart/2005/8/layout/hierarchy6"/>
    <dgm:cxn modelId="{4C7CB578-4638-44EC-902C-B86763AE1608}" type="presParOf" srcId="{394395F5-FCB8-41A1-86AA-59F1726C6BC5}" destId="{AB25A9C6-C82A-49E0-AA59-A8F54397D90E}" srcOrd="0" destOrd="0" presId="urn:microsoft.com/office/officeart/2005/8/layout/hierarchy6"/>
    <dgm:cxn modelId="{8E40EE59-0D8E-49C4-961A-848F00E95869}" type="presParOf" srcId="{394395F5-FCB8-41A1-86AA-59F1726C6BC5}" destId="{0B165F3F-7B5E-44F8-9970-2A67B5381F71}" srcOrd="1" destOrd="0" presId="urn:microsoft.com/office/officeart/2005/8/layout/hierarchy6"/>
    <dgm:cxn modelId="{97F7DB8A-762C-44AD-9427-939514307784}" type="presParOf" srcId="{553F1164-504E-48E1-83B2-007E03F694F0}" destId="{A7D36CA7-805E-4C15-BAF3-5DE40F31E8B4}" srcOrd="2" destOrd="0" presId="urn:microsoft.com/office/officeart/2005/8/layout/hierarchy6"/>
    <dgm:cxn modelId="{3802D959-FA15-4CBF-BFB2-49299643A977}" type="presParOf" srcId="{553F1164-504E-48E1-83B2-007E03F694F0}" destId="{2F0C7FF1-1669-4443-8306-D3F49E449D66}" srcOrd="3" destOrd="0" presId="urn:microsoft.com/office/officeart/2005/8/layout/hierarchy6"/>
    <dgm:cxn modelId="{3E5B0C89-7FD9-4B37-AC88-3E1F11F8A158}" type="presParOf" srcId="{2F0C7FF1-1669-4443-8306-D3F49E449D66}" destId="{13E2C8E7-C30D-47E6-8235-7BB3D9EBA408}" srcOrd="0" destOrd="0" presId="urn:microsoft.com/office/officeart/2005/8/layout/hierarchy6"/>
    <dgm:cxn modelId="{E61494D5-93A1-434A-A52C-8CE4D06A92D4}" type="presParOf" srcId="{2F0C7FF1-1669-4443-8306-D3F49E449D66}" destId="{471A3A4F-B5CE-458A-8DEE-4DB7ABF966F7}" srcOrd="1" destOrd="0" presId="urn:microsoft.com/office/officeart/2005/8/layout/hierarchy6"/>
    <dgm:cxn modelId="{AFD6E8A0-0BDD-4724-BD9E-E6156ECE535F}" type="presParOf" srcId="{471A3A4F-B5CE-458A-8DEE-4DB7ABF966F7}" destId="{E8D9775B-BC42-439C-8CB2-42824A4208E5}" srcOrd="0" destOrd="0" presId="urn:microsoft.com/office/officeart/2005/8/layout/hierarchy6"/>
    <dgm:cxn modelId="{C74663BE-C342-4B39-BF71-83F6A1C51D86}" type="presParOf" srcId="{471A3A4F-B5CE-458A-8DEE-4DB7ABF966F7}" destId="{F7F4D180-1964-4717-9D76-4BF96F4FA997}" srcOrd="1" destOrd="0" presId="urn:microsoft.com/office/officeart/2005/8/layout/hierarchy6"/>
    <dgm:cxn modelId="{C458BDF8-49FA-4B9F-858E-BEC980189560}" type="presParOf" srcId="{F7F4D180-1964-4717-9D76-4BF96F4FA997}" destId="{03656302-912F-45E0-95B4-DE7EE859D31E}" srcOrd="0" destOrd="0" presId="urn:microsoft.com/office/officeart/2005/8/layout/hierarchy6"/>
    <dgm:cxn modelId="{146B4349-E877-4E0D-A31F-6EA8851ADA08}" type="presParOf" srcId="{F7F4D180-1964-4717-9D76-4BF96F4FA997}" destId="{00B45A44-4D95-44B8-AF01-AC5FFF297E41}" srcOrd="1" destOrd="0" presId="urn:microsoft.com/office/officeart/2005/8/layout/hierarchy6"/>
    <dgm:cxn modelId="{94DB8D93-701C-4791-9163-F0C2D9199457}" type="presParOf" srcId="{471A3A4F-B5CE-458A-8DEE-4DB7ABF966F7}" destId="{B6AB771B-0DD3-43CE-9BA8-DC327D3EE9FD}" srcOrd="2" destOrd="0" presId="urn:microsoft.com/office/officeart/2005/8/layout/hierarchy6"/>
    <dgm:cxn modelId="{5F37B87E-7CB5-437B-B162-8E61CBB56592}" type="presParOf" srcId="{471A3A4F-B5CE-458A-8DEE-4DB7ABF966F7}" destId="{CFBFE5A6-B795-4AB3-9791-E29E58B74B79}" srcOrd="3" destOrd="0" presId="urn:microsoft.com/office/officeart/2005/8/layout/hierarchy6"/>
    <dgm:cxn modelId="{D44D1332-C196-4C15-BEE2-37AFBC08AEED}" type="presParOf" srcId="{CFBFE5A6-B795-4AB3-9791-E29E58B74B79}" destId="{2773B55F-2CD6-4F7E-B907-44CC0552E0C8}" srcOrd="0" destOrd="0" presId="urn:microsoft.com/office/officeart/2005/8/layout/hierarchy6"/>
    <dgm:cxn modelId="{A8768FAE-5199-4D44-B348-E8F383E0815F}" type="presParOf" srcId="{CFBFE5A6-B795-4AB3-9791-E29E58B74B79}" destId="{315D77CE-1E85-4C61-9FB0-9CEA789A76CF}" srcOrd="1" destOrd="0" presId="urn:microsoft.com/office/officeart/2005/8/layout/hierarchy6"/>
    <dgm:cxn modelId="{09609E46-8D90-4C57-A89C-E17C2139867C}" type="presParOf" srcId="{471A3A4F-B5CE-458A-8DEE-4DB7ABF966F7}" destId="{6F54BA2A-5E12-4845-A8F1-52DBE40947FD}" srcOrd="4" destOrd="0" presId="urn:microsoft.com/office/officeart/2005/8/layout/hierarchy6"/>
    <dgm:cxn modelId="{B7C286FA-1CDB-4F8C-A02E-789D44201146}" type="presParOf" srcId="{471A3A4F-B5CE-458A-8DEE-4DB7ABF966F7}" destId="{35697794-537E-445D-A5B5-B1783876B4A5}" srcOrd="5" destOrd="0" presId="urn:microsoft.com/office/officeart/2005/8/layout/hierarchy6"/>
    <dgm:cxn modelId="{ECCB6981-2381-48A7-AA43-D178C06FD4B3}" type="presParOf" srcId="{35697794-537E-445D-A5B5-B1783876B4A5}" destId="{EF960AB1-11C9-404D-A02C-5BF9FF5E6D96}" srcOrd="0" destOrd="0" presId="urn:microsoft.com/office/officeart/2005/8/layout/hierarchy6"/>
    <dgm:cxn modelId="{C50E38A9-4DA0-4846-98C8-D75DB95CF98B}" type="presParOf" srcId="{35697794-537E-445D-A5B5-B1783876B4A5}" destId="{DED75A03-835B-44D3-8124-EABE81B46789}" srcOrd="1" destOrd="0" presId="urn:microsoft.com/office/officeart/2005/8/layout/hierarchy6"/>
    <dgm:cxn modelId="{19503CC1-13D8-4965-8DAE-8905CF8A1C43}" type="presParOf" srcId="{471A3A4F-B5CE-458A-8DEE-4DB7ABF966F7}" destId="{CF78D5B8-8529-41D1-9112-CD5724F0E0E5}" srcOrd="6" destOrd="0" presId="urn:microsoft.com/office/officeart/2005/8/layout/hierarchy6"/>
    <dgm:cxn modelId="{92DB4142-A483-4928-B9E0-28181D860230}" type="presParOf" srcId="{471A3A4F-B5CE-458A-8DEE-4DB7ABF966F7}" destId="{1501D1CE-165D-45E8-B10A-DE457503A432}" srcOrd="7" destOrd="0" presId="urn:microsoft.com/office/officeart/2005/8/layout/hierarchy6"/>
    <dgm:cxn modelId="{10781F0D-0711-4807-B296-82B07D22C584}" type="presParOf" srcId="{1501D1CE-165D-45E8-B10A-DE457503A432}" destId="{1BC66A9D-5D66-4938-8039-75BC5D677128}" srcOrd="0" destOrd="0" presId="urn:microsoft.com/office/officeart/2005/8/layout/hierarchy6"/>
    <dgm:cxn modelId="{BB98E71E-262D-413D-A281-3BBF81B3347D}" type="presParOf" srcId="{1501D1CE-165D-45E8-B10A-DE457503A432}" destId="{9850E8D9-5CAC-40F2-9C65-99EECB90831B}" srcOrd="1" destOrd="0" presId="urn:microsoft.com/office/officeart/2005/8/layout/hierarchy6"/>
    <dgm:cxn modelId="{642F37B9-633B-4535-87E9-0D83F201ED55}" type="presParOf" srcId="{471A3A4F-B5CE-458A-8DEE-4DB7ABF966F7}" destId="{E5DC8A69-D7CE-4DC2-B2BF-D1E49E8195BF}" srcOrd="8" destOrd="0" presId="urn:microsoft.com/office/officeart/2005/8/layout/hierarchy6"/>
    <dgm:cxn modelId="{651F3F28-EB25-4C2A-BC80-167C0A17141B}" type="presParOf" srcId="{471A3A4F-B5CE-458A-8DEE-4DB7ABF966F7}" destId="{515439B8-5AC0-4378-A18A-969DDE7C91BB}" srcOrd="9" destOrd="0" presId="urn:microsoft.com/office/officeart/2005/8/layout/hierarchy6"/>
    <dgm:cxn modelId="{65367B41-FB04-4BA4-B71A-CF8F080CDD13}" type="presParOf" srcId="{515439B8-5AC0-4378-A18A-969DDE7C91BB}" destId="{C280ABA2-755A-4473-8253-ED80CB66725F}" srcOrd="0" destOrd="0" presId="urn:microsoft.com/office/officeart/2005/8/layout/hierarchy6"/>
    <dgm:cxn modelId="{D5DA58ED-A4F3-45D0-8BDE-02078B87522C}" type="presParOf" srcId="{515439B8-5AC0-4378-A18A-969DDE7C91BB}" destId="{F9E85577-DB90-4FFD-B5B5-572616C7D2F9}" srcOrd="1" destOrd="0" presId="urn:microsoft.com/office/officeart/2005/8/layout/hierarchy6"/>
    <dgm:cxn modelId="{E5F12954-1B5A-40C8-BDE7-F3F0E3B24126}" type="presParOf" srcId="{580665A9-2608-4CF6-B6A5-1368562D273D}" destId="{D1C0DCE2-C20E-498E-8E00-460737212ECA}" srcOrd="1" destOrd="0" presId="urn:microsoft.com/office/officeart/2005/8/layout/hierarchy6"/>
  </dgm:cxnLst>
  <dgm:bg/>
  <dgm:whole/>
</dgm:dataModel>
</file>

<file path=word/diagrams/data5.xml><?xml version="1.0" encoding="utf-8"?>
<dgm:dataModel xmlns:dgm="http://schemas.openxmlformats.org/drawingml/2006/diagram" xmlns:a="http://schemas.openxmlformats.org/drawingml/2006/main">
  <dgm:ptLst>
    <dgm:pt modelId="{5C5A08C2-BAE2-44FF-A59A-41585C9D2FC5}" type="doc">
      <dgm:prSet loTypeId="urn:microsoft.com/office/officeart/2005/8/layout/lProcess1" loCatId="process" qsTypeId="urn:microsoft.com/office/officeart/2005/8/quickstyle/simple1" qsCatId="simple" csTypeId="urn:microsoft.com/office/officeart/2005/8/colors/accent1_2" csCatId="accent1" phldr="1"/>
      <dgm:spPr/>
      <dgm:t>
        <a:bodyPr/>
        <a:lstStyle/>
        <a:p>
          <a:endParaRPr lang="ru-RU"/>
        </a:p>
      </dgm:t>
    </dgm:pt>
    <dgm:pt modelId="{7494180E-234B-462C-9ADE-06F31A5C115C}">
      <dgm:prSet phldrT="[Текст]"/>
      <dgm:spPr/>
      <dgm:t>
        <a:bodyPr/>
        <a:lstStyle/>
        <a:p>
          <a:pPr algn="l"/>
          <a:r>
            <a:rPr lang="kk-KZ"/>
            <a:t>оқу ойын</a:t>
          </a:r>
          <a:endParaRPr lang="ru-RU"/>
        </a:p>
      </dgm:t>
    </dgm:pt>
    <dgm:pt modelId="{011F526D-EED2-40D1-AA47-7053FB4AA762}" type="parTrans" cxnId="{85FFAAD3-8B6A-4AD1-B82D-46E9A7CC4305}">
      <dgm:prSet/>
      <dgm:spPr/>
      <dgm:t>
        <a:bodyPr/>
        <a:lstStyle/>
        <a:p>
          <a:pPr algn="l"/>
          <a:endParaRPr lang="ru-RU"/>
        </a:p>
      </dgm:t>
    </dgm:pt>
    <dgm:pt modelId="{660D3C21-76E8-4CD3-A6DD-6C090B55B5E8}" type="sibTrans" cxnId="{85FFAAD3-8B6A-4AD1-B82D-46E9A7CC4305}">
      <dgm:prSet/>
      <dgm:spPr/>
      <dgm:t>
        <a:bodyPr/>
        <a:lstStyle/>
        <a:p>
          <a:pPr algn="l"/>
          <a:endParaRPr lang="ru-RU"/>
        </a:p>
      </dgm:t>
    </dgm:pt>
    <dgm:pt modelId="{25067295-DDB0-4D4A-A3E1-21995AB768DF}">
      <dgm:prSet phldrT="[Текст]"/>
      <dgm:spPr/>
      <dgm:t>
        <a:bodyPr/>
        <a:lstStyle/>
        <a:p>
          <a:pPr algn="l"/>
          <a:r>
            <a:rPr lang="kk-KZ"/>
            <a:t>іскерлік ойын</a:t>
          </a:r>
          <a:endParaRPr lang="ru-RU"/>
        </a:p>
      </dgm:t>
    </dgm:pt>
    <dgm:pt modelId="{EEDF9FAF-B999-4A29-B50A-C143521BD989}" type="parTrans" cxnId="{AC0BC1C9-6CAF-4A77-B1BB-E4FE92F2744C}">
      <dgm:prSet/>
      <dgm:spPr/>
      <dgm:t>
        <a:bodyPr/>
        <a:lstStyle/>
        <a:p>
          <a:pPr algn="l"/>
          <a:endParaRPr lang="ru-RU"/>
        </a:p>
      </dgm:t>
    </dgm:pt>
    <dgm:pt modelId="{EA2F70D8-D041-41C2-8A81-0B78BAD0EB2A}" type="sibTrans" cxnId="{AC0BC1C9-6CAF-4A77-B1BB-E4FE92F2744C}">
      <dgm:prSet/>
      <dgm:spPr/>
      <dgm:t>
        <a:bodyPr/>
        <a:lstStyle/>
        <a:p>
          <a:pPr algn="l"/>
          <a:endParaRPr lang="ru-RU"/>
        </a:p>
      </dgm:t>
    </dgm:pt>
    <dgm:pt modelId="{B550CE60-411E-41B2-B5AD-7DEE25E8984A}">
      <dgm:prSet phldrT="[Текст]"/>
      <dgm:spPr/>
      <dgm:t>
        <a:bodyPr/>
        <a:lstStyle/>
        <a:p>
          <a:pPr algn="l"/>
          <a:r>
            <a:rPr lang="kk-KZ"/>
            <a:t>ойынның жағдайы</a:t>
          </a:r>
          <a:endParaRPr lang="ru-RU"/>
        </a:p>
      </dgm:t>
    </dgm:pt>
    <dgm:pt modelId="{70533203-CA0B-4A8B-89EB-7A8F50BF6A00}" type="parTrans" cxnId="{D4DF297F-EC0D-414F-B87B-10E4F34C67F6}">
      <dgm:prSet/>
      <dgm:spPr/>
      <dgm:t>
        <a:bodyPr/>
        <a:lstStyle/>
        <a:p>
          <a:pPr algn="l"/>
          <a:endParaRPr lang="ru-RU"/>
        </a:p>
      </dgm:t>
    </dgm:pt>
    <dgm:pt modelId="{D51F7383-9E89-4E8C-BCA9-E06DA99211F6}" type="sibTrans" cxnId="{D4DF297F-EC0D-414F-B87B-10E4F34C67F6}">
      <dgm:prSet/>
      <dgm:spPr/>
      <dgm:t>
        <a:bodyPr/>
        <a:lstStyle/>
        <a:p>
          <a:pPr algn="l"/>
          <a:endParaRPr lang="ru-RU"/>
        </a:p>
      </dgm:t>
    </dgm:pt>
    <dgm:pt modelId="{E6DCB6E1-62DB-424E-AA60-4D00E03DEEE9}">
      <dgm:prSet phldrT="[Текст]"/>
      <dgm:spPr/>
      <dgm:t>
        <a:bodyPr/>
        <a:lstStyle/>
        <a:p>
          <a:pPr algn="l"/>
          <a:r>
            <a:rPr lang="en-US"/>
            <a:t>Case-study</a:t>
          </a:r>
          <a:endParaRPr lang="ru-RU"/>
        </a:p>
      </dgm:t>
    </dgm:pt>
    <dgm:pt modelId="{5EC5B916-44DE-4775-A370-831D9CD4F338}" type="parTrans" cxnId="{3B5E5BA3-ACC8-4732-8984-7DEFF66203A0}">
      <dgm:prSet/>
      <dgm:spPr/>
      <dgm:t>
        <a:bodyPr/>
        <a:lstStyle/>
        <a:p>
          <a:pPr algn="l"/>
          <a:endParaRPr lang="ru-RU"/>
        </a:p>
      </dgm:t>
    </dgm:pt>
    <dgm:pt modelId="{F84AC079-B0D8-4A64-81D2-12074B73F388}" type="sibTrans" cxnId="{3B5E5BA3-ACC8-4732-8984-7DEFF66203A0}">
      <dgm:prSet/>
      <dgm:spPr/>
      <dgm:t>
        <a:bodyPr/>
        <a:lstStyle/>
        <a:p>
          <a:pPr algn="l"/>
          <a:endParaRPr lang="ru-RU"/>
        </a:p>
      </dgm:t>
    </dgm:pt>
    <dgm:pt modelId="{3F7199CC-57A5-412D-A8CA-107DF3EA9E4E}">
      <dgm:prSet phldrT="[Текст]"/>
      <dgm:spPr/>
      <dgm:t>
        <a:bodyPr/>
        <a:lstStyle/>
        <a:p>
          <a:pPr algn="l"/>
          <a:r>
            <a:rPr lang="kk-KZ"/>
            <a:t>ТРИЗ</a:t>
          </a:r>
          <a:endParaRPr lang="ru-RU"/>
        </a:p>
      </dgm:t>
    </dgm:pt>
    <dgm:pt modelId="{CDB3DE16-4920-43FD-866D-059B9124DA2A}" type="parTrans" cxnId="{12CE1C5A-1E77-4B56-8AF8-60166A0FED60}">
      <dgm:prSet/>
      <dgm:spPr/>
      <dgm:t>
        <a:bodyPr/>
        <a:lstStyle/>
        <a:p>
          <a:pPr algn="l"/>
          <a:endParaRPr lang="ru-RU"/>
        </a:p>
      </dgm:t>
    </dgm:pt>
    <dgm:pt modelId="{C6B43DF9-61CA-45A7-9ADD-9C31BCBFC007}" type="sibTrans" cxnId="{12CE1C5A-1E77-4B56-8AF8-60166A0FED60}">
      <dgm:prSet/>
      <dgm:spPr/>
      <dgm:t>
        <a:bodyPr/>
        <a:lstStyle/>
        <a:p>
          <a:pPr algn="l"/>
          <a:endParaRPr lang="ru-RU"/>
        </a:p>
      </dgm:t>
    </dgm:pt>
    <dgm:pt modelId="{3A6F649C-0FE3-46F8-B742-511DAE6DCB25}">
      <dgm:prSet phldrT="[Текст]"/>
      <dgm:spPr/>
      <dgm:t>
        <a:bodyPr/>
        <a:lstStyle/>
        <a:p>
          <a:pPr algn="l"/>
          <a:r>
            <a:rPr lang="kk-KZ"/>
            <a:t>белсенді режмдегі тренинг</a:t>
          </a:r>
          <a:endParaRPr lang="ru-RU"/>
        </a:p>
      </dgm:t>
    </dgm:pt>
    <dgm:pt modelId="{28C112AB-039E-459F-A92C-A6EF8B68B4FA}" type="parTrans" cxnId="{649706D5-C76C-4A2E-B2CD-15E33CEBC73A}">
      <dgm:prSet/>
      <dgm:spPr/>
      <dgm:t>
        <a:bodyPr/>
        <a:lstStyle/>
        <a:p>
          <a:pPr algn="l"/>
          <a:endParaRPr lang="ru-RU"/>
        </a:p>
      </dgm:t>
    </dgm:pt>
    <dgm:pt modelId="{FE2B651A-5783-45C9-8D82-6BA35B45679A}" type="sibTrans" cxnId="{649706D5-C76C-4A2E-B2CD-15E33CEBC73A}">
      <dgm:prSet/>
      <dgm:spPr/>
      <dgm:t>
        <a:bodyPr/>
        <a:lstStyle/>
        <a:p>
          <a:pPr algn="l"/>
          <a:endParaRPr lang="ru-RU"/>
        </a:p>
      </dgm:t>
    </dgm:pt>
    <dgm:pt modelId="{C4E0BCF4-D1FC-42C7-94F2-231D8D39DD38}">
      <dgm:prSet phldrT="[Текст]"/>
      <dgm:spPr/>
      <dgm:t>
        <a:bodyPr/>
        <a:lstStyle/>
        <a:p>
          <a:pPr algn="l"/>
          <a:r>
            <a:rPr lang="kk-KZ"/>
            <a:t>ойын рәсімдері мен әдістері</a:t>
          </a:r>
          <a:endParaRPr lang="ru-RU"/>
        </a:p>
      </dgm:t>
    </dgm:pt>
    <dgm:pt modelId="{21694D06-84B1-4BE9-9A36-FBE9B20D23E2}" type="parTrans" cxnId="{4AE88AF8-5711-40C1-B8A3-303039C7CC90}">
      <dgm:prSet/>
      <dgm:spPr/>
      <dgm:t>
        <a:bodyPr/>
        <a:lstStyle/>
        <a:p>
          <a:pPr algn="l"/>
          <a:endParaRPr lang="ru-RU"/>
        </a:p>
      </dgm:t>
    </dgm:pt>
    <dgm:pt modelId="{0C554286-19A8-4308-A378-2001C6CE8113}" type="sibTrans" cxnId="{4AE88AF8-5711-40C1-B8A3-303039C7CC90}">
      <dgm:prSet/>
      <dgm:spPr/>
      <dgm:t>
        <a:bodyPr/>
        <a:lstStyle/>
        <a:p>
          <a:pPr algn="l"/>
          <a:endParaRPr lang="ru-RU"/>
        </a:p>
      </dgm:t>
    </dgm:pt>
    <dgm:pt modelId="{2DA18085-42E9-4EE6-BA0D-E72EF4FC5176}" type="pres">
      <dgm:prSet presAssocID="{5C5A08C2-BAE2-44FF-A59A-41585C9D2FC5}" presName="Name0" presStyleCnt="0">
        <dgm:presLayoutVars>
          <dgm:dir/>
          <dgm:animLvl val="lvl"/>
          <dgm:resizeHandles val="exact"/>
        </dgm:presLayoutVars>
      </dgm:prSet>
      <dgm:spPr/>
      <dgm:t>
        <a:bodyPr/>
        <a:lstStyle/>
        <a:p>
          <a:endParaRPr lang="ru-RU"/>
        </a:p>
      </dgm:t>
    </dgm:pt>
    <dgm:pt modelId="{E5DC9F2A-841D-4B27-A269-23E67E82D124}" type="pres">
      <dgm:prSet presAssocID="{7494180E-234B-462C-9ADE-06F31A5C115C}" presName="vertFlow" presStyleCnt="0"/>
      <dgm:spPr/>
    </dgm:pt>
    <dgm:pt modelId="{88E3F7F4-799F-40E5-A87E-BEBA50C00106}" type="pres">
      <dgm:prSet presAssocID="{7494180E-234B-462C-9ADE-06F31A5C115C}" presName="header" presStyleLbl="node1" presStyleIdx="0" presStyleCnt="2"/>
      <dgm:spPr/>
      <dgm:t>
        <a:bodyPr/>
        <a:lstStyle/>
        <a:p>
          <a:endParaRPr lang="ru-RU"/>
        </a:p>
      </dgm:t>
    </dgm:pt>
    <dgm:pt modelId="{074BC920-FF4F-4B4B-BACA-B0CF90C9CB26}" type="pres">
      <dgm:prSet presAssocID="{EEDF9FAF-B999-4A29-B50A-C143521BD989}" presName="parTrans" presStyleLbl="sibTrans2D1" presStyleIdx="0" presStyleCnt="5"/>
      <dgm:spPr/>
      <dgm:t>
        <a:bodyPr/>
        <a:lstStyle/>
        <a:p>
          <a:endParaRPr lang="ru-RU"/>
        </a:p>
      </dgm:t>
    </dgm:pt>
    <dgm:pt modelId="{AD320972-F55C-4785-9A57-792E5946E758}" type="pres">
      <dgm:prSet presAssocID="{25067295-DDB0-4D4A-A3E1-21995AB768DF}" presName="child" presStyleLbl="alignAccFollowNode1" presStyleIdx="0" presStyleCnt="5">
        <dgm:presLayoutVars>
          <dgm:chMax val="0"/>
          <dgm:bulletEnabled val="1"/>
        </dgm:presLayoutVars>
      </dgm:prSet>
      <dgm:spPr/>
      <dgm:t>
        <a:bodyPr/>
        <a:lstStyle/>
        <a:p>
          <a:endParaRPr lang="ru-RU"/>
        </a:p>
      </dgm:t>
    </dgm:pt>
    <dgm:pt modelId="{0FA2CD5D-14DD-45B9-9494-31AFE8A84A36}" type="pres">
      <dgm:prSet presAssocID="{EA2F70D8-D041-41C2-8A81-0B78BAD0EB2A}" presName="sibTrans" presStyleLbl="sibTrans2D1" presStyleIdx="1" presStyleCnt="5"/>
      <dgm:spPr/>
      <dgm:t>
        <a:bodyPr/>
        <a:lstStyle/>
        <a:p>
          <a:endParaRPr lang="ru-RU"/>
        </a:p>
      </dgm:t>
    </dgm:pt>
    <dgm:pt modelId="{2236217B-9496-4113-A6E1-259905C27720}" type="pres">
      <dgm:prSet presAssocID="{B550CE60-411E-41B2-B5AD-7DEE25E8984A}" presName="child" presStyleLbl="alignAccFollowNode1" presStyleIdx="1" presStyleCnt="5">
        <dgm:presLayoutVars>
          <dgm:chMax val="0"/>
          <dgm:bulletEnabled val="1"/>
        </dgm:presLayoutVars>
      </dgm:prSet>
      <dgm:spPr/>
      <dgm:t>
        <a:bodyPr/>
        <a:lstStyle/>
        <a:p>
          <a:endParaRPr lang="ru-RU"/>
        </a:p>
      </dgm:t>
    </dgm:pt>
    <dgm:pt modelId="{80C29A32-1844-439B-BEC4-0FC291F2C1C1}" type="pres">
      <dgm:prSet presAssocID="{D51F7383-9E89-4E8C-BCA9-E06DA99211F6}" presName="sibTrans" presStyleLbl="sibTrans2D1" presStyleIdx="2" presStyleCnt="5"/>
      <dgm:spPr/>
      <dgm:t>
        <a:bodyPr/>
        <a:lstStyle/>
        <a:p>
          <a:endParaRPr lang="ru-RU"/>
        </a:p>
      </dgm:t>
    </dgm:pt>
    <dgm:pt modelId="{E37893FF-35F6-42A8-A75A-3958978E570A}" type="pres">
      <dgm:prSet presAssocID="{3A6F649C-0FE3-46F8-B742-511DAE6DCB25}" presName="child" presStyleLbl="alignAccFollowNode1" presStyleIdx="2" presStyleCnt="5">
        <dgm:presLayoutVars>
          <dgm:chMax val="0"/>
          <dgm:bulletEnabled val="1"/>
        </dgm:presLayoutVars>
      </dgm:prSet>
      <dgm:spPr/>
      <dgm:t>
        <a:bodyPr/>
        <a:lstStyle/>
        <a:p>
          <a:endParaRPr lang="ru-RU"/>
        </a:p>
      </dgm:t>
    </dgm:pt>
    <dgm:pt modelId="{540E8B88-FB8B-4018-B6A7-C9E14C60BBEF}" type="pres">
      <dgm:prSet presAssocID="{FE2B651A-5783-45C9-8D82-6BA35B45679A}" presName="sibTrans" presStyleLbl="sibTrans2D1" presStyleIdx="3" presStyleCnt="5"/>
      <dgm:spPr/>
      <dgm:t>
        <a:bodyPr/>
        <a:lstStyle/>
        <a:p>
          <a:endParaRPr lang="ru-RU"/>
        </a:p>
      </dgm:t>
    </dgm:pt>
    <dgm:pt modelId="{691787C0-7120-4D7D-AC58-6893B0457EAC}" type="pres">
      <dgm:prSet presAssocID="{C4E0BCF4-D1FC-42C7-94F2-231D8D39DD38}" presName="child" presStyleLbl="alignAccFollowNode1" presStyleIdx="3" presStyleCnt="5">
        <dgm:presLayoutVars>
          <dgm:chMax val="0"/>
          <dgm:bulletEnabled val="1"/>
        </dgm:presLayoutVars>
      </dgm:prSet>
      <dgm:spPr/>
      <dgm:t>
        <a:bodyPr/>
        <a:lstStyle/>
        <a:p>
          <a:endParaRPr lang="ru-RU"/>
        </a:p>
      </dgm:t>
    </dgm:pt>
    <dgm:pt modelId="{DF6AD119-A2C1-4FE5-A557-EF4869A83123}" type="pres">
      <dgm:prSet presAssocID="{7494180E-234B-462C-9ADE-06F31A5C115C}" presName="hSp" presStyleCnt="0"/>
      <dgm:spPr/>
    </dgm:pt>
    <dgm:pt modelId="{8D7BC3C5-4C35-4602-9C0C-ECFE6B69BEC6}" type="pres">
      <dgm:prSet presAssocID="{E6DCB6E1-62DB-424E-AA60-4D00E03DEEE9}" presName="vertFlow" presStyleCnt="0"/>
      <dgm:spPr/>
    </dgm:pt>
    <dgm:pt modelId="{EDB1C2EF-0506-43E4-AA10-18EB98F1D578}" type="pres">
      <dgm:prSet presAssocID="{E6DCB6E1-62DB-424E-AA60-4D00E03DEEE9}" presName="header" presStyleLbl="node1" presStyleIdx="1" presStyleCnt="2"/>
      <dgm:spPr/>
      <dgm:t>
        <a:bodyPr/>
        <a:lstStyle/>
        <a:p>
          <a:endParaRPr lang="ru-RU"/>
        </a:p>
      </dgm:t>
    </dgm:pt>
    <dgm:pt modelId="{EFD4DDE3-D843-48CE-BF21-25F4D2710D9B}" type="pres">
      <dgm:prSet presAssocID="{CDB3DE16-4920-43FD-866D-059B9124DA2A}" presName="parTrans" presStyleLbl="sibTrans2D1" presStyleIdx="4" presStyleCnt="5"/>
      <dgm:spPr/>
      <dgm:t>
        <a:bodyPr/>
        <a:lstStyle/>
        <a:p>
          <a:endParaRPr lang="ru-RU"/>
        </a:p>
      </dgm:t>
    </dgm:pt>
    <dgm:pt modelId="{A553EA1F-828D-4F5D-9C9A-6FB7AA5A1E6B}" type="pres">
      <dgm:prSet presAssocID="{3F7199CC-57A5-412D-A8CA-107DF3EA9E4E}" presName="child" presStyleLbl="alignAccFollowNode1" presStyleIdx="4" presStyleCnt="5">
        <dgm:presLayoutVars>
          <dgm:chMax val="0"/>
          <dgm:bulletEnabled val="1"/>
        </dgm:presLayoutVars>
      </dgm:prSet>
      <dgm:spPr/>
      <dgm:t>
        <a:bodyPr/>
        <a:lstStyle/>
        <a:p>
          <a:endParaRPr lang="ru-RU"/>
        </a:p>
      </dgm:t>
    </dgm:pt>
  </dgm:ptLst>
  <dgm:cxnLst>
    <dgm:cxn modelId="{3FA9A1A2-FE2B-48A4-BC73-6D047FE737C5}" type="presOf" srcId="{E6DCB6E1-62DB-424E-AA60-4D00E03DEEE9}" destId="{EDB1C2EF-0506-43E4-AA10-18EB98F1D578}" srcOrd="0" destOrd="0" presId="urn:microsoft.com/office/officeart/2005/8/layout/lProcess1"/>
    <dgm:cxn modelId="{1AF4F64A-729D-409A-A632-928FAA953E01}" type="presOf" srcId="{FE2B651A-5783-45C9-8D82-6BA35B45679A}" destId="{540E8B88-FB8B-4018-B6A7-C9E14C60BBEF}" srcOrd="0" destOrd="0" presId="urn:microsoft.com/office/officeart/2005/8/layout/lProcess1"/>
    <dgm:cxn modelId="{72E60EFE-A812-4F56-A6FA-ACC83ADD5248}" type="presOf" srcId="{5C5A08C2-BAE2-44FF-A59A-41585C9D2FC5}" destId="{2DA18085-42E9-4EE6-BA0D-E72EF4FC5176}" srcOrd="0" destOrd="0" presId="urn:microsoft.com/office/officeart/2005/8/layout/lProcess1"/>
    <dgm:cxn modelId="{4DF7E055-FBE9-45F4-9E93-D64683C0CE3A}" type="presOf" srcId="{CDB3DE16-4920-43FD-866D-059B9124DA2A}" destId="{EFD4DDE3-D843-48CE-BF21-25F4D2710D9B}" srcOrd="0" destOrd="0" presId="urn:microsoft.com/office/officeart/2005/8/layout/lProcess1"/>
    <dgm:cxn modelId="{399961D2-674C-441B-824B-E55AA51DC5DD}" type="presOf" srcId="{3F7199CC-57A5-412D-A8CA-107DF3EA9E4E}" destId="{A553EA1F-828D-4F5D-9C9A-6FB7AA5A1E6B}" srcOrd="0" destOrd="0" presId="urn:microsoft.com/office/officeart/2005/8/layout/lProcess1"/>
    <dgm:cxn modelId="{9E81D715-EC99-4A24-90B4-0BE25B427CF2}" type="presOf" srcId="{7494180E-234B-462C-9ADE-06F31A5C115C}" destId="{88E3F7F4-799F-40E5-A87E-BEBA50C00106}" srcOrd="0" destOrd="0" presId="urn:microsoft.com/office/officeart/2005/8/layout/lProcess1"/>
    <dgm:cxn modelId="{FB02AECD-CAD4-416F-AF87-2A8E2A341788}" type="presOf" srcId="{EA2F70D8-D041-41C2-8A81-0B78BAD0EB2A}" destId="{0FA2CD5D-14DD-45B9-9494-31AFE8A84A36}" srcOrd="0" destOrd="0" presId="urn:microsoft.com/office/officeart/2005/8/layout/lProcess1"/>
    <dgm:cxn modelId="{2BDBA629-5EA6-454B-B5ED-6EFFA01BFDB4}" type="presOf" srcId="{EEDF9FAF-B999-4A29-B50A-C143521BD989}" destId="{074BC920-FF4F-4B4B-BACA-B0CF90C9CB26}" srcOrd="0" destOrd="0" presId="urn:microsoft.com/office/officeart/2005/8/layout/lProcess1"/>
    <dgm:cxn modelId="{4AE88AF8-5711-40C1-B8A3-303039C7CC90}" srcId="{7494180E-234B-462C-9ADE-06F31A5C115C}" destId="{C4E0BCF4-D1FC-42C7-94F2-231D8D39DD38}" srcOrd="3" destOrd="0" parTransId="{21694D06-84B1-4BE9-9A36-FBE9B20D23E2}" sibTransId="{0C554286-19A8-4308-A378-2001C6CE8113}"/>
    <dgm:cxn modelId="{3B5E5BA3-ACC8-4732-8984-7DEFF66203A0}" srcId="{5C5A08C2-BAE2-44FF-A59A-41585C9D2FC5}" destId="{E6DCB6E1-62DB-424E-AA60-4D00E03DEEE9}" srcOrd="1" destOrd="0" parTransId="{5EC5B916-44DE-4775-A370-831D9CD4F338}" sibTransId="{F84AC079-B0D8-4A64-81D2-12074B73F388}"/>
    <dgm:cxn modelId="{85FFAAD3-8B6A-4AD1-B82D-46E9A7CC4305}" srcId="{5C5A08C2-BAE2-44FF-A59A-41585C9D2FC5}" destId="{7494180E-234B-462C-9ADE-06F31A5C115C}" srcOrd="0" destOrd="0" parTransId="{011F526D-EED2-40D1-AA47-7053FB4AA762}" sibTransId="{660D3C21-76E8-4CD3-A6DD-6C090B55B5E8}"/>
    <dgm:cxn modelId="{12CE1C5A-1E77-4B56-8AF8-60166A0FED60}" srcId="{E6DCB6E1-62DB-424E-AA60-4D00E03DEEE9}" destId="{3F7199CC-57A5-412D-A8CA-107DF3EA9E4E}" srcOrd="0" destOrd="0" parTransId="{CDB3DE16-4920-43FD-866D-059B9124DA2A}" sibTransId="{C6B43DF9-61CA-45A7-9ADD-9C31BCBFC007}"/>
    <dgm:cxn modelId="{D4DF297F-EC0D-414F-B87B-10E4F34C67F6}" srcId="{7494180E-234B-462C-9ADE-06F31A5C115C}" destId="{B550CE60-411E-41B2-B5AD-7DEE25E8984A}" srcOrd="1" destOrd="0" parTransId="{70533203-CA0B-4A8B-89EB-7A8F50BF6A00}" sibTransId="{D51F7383-9E89-4E8C-BCA9-E06DA99211F6}"/>
    <dgm:cxn modelId="{B8B05699-436E-417A-94FD-264146871F3A}" type="presOf" srcId="{B550CE60-411E-41B2-B5AD-7DEE25E8984A}" destId="{2236217B-9496-4113-A6E1-259905C27720}" srcOrd="0" destOrd="0" presId="urn:microsoft.com/office/officeart/2005/8/layout/lProcess1"/>
    <dgm:cxn modelId="{FA15C1CF-1416-4140-B060-52D39629D63E}" type="presOf" srcId="{D51F7383-9E89-4E8C-BCA9-E06DA99211F6}" destId="{80C29A32-1844-439B-BEC4-0FC291F2C1C1}" srcOrd="0" destOrd="0" presId="urn:microsoft.com/office/officeart/2005/8/layout/lProcess1"/>
    <dgm:cxn modelId="{0C35A598-FC7A-4664-B5FF-E169CC57494B}" type="presOf" srcId="{3A6F649C-0FE3-46F8-B742-511DAE6DCB25}" destId="{E37893FF-35F6-42A8-A75A-3958978E570A}" srcOrd="0" destOrd="0" presId="urn:microsoft.com/office/officeart/2005/8/layout/lProcess1"/>
    <dgm:cxn modelId="{AC0BC1C9-6CAF-4A77-B1BB-E4FE92F2744C}" srcId="{7494180E-234B-462C-9ADE-06F31A5C115C}" destId="{25067295-DDB0-4D4A-A3E1-21995AB768DF}" srcOrd="0" destOrd="0" parTransId="{EEDF9FAF-B999-4A29-B50A-C143521BD989}" sibTransId="{EA2F70D8-D041-41C2-8A81-0B78BAD0EB2A}"/>
    <dgm:cxn modelId="{B9230276-4DB4-44AB-BFF5-72496DDE8C6D}" type="presOf" srcId="{C4E0BCF4-D1FC-42C7-94F2-231D8D39DD38}" destId="{691787C0-7120-4D7D-AC58-6893B0457EAC}" srcOrd="0" destOrd="0" presId="urn:microsoft.com/office/officeart/2005/8/layout/lProcess1"/>
    <dgm:cxn modelId="{1F10C402-DF98-4D9D-B35F-CBE3FEFA9AFD}" type="presOf" srcId="{25067295-DDB0-4D4A-A3E1-21995AB768DF}" destId="{AD320972-F55C-4785-9A57-792E5946E758}" srcOrd="0" destOrd="0" presId="urn:microsoft.com/office/officeart/2005/8/layout/lProcess1"/>
    <dgm:cxn modelId="{649706D5-C76C-4A2E-B2CD-15E33CEBC73A}" srcId="{7494180E-234B-462C-9ADE-06F31A5C115C}" destId="{3A6F649C-0FE3-46F8-B742-511DAE6DCB25}" srcOrd="2" destOrd="0" parTransId="{28C112AB-039E-459F-A92C-A6EF8B68B4FA}" sibTransId="{FE2B651A-5783-45C9-8D82-6BA35B45679A}"/>
    <dgm:cxn modelId="{0AB3D596-F7AD-4AB5-9A81-790BB998858D}" type="presParOf" srcId="{2DA18085-42E9-4EE6-BA0D-E72EF4FC5176}" destId="{E5DC9F2A-841D-4B27-A269-23E67E82D124}" srcOrd="0" destOrd="0" presId="urn:microsoft.com/office/officeart/2005/8/layout/lProcess1"/>
    <dgm:cxn modelId="{8802F754-2837-4D8D-8FD1-157C7D231455}" type="presParOf" srcId="{E5DC9F2A-841D-4B27-A269-23E67E82D124}" destId="{88E3F7F4-799F-40E5-A87E-BEBA50C00106}" srcOrd="0" destOrd="0" presId="urn:microsoft.com/office/officeart/2005/8/layout/lProcess1"/>
    <dgm:cxn modelId="{7F3691A0-FA48-49A4-8B97-15E3F6DB5D70}" type="presParOf" srcId="{E5DC9F2A-841D-4B27-A269-23E67E82D124}" destId="{074BC920-FF4F-4B4B-BACA-B0CF90C9CB26}" srcOrd="1" destOrd="0" presId="urn:microsoft.com/office/officeart/2005/8/layout/lProcess1"/>
    <dgm:cxn modelId="{DEB17A05-6DEE-4F4E-B3DC-53291F4A8604}" type="presParOf" srcId="{E5DC9F2A-841D-4B27-A269-23E67E82D124}" destId="{AD320972-F55C-4785-9A57-792E5946E758}" srcOrd="2" destOrd="0" presId="urn:microsoft.com/office/officeart/2005/8/layout/lProcess1"/>
    <dgm:cxn modelId="{EF947FC5-EF55-470E-BB8B-09C0D19ACBAC}" type="presParOf" srcId="{E5DC9F2A-841D-4B27-A269-23E67E82D124}" destId="{0FA2CD5D-14DD-45B9-9494-31AFE8A84A36}" srcOrd="3" destOrd="0" presId="urn:microsoft.com/office/officeart/2005/8/layout/lProcess1"/>
    <dgm:cxn modelId="{570B6007-8820-476F-8166-29A0CE5F19C9}" type="presParOf" srcId="{E5DC9F2A-841D-4B27-A269-23E67E82D124}" destId="{2236217B-9496-4113-A6E1-259905C27720}" srcOrd="4" destOrd="0" presId="urn:microsoft.com/office/officeart/2005/8/layout/lProcess1"/>
    <dgm:cxn modelId="{55FC72F3-1C8B-4C6B-9B51-B0C9EEE46D2E}" type="presParOf" srcId="{E5DC9F2A-841D-4B27-A269-23E67E82D124}" destId="{80C29A32-1844-439B-BEC4-0FC291F2C1C1}" srcOrd="5" destOrd="0" presId="urn:microsoft.com/office/officeart/2005/8/layout/lProcess1"/>
    <dgm:cxn modelId="{E10177C4-6B6C-4DBD-83EA-6AE7751A3787}" type="presParOf" srcId="{E5DC9F2A-841D-4B27-A269-23E67E82D124}" destId="{E37893FF-35F6-42A8-A75A-3958978E570A}" srcOrd="6" destOrd="0" presId="urn:microsoft.com/office/officeart/2005/8/layout/lProcess1"/>
    <dgm:cxn modelId="{CAC3EC2F-EFDF-4FB2-97C8-A9DFC654ED81}" type="presParOf" srcId="{E5DC9F2A-841D-4B27-A269-23E67E82D124}" destId="{540E8B88-FB8B-4018-B6A7-C9E14C60BBEF}" srcOrd="7" destOrd="0" presId="urn:microsoft.com/office/officeart/2005/8/layout/lProcess1"/>
    <dgm:cxn modelId="{8324F88C-0794-4138-988D-956D4ACEE4A2}" type="presParOf" srcId="{E5DC9F2A-841D-4B27-A269-23E67E82D124}" destId="{691787C0-7120-4D7D-AC58-6893B0457EAC}" srcOrd="8" destOrd="0" presId="urn:microsoft.com/office/officeart/2005/8/layout/lProcess1"/>
    <dgm:cxn modelId="{EF09F8F2-281F-4BD5-8376-5AB51E856CAC}" type="presParOf" srcId="{2DA18085-42E9-4EE6-BA0D-E72EF4FC5176}" destId="{DF6AD119-A2C1-4FE5-A557-EF4869A83123}" srcOrd="1" destOrd="0" presId="urn:microsoft.com/office/officeart/2005/8/layout/lProcess1"/>
    <dgm:cxn modelId="{E15098FF-5023-4124-84FC-2D85E0E031CD}" type="presParOf" srcId="{2DA18085-42E9-4EE6-BA0D-E72EF4FC5176}" destId="{8D7BC3C5-4C35-4602-9C0C-ECFE6B69BEC6}" srcOrd="2" destOrd="0" presId="urn:microsoft.com/office/officeart/2005/8/layout/lProcess1"/>
    <dgm:cxn modelId="{0B5D5159-77E5-4C19-A395-F474B5ED2894}" type="presParOf" srcId="{8D7BC3C5-4C35-4602-9C0C-ECFE6B69BEC6}" destId="{EDB1C2EF-0506-43E4-AA10-18EB98F1D578}" srcOrd="0" destOrd="0" presId="urn:microsoft.com/office/officeart/2005/8/layout/lProcess1"/>
    <dgm:cxn modelId="{E0D01308-D5FD-4210-A8E1-7DEDE19C9893}" type="presParOf" srcId="{8D7BC3C5-4C35-4602-9C0C-ECFE6B69BEC6}" destId="{EFD4DDE3-D843-48CE-BF21-25F4D2710D9B}" srcOrd="1" destOrd="0" presId="urn:microsoft.com/office/officeart/2005/8/layout/lProcess1"/>
    <dgm:cxn modelId="{0423A6AA-343B-4049-B0BF-31F092E1973D}" type="presParOf" srcId="{8D7BC3C5-4C35-4602-9C0C-ECFE6B69BEC6}" destId="{A553EA1F-828D-4F5D-9C9A-6FB7AA5A1E6B}" srcOrd="2" destOrd="0" presId="urn:microsoft.com/office/officeart/2005/8/layout/lProcess1"/>
  </dgm:cxnLst>
  <dgm:bg/>
  <dgm:whole/>
</dgm:dataModel>
</file>

<file path=word/diagrams/data6.xml><?xml version="1.0" encoding="utf-8"?>
<dgm:dataModel xmlns:dgm="http://schemas.openxmlformats.org/drawingml/2006/diagram" xmlns:a="http://schemas.openxmlformats.org/drawingml/2006/main">
  <dgm:ptLst>
    <dgm:pt modelId="{D997A1AA-1F64-4DAD-A223-4E27D9E5E72D}" type="doc">
      <dgm:prSet loTypeId="urn:microsoft.com/office/officeart/2005/8/layout/vProcess5" loCatId="process" qsTypeId="urn:microsoft.com/office/officeart/2005/8/quickstyle/simple1" qsCatId="simple" csTypeId="urn:microsoft.com/office/officeart/2005/8/colors/accent1_2" csCatId="accent1" phldr="1"/>
      <dgm:spPr/>
      <dgm:t>
        <a:bodyPr/>
        <a:lstStyle/>
        <a:p>
          <a:endParaRPr lang="ru-RU"/>
        </a:p>
      </dgm:t>
    </dgm:pt>
    <dgm:pt modelId="{A73CBCCA-4B81-45E3-9260-65AF442DC796}">
      <dgm:prSet phldrT="[Текст]"/>
      <dgm:spPr/>
      <dgm:t>
        <a:bodyPr/>
        <a:lstStyle/>
        <a:p>
          <a:r>
            <a:rPr lang="kk-KZ"/>
            <a:t>4. Қатырсушылардың іс әрекеттерінің  үлгілері бойынша</a:t>
          </a:r>
          <a:endParaRPr lang="ru-RU"/>
        </a:p>
      </dgm:t>
    </dgm:pt>
    <dgm:pt modelId="{40317276-CFA6-4AD2-8A9C-342F26D2A472}" type="parTrans" cxnId="{4A83F573-DD66-4224-98BC-4AE37E5C5B37}">
      <dgm:prSet/>
      <dgm:spPr/>
      <dgm:t>
        <a:bodyPr/>
        <a:lstStyle/>
        <a:p>
          <a:endParaRPr lang="ru-RU"/>
        </a:p>
      </dgm:t>
    </dgm:pt>
    <dgm:pt modelId="{87CB1D8E-7952-43BF-A899-442A58ACE28D}" type="sibTrans" cxnId="{4A83F573-DD66-4224-98BC-4AE37E5C5B37}">
      <dgm:prSet/>
      <dgm:spPr/>
      <dgm:t>
        <a:bodyPr/>
        <a:lstStyle/>
        <a:p>
          <a:endParaRPr lang="ru-RU"/>
        </a:p>
      </dgm:t>
    </dgm:pt>
    <dgm:pt modelId="{26CD843A-CDC2-482E-94B1-E97CE8967395}">
      <dgm:prSet phldrT="[Текст]"/>
      <dgm:spPr/>
      <dgm:t>
        <a:bodyPr/>
        <a:lstStyle/>
        <a:p>
          <a:r>
            <a:rPr lang="kk-KZ"/>
            <a:t>әрекеттерді және пәндердің әртүрлі белгілері бойынша сараптама жасау</a:t>
          </a:r>
          <a:endParaRPr lang="ru-RU"/>
        </a:p>
      </dgm:t>
    </dgm:pt>
    <dgm:pt modelId="{98C4D162-5469-4742-87F2-0667A913E56D}" type="parTrans" cxnId="{3DD981EA-ADC0-40CF-8919-30652520C36E}">
      <dgm:prSet/>
      <dgm:spPr/>
      <dgm:t>
        <a:bodyPr/>
        <a:lstStyle/>
        <a:p>
          <a:endParaRPr lang="ru-RU"/>
        </a:p>
      </dgm:t>
    </dgm:pt>
    <dgm:pt modelId="{7038C04F-5648-44AC-AE8B-39FE41C424B5}" type="sibTrans" cxnId="{3DD981EA-ADC0-40CF-8919-30652520C36E}">
      <dgm:prSet/>
      <dgm:spPr/>
      <dgm:t>
        <a:bodyPr/>
        <a:lstStyle/>
        <a:p>
          <a:endParaRPr lang="ru-RU"/>
        </a:p>
      </dgm:t>
    </dgm:pt>
    <dgm:pt modelId="{32AAF288-4F54-43AD-A73D-D40A1EE7B5E6}">
      <dgm:prSet phldrT="[Текст]"/>
      <dgm:spPr/>
      <dgm:t>
        <a:bodyPr/>
        <a:lstStyle/>
        <a:p>
          <a:r>
            <a:rPr lang="kk-KZ"/>
            <a:t>әлеуметтік психологиялық, басқару, зерттеу және инженерлік жобалау есептерін шығару </a:t>
          </a:r>
          <a:endParaRPr lang="ru-RU"/>
        </a:p>
      </dgm:t>
    </dgm:pt>
    <dgm:pt modelId="{2FC62A90-FA78-47E0-807F-C7117C133907}" type="parTrans" cxnId="{08F7F5CE-E65A-4A66-8A7C-89489DF97F88}">
      <dgm:prSet/>
      <dgm:spPr/>
      <dgm:t>
        <a:bodyPr/>
        <a:lstStyle/>
        <a:p>
          <a:endParaRPr lang="ru-RU"/>
        </a:p>
      </dgm:t>
    </dgm:pt>
    <dgm:pt modelId="{5377395F-6042-4B12-A89A-CE6186F0E67A}" type="sibTrans" cxnId="{08F7F5CE-E65A-4A66-8A7C-89489DF97F88}">
      <dgm:prSet/>
      <dgm:spPr/>
      <dgm:t>
        <a:bodyPr/>
        <a:lstStyle/>
        <a:p>
          <a:endParaRPr lang="ru-RU"/>
        </a:p>
      </dgm:t>
    </dgm:pt>
    <dgm:pt modelId="{DDE2BDFB-9C3E-43B4-A07E-70BF3AC9CFFB}">
      <dgm:prSet/>
      <dgm:spPr/>
      <dgm:t>
        <a:bodyPr/>
        <a:lstStyle/>
        <a:p>
          <a:r>
            <a:rPr lang="ru-RU"/>
            <a:t>келіспеушілік, басқару жағдайларындағы  әрекеттердің тактикасын талдау</a:t>
          </a:r>
        </a:p>
      </dgm:t>
    </dgm:pt>
    <dgm:pt modelId="{79AFAFA4-6316-4D81-8281-7929D20962A5}" type="parTrans" cxnId="{2B65A16E-F0AF-4E9A-956C-48C06E9FB759}">
      <dgm:prSet/>
      <dgm:spPr/>
      <dgm:t>
        <a:bodyPr/>
        <a:lstStyle/>
        <a:p>
          <a:endParaRPr lang="ru-RU"/>
        </a:p>
      </dgm:t>
    </dgm:pt>
    <dgm:pt modelId="{2A1A2659-D44B-4377-92AF-44C5985AED02}" type="sibTrans" cxnId="{2B65A16E-F0AF-4E9A-956C-48C06E9FB759}">
      <dgm:prSet/>
      <dgm:spPr/>
      <dgm:t>
        <a:bodyPr/>
        <a:lstStyle/>
        <a:p>
          <a:endParaRPr lang="ru-RU"/>
        </a:p>
      </dgm:t>
    </dgm:pt>
    <dgm:pt modelId="{A2E7A363-E35E-4761-A56E-FE863E6845C2}">
      <dgm:prSet/>
      <dgm:spPr/>
      <dgm:t>
        <a:bodyPr/>
        <a:lstStyle/>
        <a:p>
          <a:endParaRPr lang="ru-RU"/>
        </a:p>
      </dgm:t>
    </dgm:pt>
    <dgm:pt modelId="{7CB93493-0635-4CAD-883D-A4674AFEEE93}" type="parTrans" cxnId="{E922C718-51F3-450F-A440-4572CF4214CE}">
      <dgm:prSet/>
      <dgm:spPr/>
      <dgm:t>
        <a:bodyPr/>
        <a:lstStyle/>
        <a:p>
          <a:endParaRPr lang="ru-RU"/>
        </a:p>
      </dgm:t>
    </dgm:pt>
    <dgm:pt modelId="{993990E4-F7F4-4F84-A042-6A282AAB9C68}" type="sibTrans" cxnId="{E922C718-51F3-450F-A440-4572CF4214CE}">
      <dgm:prSet/>
      <dgm:spPr/>
      <dgm:t>
        <a:bodyPr/>
        <a:lstStyle/>
        <a:p>
          <a:endParaRPr lang="ru-RU"/>
        </a:p>
      </dgm:t>
    </dgm:pt>
    <dgm:pt modelId="{8C80311C-712A-47AF-8152-4E6DC151B5B6}">
      <dgm:prSet/>
      <dgm:spPr/>
      <dgm:t>
        <a:bodyPr/>
        <a:lstStyle/>
        <a:p>
          <a:r>
            <a:rPr lang="ru-RU"/>
            <a:t>көңіл қабілеттілігінің , ойлау тездігінің демонстрациясы және тренинг арқылы дамыту</a:t>
          </a:r>
        </a:p>
      </dgm:t>
    </dgm:pt>
    <dgm:pt modelId="{97D7C8AD-71FE-42BA-BB6C-4536BA9B8E1F}" type="parTrans" cxnId="{8B0718E0-E274-44AC-BA33-12F3CC14FF98}">
      <dgm:prSet/>
      <dgm:spPr/>
      <dgm:t>
        <a:bodyPr/>
        <a:lstStyle/>
        <a:p>
          <a:endParaRPr lang="ru-RU"/>
        </a:p>
      </dgm:t>
    </dgm:pt>
    <dgm:pt modelId="{BD21D49A-9C92-4EEC-89A2-CEAD9A36B0E1}" type="sibTrans" cxnId="{8B0718E0-E274-44AC-BA33-12F3CC14FF98}">
      <dgm:prSet/>
      <dgm:spPr/>
      <dgm:t>
        <a:bodyPr/>
        <a:lstStyle/>
        <a:p>
          <a:endParaRPr lang="ru-RU"/>
        </a:p>
      </dgm:t>
    </dgm:pt>
    <dgm:pt modelId="{6D4F608D-C3B1-4904-A4D8-13242001151E}">
      <dgm:prSet/>
      <dgm:spPr/>
      <dgm:t>
        <a:bodyPr/>
        <a:lstStyle/>
        <a:p>
          <a:endParaRPr lang="ru-RU"/>
        </a:p>
      </dgm:t>
    </dgm:pt>
    <dgm:pt modelId="{B4833931-5F20-42A5-8E83-E864653102C7}" type="parTrans" cxnId="{FA47A6F0-418B-49AF-BC90-C17049AC9924}">
      <dgm:prSet/>
      <dgm:spPr/>
      <dgm:t>
        <a:bodyPr/>
        <a:lstStyle/>
        <a:p>
          <a:endParaRPr lang="ru-RU"/>
        </a:p>
      </dgm:t>
    </dgm:pt>
    <dgm:pt modelId="{8F60101C-3165-4F34-AA23-A74C15A218AD}" type="sibTrans" cxnId="{FA47A6F0-418B-49AF-BC90-C17049AC9924}">
      <dgm:prSet/>
      <dgm:spPr/>
      <dgm:t>
        <a:bodyPr/>
        <a:lstStyle/>
        <a:p>
          <a:endParaRPr lang="ru-RU"/>
        </a:p>
      </dgm:t>
    </dgm:pt>
    <dgm:pt modelId="{0FB0CC5D-88AA-43F8-B0E7-E4D6D6D97C95}" type="pres">
      <dgm:prSet presAssocID="{D997A1AA-1F64-4DAD-A223-4E27D9E5E72D}" presName="outerComposite" presStyleCnt="0">
        <dgm:presLayoutVars>
          <dgm:chMax val="5"/>
          <dgm:dir/>
          <dgm:resizeHandles val="exact"/>
        </dgm:presLayoutVars>
      </dgm:prSet>
      <dgm:spPr/>
      <dgm:t>
        <a:bodyPr/>
        <a:lstStyle/>
        <a:p>
          <a:endParaRPr lang="ru-RU"/>
        </a:p>
      </dgm:t>
    </dgm:pt>
    <dgm:pt modelId="{9C689E43-BF67-4CD9-8B11-1E1F5CA97F5E}" type="pres">
      <dgm:prSet presAssocID="{D997A1AA-1F64-4DAD-A223-4E27D9E5E72D}" presName="dummyMaxCanvas" presStyleCnt="0">
        <dgm:presLayoutVars/>
      </dgm:prSet>
      <dgm:spPr/>
    </dgm:pt>
    <dgm:pt modelId="{AED42384-C3EA-42C3-AA0B-ABB3BBE2DF89}" type="pres">
      <dgm:prSet presAssocID="{D997A1AA-1F64-4DAD-A223-4E27D9E5E72D}" presName="FiveNodes_1" presStyleLbl="node1" presStyleIdx="0" presStyleCnt="5">
        <dgm:presLayoutVars>
          <dgm:bulletEnabled val="1"/>
        </dgm:presLayoutVars>
      </dgm:prSet>
      <dgm:spPr/>
      <dgm:t>
        <a:bodyPr/>
        <a:lstStyle/>
        <a:p>
          <a:endParaRPr lang="ru-RU"/>
        </a:p>
      </dgm:t>
    </dgm:pt>
    <dgm:pt modelId="{CC724D56-20C7-40EA-8461-5A4B89BE9632}" type="pres">
      <dgm:prSet presAssocID="{D997A1AA-1F64-4DAD-A223-4E27D9E5E72D}" presName="FiveNodes_2" presStyleLbl="node1" presStyleIdx="1" presStyleCnt="5">
        <dgm:presLayoutVars>
          <dgm:bulletEnabled val="1"/>
        </dgm:presLayoutVars>
      </dgm:prSet>
      <dgm:spPr/>
      <dgm:t>
        <a:bodyPr/>
        <a:lstStyle/>
        <a:p>
          <a:endParaRPr lang="ru-RU"/>
        </a:p>
      </dgm:t>
    </dgm:pt>
    <dgm:pt modelId="{47B99394-9EC2-4F7F-BB2E-75B4F78BD871}" type="pres">
      <dgm:prSet presAssocID="{D997A1AA-1F64-4DAD-A223-4E27D9E5E72D}" presName="FiveNodes_3" presStyleLbl="node1" presStyleIdx="2" presStyleCnt="5">
        <dgm:presLayoutVars>
          <dgm:bulletEnabled val="1"/>
        </dgm:presLayoutVars>
      </dgm:prSet>
      <dgm:spPr/>
      <dgm:t>
        <a:bodyPr/>
        <a:lstStyle/>
        <a:p>
          <a:endParaRPr lang="ru-RU"/>
        </a:p>
      </dgm:t>
    </dgm:pt>
    <dgm:pt modelId="{44244C62-45A0-411F-ADD7-E9345DAED582}" type="pres">
      <dgm:prSet presAssocID="{D997A1AA-1F64-4DAD-A223-4E27D9E5E72D}" presName="FiveNodes_4" presStyleLbl="node1" presStyleIdx="3" presStyleCnt="5">
        <dgm:presLayoutVars>
          <dgm:bulletEnabled val="1"/>
        </dgm:presLayoutVars>
      </dgm:prSet>
      <dgm:spPr/>
      <dgm:t>
        <a:bodyPr/>
        <a:lstStyle/>
        <a:p>
          <a:endParaRPr lang="ru-RU"/>
        </a:p>
      </dgm:t>
    </dgm:pt>
    <dgm:pt modelId="{5915981B-E244-4867-B449-2C283740EF1D}" type="pres">
      <dgm:prSet presAssocID="{D997A1AA-1F64-4DAD-A223-4E27D9E5E72D}" presName="FiveNodes_5" presStyleLbl="node1" presStyleIdx="4" presStyleCnt="5">
        <dgm:presLayoutVars>
          <dgm:bulletEnabled val="1"/>
        </dgm:presLayoutVars>
      </dgm:prSet>
      <dgm:spPr/>
      <dgm:t>
        <a:bodyPr/>
        <a:lstStyle/>
        <a:p>
          <a:endParaRPr lang="ru-RU"/>
        </a:p>
      </dgm:t>
    </dgm:pt>
    <dgm:pt modelId="{B2965FCE-2247-43EC-8D1A-FBA140D04CE8}" type="pres">
      <dgm:prSet presAssocID="{D997A1AA-1F64-4DAD-A223-4E27D9E5E72D}" presName="FiveConn_1-2" presStyleLbl="fgAccFollowNode1" presStyleIdx="0" presStyleCnt="4">
        <dgm:presLayoutVars>
          <dgm:bulletEnabled val="1"/>
        </dgm:presLayoutVars>
      </dgm:prSet>
      <dgm:spPr/>
      <dgm:t>
        <a:bodyPr/>
        <a:lstStyle/>
        <a:p>
          <a:endParaRPr lang="ru-RU"/>
        </a:p>
      </dgm:t>
    </dgm:pt>
    <dgm:pt modelId="{3E336980-A6FE-4C8C-93E8-C7414D923098}" type="pres">
      <dgm:prSet presAssocID="{D997A1AA-1F64-4DAD-A223-4E27D9E5E72D}" presName="FiveConn_2-3" presStyleLbl="fgAccFollowNode1" presStyleIdx="1" presStyleCnt="4">
        <dgm:presLayoutVars>
          <dgm:bulletEnabled val="1"/>
        </dgm:presLayoutVars>
      </dgm:prSet>
      <dgm:spPr/>
      <dgm:t>
        <a:bodyPr/>
        <a:lstStyle/>
        <a:p>
          <a:endParaRPr lang="ru-RU"/>
        </a:p>
      </dgm:t>
    </dgm:pt>
    <dgm:pt modelId="{270FA715-E2A3-421F-A31E-0032BB6D5624}" type="pres">
      <dgm:prSet presAssocID="{D997A1AA-1F64-4DAD-A223-4E27D9E5E72D}" presName="FiveConn_3-4" presStyleLbl="fgAccFollowNode1" presStyleIdx="2" presStyleCnt="4">
        <dgm:presLayoutVars>
          <dgm:bulletEnabled val="1"/>
        </dgm:presLayoutVars>
      </dgm:prSet>
      <dgm:spPr/>
      <dgm:t>
        <a:bodyPr/>
        <a:lstStyle/>
        <a:p>
          <a:endParaRPr lang="ru-RU"/>
        </a:p>
      </dgm:t>
    </dgm:pt>
    <dgm:pt modelId="{ECFB8F35-A74F-48B8-B42F-AB16EE904F9B}" type="pres">
      <dgm:prSet presAssocID="{D997A1AA-1F64-4DAD-A223-4E27D9E5E72D}" presName="FiveConn_4-5" presStyleLbl="fgAccFollowNode1" presStyleIdx="3" presStyleCnt="4">
        <dgm:presLayoutVars>
          <dgm:bulletEnabled val="1"/>
        </dgm:presLayoutVars>
      </dgm:prSet>
      <dgm:spPr/>
      <dgm:t>
        <a:bodyPr/>
        <a:lstStyle/>
        <a:p>
          <a:endParaRPr lang="ru-RU"/>
        </a:p>
      </dgm:t>
    </dgm:pt>
    <dgm:pt modelId="{8962F431-B1B7-42C2-AFFF-3ACAD8D911AC}" type="pres">
      <dgm:prSet presAssocID="{D997A1AA-1F64-4DAD-A223-4E27D9E5E72D}" presName="FiveNodes_1_text" presStyleLbl="node1" presStyleIdx="4" presStyleCnt="5">
        <dgm:presLayoutVars>
          <dgm:bulletEnabled val="1"/>
        </dgm:presLayoutVars>
      </dgm:prSet>
      <dgm:spPr/>
      <dgm:t>
        <a:bodyPr/>
        <a:lstStyle/>
        <a:p>
          <a:endParaRPr lang="ru-RU"/>
        </a:p>
      </dgm:t>
    </dgm:pt>
    <dgm:pt modelId="{B9E76BFF-39FC-40EE-A1D0-EB17DEB23F51}" type="pres">
      <dgm:prSet presAssocID="{D997A1AA-1F64-4DAD-A223-4E27D9E5E72D}" presName="FiveNodes_2_text" presStyleLbl="node1" presStyleIdx="4" presStyleCnt="5">
        <dgm:presLayoutVars>
          <dgm:bulletEnabled val="1"/>
        </dgm:presLayoutVars>
      </dgm:prSet>
      <dgm:spPr/>
      <dgm:t>
        <a:bodyPr/>
        <a:lstStyle/>
        <a:p>
          <a:endParaRPr lang="ru-RU"/>
        </a:p>
      </dgm:t>
    </dgm:pt>
    <dgm:pt modelId="{02420991-E771-4CBF-962D-A5B76DD779C2}" type="pres">
      <dgm:prSet presAssocID="{D997A1AA-1F64-4DAD-A223-4E27D9E5E72D}" presName="FiveNodes_3_text" presStyleLbl="node1" presStyleIdx="4" presStyleCnt="5">
        <dgm:presLayoutVars>
          <dgm:bulletEnabled val="1"/>
        </dgm:presLayoutVars>
      </dgm:prSet>
      <dgm:spPr/>
      <dgm:t>
        <a:bodyPr/>
        <a:lstStyle/>
        <a:p>
          <a:endParaRPr lang="ru-RU"/>
        </a:p>
      </dgm:t>
    </dgm:pt>
    <dgm:pt modelId="{C335030B-88B9-4259-A466-E7EF13DF1511}" type="pres">
      <dgm:prSet presAssocID="{D997A1AA-1F64-4DAD-A223-4E27D9E5E72D}" presName="FiveNodes_4_text" presStyleLbl="node1" presStyleIdx="4" presStyleCnt="5">
        <dgm:presLayoutVars>
          <dgm:bulletEnabled val="1"/>
        </dgm:presLayoutVars>
      </dgm:prSet>
      <dgm:spPr/>
      <dgm:t>
        <a:bodyPr/>
        <a:lstStyle/>
        <a:p>
          <a:endParaRPr lang="ru-RU"/>
        </a:p>
      </dgm:t>
    </dgm:pt>
    <dgm:pt modelId="{990A3ED1-2B69-48C6-B175-828D7A6B81EC}" type="pres">
      <dgm:prSet presAssocID="{D997A1AA-1F64-4DAD-A223-4E27D9E5E72D}" presName="FiveNodes_5_text" presStyleLbl="node1" presStyleIdx="4" presStyleCnt="5">
        <dgm:presLayoutVars>
          <dgm:bulletEnabled val="1"/>
        </dgm:presLayoutVars>
      </dgm:prSet>
      <dgm:spPr/>
      <dgm:t>
        <a:bodyPr/>
        <a:lstStyle/>
        <a:p>
          <a:endParaRPr lang="ru-RU"/>
        </a:p>
      </dgm:t>
    </dgm:pt>
  </dgm:ptLst>
  <dgm:cxnLst>
    <dgm:cxn modelId="{FA47A6F0-418B-49AF-BC90-C17049AC9924}" srcId="{D997A1AA-1F64-4DAD-A223-4E27D9E5E72D}" destId="{6D4F608D-C3B1-4904-A4D8-13242001151E}" srcOrd="5" destOrd="0" parTransId="{B4833931-5F20-42A5-8E83-E864653102C7}" sibTransId="{8F60101C-3165-4F34-AA23-A74C15A218AD}"/>
    <dgm:cxn modelId="{2B65A16E-F0AF-4E9A-956C-48C06E9FB759}" srcId="{D997A1AA-1F64-4DAD-A223-4E27D9E5E72D}" destId="{DDE2BDFB-9C3E-43B4-A07E-70BF3AC9CFFB}" srcOrd="3" destOrd="0" parTransId="{79AFAFA4-6316-4D81-8281-7929D20962A5}" sibTransId="{2A1A2659-D44B-4377-92AF-44C5985AED02}"/>
    <dgm:cxn modelId="{B41F85EF-D106-4ACA-B049-15F175E3CAB0}" type="presOf" srcId="{26CD843A-CDC2-482E-94B1-E97CE8967395}" destId="{B9E76BFF-39FC-40EE-A1D0-EB17DEB23F51}" srcOrd="1" destOrd="0" presId="urn:microsoft.com/office/officeart/2005/8/layout/vProcess5"/>
    <dgm:cxn modelId="{C87C7CDE-C838-4EBD-8441-865EFCBDD6E1}" type="presOf" srcId="{DDE2BDFB-9C3E-43B4-A07E-70BF3AC9CFFB}" destId="{C335030B-88B9-4259-A466-E7EF13DF1511}" srcOrd="1" destOrd="0" presId="urn:microsoft.com/office/officeart/2005/8/layout/vProcess5"/>
    <dgm:cxn modelId="{7CA1641D-5A5D-4346-BBF7-6BC9A0218B0C}" type="presOf" srcId="{7038C04F-5648-44AC-AE8B-39FE41C424B5}" destId="{3E336980-A6FE-4C8C-93E8-C7414D923098}" srcOrd="0" destOrd="0" presId="urn:microsoft.com/office/officeart/2005/8/layout/vProcess5"/>
    <dgm:cxn modelId="{331C8D93-3348-4C69-9C1D-EC0D32B24965}" type="presOf" srcId="{D997A1AA-1F64-4DAD-A223-4E27D9E5E72D}" destId="{0FB0CC5D-88AA-43F8-B0E7-E4D6D6D97C95}" srcOrd="0" destOrd="0" presId="urn:microsoft.com/office/officeart/2005/8/layout/vProcess5"/>
    <dgm:cxn modelId="{04C1429D-2425-433B-B3AA-F6D3A8DAA18E}" type="presOf" srcId="{26CD843A-CDC2-482E-94B1-E97CE8967395}" destId="{CC724D56-20C7-40EA-8461-5A4B89BE9632}" srcOrd="0" destOrd="0" presId="urn:microsoft.com/office/officeart/2005/8/layout/vProcess5"/>
    <dgm:cxn modelId="{3DD981EA-ADC0-40CF-8919-30652520C36E}" srcId="{D997A1AA-1F64-4DAD-A223-4E27D9E5E72D}" destId="{26CD843A-CDC2-482E-94B1-E97CE8967395}" srcOrd="1" destOrd="0" parTransId="{98C4D162-5469-4742-87F2-0667A913E56D}" sibTransId="{7038C04F-5648-44AC-AE8B-39FE41C424B5}"/>
    <dgm:cxn modelId="{08F7F5CE-E65A-4A66-8A7C-89489DF97F88}" srcId="{D997A1AA-1F64-4DAD-A223-4E27D9E5E72D}" destId="{32AAF288-4F54-43AD-A73D-D40A1EE7B5E6}" srcOrd="2" destOrd="0" parTransId="{2FC62A90-FA78-47E0-807F-C7117C133907}" sibTransId="{5377395F-6042-4B12-A89A-CE6186F0E67A}"/>
    <dgm:cxn modelId="{98744E58-E8FC-4B57-817E-DD7DFCF27455}" type="presOf" srcId="{DDE2BDFB-9C3E-43B4-A07E-70BF3AC9CFFB}" destId="{44244C62-45A0-411F-ADD7-E9345DAED582}" srcOrd="0" destOrd="0" presId="urn:microsoft.com/office/officeart/2005/8/layout/vProcess5"/>
    <dgm:cxn modelId="{D836CC1D-5698-4299-9D5F-D5D8CFBA2515}" type="presOf" srcId="{A73CBCCA-4B81-45E3-9260-65AF442DC796}" destId="{8962F431-B1B7-42C2-AFFF-3ACAD8D911AC}" srcOrd="1" destOrd="0" presId="urn:microsoft.com/office/officeart/2005/8/layout/vProcess5"/>
    <dgm:cxn modelId="{B9E4B1F7-D9B8-4B84-87D3-521C63A85E23}" type="presOf" srcId="{8C80311C-712A-47AF-8152-4E6DC151B5B6}" destId="{990A3ED1-2B69-48C6-B175-828D7A6B81EC}" srcOrd="1" destOrd="0" presId="urn:microsoft.com/office/officeart/2005/8/layout/vProcess5"/>
    <dgm:cxn modelId="{FB70D471-8E00-4670-882A-9111FCC7AA99}" type="presOf" srcId="{8C80311C-712A-47AF-8152-4E6DC151B5B6}" destId="{5915981B-E244-4867-B449-2C283740EF1D}" srcOrd="0" destOrd="0" presId="urn:microsoft.com/office/officeart/2005/8/layout/vProcess5"/>
    <dgm:cxn modelId="{71544120-50B4-4E79-AEF8-0E62EFBC4161}" type="presOf" srcId="{32AAF288-4F54-43AD-A73D-D40A1EE7B5E6}" destId="{47B99394-9EC2-4F7F-BB2E-75B4F78BD871}" srcOrd="0" destOrd="0" presId="urn:microsoft.com/office/officeart/2005/8/layout/vProcess5"/>
    <dgm:cxn modelId="{8B0718E0-E274-44AC-BA33-12F3CC14FF98}" srcId="{D997A1AA-1F64-4DAD-A223-4E27D9E5E72D}" destId="{8C80311C-712A-47AF-8152-4E6DC151B5B6}" srcOrd="4" destOrd="0" parTransId="{97D7C8AD-71FE-42BA-BB6C-4536BA9B8E1F}" sibTransId="{BD21D49A-9C92-4EEC-89A2-CEAD9A36B0E1}"/>
    <dgm:cxn modelId="{0F10F9A9-46B3-4BE5-87DD-6D7583E27D73}" type="presOf" srcId="{A73CBCCA-4B81-45E3-9260-65AF442DC796}" destId="{AED42384-C3EA-42C3-AA0B-ABB3BBE2DF89}" srcOrd="0" destOrd="0" presId="urn:microsoft.com/office/officeart/2005/8/layout/vProcess5"/>
    <dgm:cxn modelId="{B3E1C05D-35DB-4A89-A676-6F889FE50889}" type="presOf" srcId="{32AAF288-4F54-43AD-A73D-D40A1EE7B5E6}" destId="{02420991-E771-4CBF-962D-A5B76DD779C2}" srcOrd="1" destOrd="0" presId="urn:microsoft.com/office/officeart/2005/8/layout/vProcess5"/>
    <dgm:cxn modelId="{6BCBB309-9EEA-4313-8905-DD4199283859}" type="presOf" srcId="{5377395F-6042-4B12-A89A-CE6186F0E67A}" destId="{270FA715-E2A3-421F-A31E-0032BB6D5624}" srcOrd="0" destOrd="0" presId="urn:microsoft.com/office/officeart/2005/8/layout/vProcess5"/>
    <dgm:cxn modelId="{B955C533-0E49-4037-B86D-A9A66EBBF938}" type="presOf" srcId="{2A1A2659-D44B-4377-92AF-44C5985AED02}" destId="{ECFB8F35-A74F-48B8-B42F-AB16EE904F9B}" srcOrd="0" destOrd="0" presId="urn:microsoft.com/office/officeart/2005/8/layout/vProcess5"/>
    <dgm:cxn modelId="{FC2B910B-A0F0-411E-8FD6-592E78BD7AF1}" type="presOf" srcId="{87CB1D8E-7952-43BF-A899-442A58ACE28D}" destId="{B2965FCE-2247-43EC-8D1A-FBA140D04CE8}" srcOrd="0" destOrd="0" presId="urn:microsoft.com/office/officeart/2005/8/layout/vProcess5"/>
    <dgm:cxn modelId="{4A83F573-DD66-4224-98BC-4AE37E5C5B37}" srcId="{D997A1AA-1F64-4DAD-A223-4E27D9E5E72D}" destId="{A73CBCCA-4B81-45E3-9260-65AF442DC796}" srcOrd="0" destOrd="0" parTransId="{40317276-CFA6-4AD2-8A9C-342F26D2A472}" sibTransId="{87CB1D8E-7952-43BF-A899-442A58ACE28D}"/>
    <dgm:cxn modelId="{E922C718-51F3-450F-A440-4572CF4214CE}" srcId="{D997A1AA-1F64-4DAD-A223-4E27D9E5E72D}" destId="{A2E7A363-E35E-4761-A56E-FE863E6845C2}" srcOrd="6" destOrd="0" parTransId="{7CB93493-0635-4CAD-883D-A4674AFEEE93}" sibTransId="{993990E4-F7F4-4F84-A042-6A282AAB9C68}"/>
    <dgm:cxn modelId="{CD4A4B6B-065F-4937-85EB-05E1E9F91B52}" type="presParOf" srcId="{0FB0CC5D-88AA-43F8-B0E7-E4D6D6D97C95}" destId="{9C689E43-BF67-4CD9-8B11-1E1F5CA97F5E}" srcOrd="0" destOrd="0" presId="urn:microsoft.com/office/officeart/2005/8/layout/vProcess5"/>
    <dgm:cxn modelId="{832C2C50-8987-4662-A6A6-ABA6A1A445D4}" type="presParOf" srcId="{0FB0CC5D-88AA-43F8-B0E7-E4D6D6D97C95}" destId="{AED42384-C3EA-42C3-AA0B-ABB3BBE2DF89}" srcOrd="1" destOrd="0" presId="urn:microsoft.com/office/officeart/2005/8/layout/vProcess5"/>
    <dgm:cxn modelId="{02980BA4-7D46-4160-BAD9-88C080D0AE1E}" type="presParOf" srcId="{0FB0CC5D-88AA-43F8-B0E7-E4D6D6D97C95}" destId="{CC724D56-20C7-40EA-8461-5A4B89BE9632}" srcOrd="2" destOrd="0" presId="urn:microsoft.com/office/officeart/2005/8/layout/vProcess5"/>
    <dgm:cxn modelId="{B75B4576-84BF-4176-9919-26FFEEB749BD}" type="presParOf" srcId="{0FB0CC5D-88AA-43F8-B0E7-E4D6D6D97C95}" destId="{47B99394-9EC2-4F7F-BB2E-75B4F78BD871}" srcOrd="3" destOrd="0" presId="urn:microsoft.com/office/officeart/2005/8/layout/vProcess5"/>
    <dgm:cxn modelId="{F44537EC-D8AE-47AB-9454-31B012E2BC46}" type="presParOf" srcId="{0FB0CC5D-88AA-43F8-B0E7-E4D6D6D97C95}" destId="{44244C62-45A0-411F-ADD7-E9345DAED582}" srcOrd="4" destOrd="0" presId="urn:microsoft.com/office/officeart/2005/8/layout/vProcess5"/>
    <dgm:cxn modelId="{FA76CCD7-7EC2-446E-A8AE-B67FD9447B76}" type="presParOf" srcId="{0FB0CC5D-88AA-43F8-B0E7-E4D6D6D97C95}" destId="{5915981B-E244-4867-B449-2C283740EF1D}" srcOrd="5" destOrd="0" presId="urn:microsoft.com/office/officeart/2005/8/layout/vProcess5"/>
    <dgm:cxn modelId="{DA965B00-F622-4EF1-8135-3F35FE6104B6}" type="presParOf" srcId="{0FB0CC5D-88AA-43F8-B0E7-E4D6D6D97C95}" destId="{B2965FCE-2247-43EC-8D1A-FBA140D04CE8}" srcOrd="6" destOrd="0" presId="urn:microsoft.com/office/officeart/2005/8/layout/vProcess5"/>
    <dgm:cxn modelId="{A33BDD6B-2C13-4766-BB03-D915B4BB62D4}" type="presParOf" srcId="{0FB0CC5D-88AA-43F8-B0E7-E4D6D6D97C95}" destId="{3E336980-A6FE-4C8C-93E8-C7414D923098}" srcOrd="7" destOrd="0" presId="urn:microsoft.com/office/officeart/2005/8/layout/vProcess5"/>
    <dgm:cxn modelId="{0DF3817C-31D8-4FD9-80AC-E1566FE2A798}" type="presParOf" srcId="{0FB0CC5D-88AA-43F8-B0E7-E4D6D6D97C95}" destId="{270FA715-E2A3-421F-A31E-0032BB6D5624}" srcOrd="8" destOrd="0" presId="urn:microsoft.com/office/officeart/2005/8/layout/vProcess5"/>
    <dgm:cxn modelId="{64815ED6-C965-4166-BF7D-66B4383BB8BF}" type="presParOf" srcId="{0FB0CC5D-88AA-43F8-B0E7-E4D6D6D97C95}" destId="{ECFB8F35-A74F-48B8-B42F-AB16EE904F9B}" srcOrd="9" destOrd="0" presId="urn:microsoft.com/office/officeart/2005/8/layout/vProcess5"/>
    <dgm:cxn modelId="{406CFADB-860D-4D98-838E-C4C06144DF57}" type="presParOf" srcId="{0FB0CC5D-88AA-43F8-B0E7-E4D6D6D97C95}" destId="{8962F431-B1B7-42C2-AFFF-3ACAD8D911AC}" srcOrd="10" destOrd="0" presId="urn:microsoft.com/office/officeart/2005/8/layout/vProcess5"/>
    <dgm:cxn modelId="{A11610D7-688E-4B71-A3CF-9885877BF590}" type="presParOf" srcId="{0FB0CC5D-88AA-43F8-B0E7-E4D6D6D97C95}" destId="{B9E76BFF-39FC-40EE-A1D0-EB17DEB23F51}" srcOrd="11" destOrd="0" presId="urn:microsoft.com/office/officeart/2005/8/layout/vProcess5"/>
    <dgm:cxn modelId="{78816D03-81AE-47A5-ABC7-BA0098F14F6E}" type="presParOf" srcId="{0FB0CC5D-88AA-43F8-B0E7-E4D6D6D97C95}" destId="{02420991-E771-4CBF-962D-A5B76DD779C2}" srcOrd="12" destOrd="0" presId="urn:microsoft.com/office/officeart/2005/8/layout/vProcess5"/>
    <dgm:cxn modelId="{9FBD2951-75E0-4CD5-A245-147BB4DD799A}" type="presParOf" srcId="{0FB0CC5D-88AA-43F8-B0E7-E4D6D6D97C95}" destId="{C335030B-88B9-4259-A466-E7EF13DF1511}" srcOrd="13" destOrd="0" presId="urn:microsoft.com/office/officeart/2005/8/layout/vProcess5"/>
    <dgm:cxn modelId="{3BA9008C-A1BD-45B8-9D3B-36D920CA5145}" type="presParOf" srcId="{0FB0CC5D-88AA-43F8-B0E7-E4D6D6D97C95}" destId="{990A3ED1-2B69-48C6-B175-828D7A6B81EC}" srcOrd="14" destOrd="0" presId="urn:microsoft.com/office/officeart/2005/8/layout/vProcess5"/>
  </dgm:cxnLst>
  <dgm:bg/>
  <dgm:whole/>
</dgm:dataModel>
</file>

<file path=word/diagrams/data7.xml><?xml version="1.0" encoding="utf-8"?>
<dgm:dataModel xmlns:dgm="http://schemas.openxmlformats.org/drawingml/2006/diagram" xmlns:a="http://schemas.openxmlformats.org/drawingml/2006/main">
  <dgm:ptLst>
    <dgm:pt modelId="{C537494D-797E-4FEB-A46A-48D29E5DFA7E}" type="doc">
      <dgm:prSet loTypeId="urn:microsoft.com/office/officeart/2005/8/layout/vProcess5" loCatId="process" qsTypeId="urn:microsoft.com/office/officeart/2005/8/quickstyle/simple1" qsCatId="simple" csTypeId="urn:microsoft.com/office/officeart/2005/8/colors/accent1_2" csCatId="accent1" phldr="1"/>
      <dgm:spPr/>
      <dgm:t>
        <a:bodyPr/>
        <a:lstStyle/>
        <a:p>
          <a:endParaRPr lang="ru-RU"/>
        </a:p>
      </dgm:t>
    </dgm:pt>
    <dgm:pt modelId="{9E511F43-09E2-49BD-8C5E-92634F0CE55C}">
      <dgm:prSet phldrT="[Текст]"/>
      <dgm:spPr/>
      <dgm:t>
        <a:bodyPr/>
        <a:lstStyle/>
        <a:p>
          <a:r>
            <a:rPr lang="ru-RU"/>
            <a:t>5. Компьютерді қолдану принципі бойынша</a:t>
          </a:r>
        </a:p>
      </dgm:t>
    </dgm:pt>
    <dgm:pt modelId="{D42CC898-4EFA-4A00-A901-830FF1563C72}" type="parTrans" cxnId="{7A942185-E58E-4B83-859F-68A8CBA3E523}">
      <dgm:prSet/>
      <dgm:spPr/>
      <dgm:t>
        <a:bodyPr/>
        <a:lstStyle/>
        <a:p>
          <a:endParaRPr lang="ru-RU"/>
        </a:p>
      </dgm:t>
    </dgm:pt>
    <dgm:pt modelId="{91D84BC5-2B51-43F3-AD01-F172C46630A6}" type="sibTrans" cxnId="{7A942185-E58E-4B83-859F-68A8CBA3E523}">
      <dgm:prSet/>
      <dgm:spPr/>
      <dgm:t>
        <a:bodyPr/>
        <a:lstStyle/>
        <a:p>
          <a:endParaRPr lang="ru-RU"/>
        </a:p>
      </dgm:t>
    </dgm:pt>
    <dgm:pt modelId="{CA52B4E8-8614-4805-BD4E-ABB7E463E7EF}">
      <dgm:prSet phldrT="[Текст]"/>
      <dgm:spPr/>
      <dgm:t>
        <a:bodyPr/>
        <a:lstStyle/>
        <a:p>
          <a:r>
            <a:rPr lang="ru-RU"/>
            <a:t>дербес компьютерсіз</a:t>
          </a:r>
        </a:p>
      </dgm:t>
    </dgm:pt>
    <dgm:pt modelId="{8E6A1AFA-20D1-45A9-9C45-2BEF7C7B9C51}" type="parTrans" cxnId="{6A1BE796-70DE-45DB-8EA8-9BD36C270AEB}">
      <dgm:prSet/>
      <dgm:spPr/>
      <dgm:t>
        <a:bodyPr/>
        <a:lstStyle/>
        <a:p>
          <a:endParaRPr lang="ru-RU"/>
        </a:p>
      </dgm:t>
    </dgm:pt>
    <dgm:pt modelId="{86BB0C47-95F7-432C-B197-75251D66CEFA}" type="sibTrans" cxnId="{6A1BE796-70DE-45DB-8EA8-9BD36C270AEB}">
      <dgm:prSet/>
      <dgm:spPr/>
      <dgm:t>
        <a:bodyPr/>
        <a:lstStyle/>
        <a:p>
          <a:endParaRPr lang="ru-RU"/>
        </a:p>
      </dgm:t>
    </dgm:pt>
    <dgm:pt modelId="{2AE985CE-368B-4B2A-973D-5EC7CF51F22A}">
      <dgm:prSet phldrT="[Текст]"/>
      <dgm:spPr/>
      <dgm:t>
        <a:bodyPr/>
        <a:lstStyle/>
        <a:p>
          <a:r>
            <a:rPr lang="ru-RU"/>
            <a:t>компьютерлік ойындар</a:t>
          </a:r>
        </a:p>
      </dgm:t>
    </dgm:pt>
    <dgm:pt modelId="{BEB69E9D-F9DC-486B-BBE0-68FF3F34E67E}" type="parTrans" cxnId="{C07AAB8D-6457-4B5C-930C-D0BA0BB88D6A}">
      <dgm:prSet/>
      <dgm:spPr/>
      <dgm:t>
        <a:bodyPr/>
        <a:lstStyle/>
        <a:p>
          <a:endParaRPr lang="ru-RU"/>
        </a:p>
      </dgm:t>
    </dgm:pt>
    <dgm:pt modelId="{4BC9D6DD-5324-48B1-8F4E-CD3995DF27B9}" type="sibTrans" cxnId="{C07AAB8D-6457-4B5C-930C-D0BA0BB88D6A}">
      <dgm:prSet/>
      <dgm:spPr/>
      <dgm:t>
        <a:bodyPr/>
        <a:lstStyle/>
        <a:p>
          <a:endParaRPr lang="ru-RU"/>
        </a:p>
      </dgm:t>
    </dgm:pt>
    <dgm:pt modelId="{2B7B33D5-17DB-46E9-83CE-DA1700553623}">
      <dgm:prSet phldrT="[Текст]"/>
      <dgm:spPr/>
      <dgm:t>
        <a:bodyPr/>
        <a:lstStyle/>
        <a:p>
          <a:r>
            <a:rPr lang="ru-RU"/>
            <a:t>компьютерлік бағдарламалар негізінде</a:t>
          </a:r>
        </a:p>
      </dgm:t>
    </dgm:pt>
    <dgm:pt modelId="{97A20650-B0BD-48EF-9819-AC6F03596FD5}" type="parTrans" cxnId="{A228478A-9C73-4639-A95F-25E65FB97D42}">
      <dgm:prSet/>
      <dgm:spPr/>
      <dgm:t>
        <a:bodyPr/>
        <a:lstStyle/>
        <a:p>
          <a:endParaRPr lang="ru-RU"/>
        </a:p>
      </dgm:t>
    </dgm:pt>
    <dgm:pt modelId="{C719A994-B4A7-4690-94B2-4040B8F6C0C1}" type="sibTrans" cxnId="{A228478A-9C73-4639-A95F-25E65FB97D42}">
      <dgm:prSet/>
      <dgm:spPr/>
      <dgm:t>
        <a:bodyPr/>
        <a:lstStyle/>
        <a:p>
          <a:endParaRPr lang="ru-RU"/>
        </a:p>
      </dgm:t>
    </dgm:pt>
    <dgm:pt modelId="{8A8B1286-C97D-4F83-836E-DDFE02B25798}" type="pres">
      <dgm:prSet presAssocID="{C537494D-797E-4FEB-A46A-48D29E5DFA7E}" presName="outerComposite" presStyleCnt="0">
        <dgm:presLayoutVars>
          <dgm:chMax val="5"/>
          <dgm:dir/>
          <dgm:resizeHandles val="exact"/>
        </dgm:presLayoutVars>
      </dgm:prSet>
      <dgm:spPr/>
      <dgm:t>
        <a:bodyPr/>
        <a:lstStyle/>
        <a:p>
          <a:endParaRPr lang="ru-RU"/>
        </a:p>
      </dgm:t>
    </dgm:pt>
    <dgm:pt modelId="{CC92D1A8-B14C-4A6D-9647-D4943EFC34DA}" type="pres">
      <dgm:prSet presAssocID="{C537494D-797E-4FEB-A46A-48D29E5DFA7E}" presName="dummyMaxCanvas" presStyleCnt="0">
        <dgm:presLayoutVars/>
      </dgm:prSet>
      <dgm:spPr/>
    </dgm:pt>
    <dgm:pt modelId="{C7EF83A8-779F-4533-8137-FAFECACD177F}" type="pres">
      <dgm:prSet presAssocID="{C537494D-797E-4FEB-A46A-48D29E5DFA7E}" presName="FourNodes_1" presStyleLbl="node1" presStyleIdx="0" presStyleCnt="4">
        <dgm:presLayoutVars>
          <dgm:bulletEnabled val="1"/>
        </dgm:presLayoutVars>
      </dgm:prSet>
      <dgm:spPr/>
      <dgm:t>
        <a:bodyPr/>
        <a:lstStyle/>
        <a:p>
          <a:endParaRPr lang="ru-RU"/>
        </a:p>
      </dgm:t>
    </dgm:pt>
    <dgm:pt modelId="{972D682A-7705-4226-92CF-C1007A65038D}" type="pres">
      <dgm:prSet presAssocID="{C537494D-797E-4FEB-A46A-48D29E5DFA7E}" presName="FourNodes_2" presStyleLbl="node1" presStyleIdx="1" presStyleCnt="4">
        <dgm:presLayoutVars>
          <dgm:bulletEnabled val="1"/>
        </dgm:presLayoutVars>
      </dgm:prSet>
      <dgm:spPr/>
      <dgm:t>
        <a:bodyPr/>
        <a:lstStyle/>
        <a:p>
          <a:endParaRPr lang="ru-RU"/>
        </a:p>
      </dgm:t>
    </dgm:pt>
    <dgm:pt modelId="{929A3C64-7E99-411B-9BD4-50DEBCBC070A}" type="pres">
      <dgm:prSet presAssocID="{C537494D-797E-4FEB-A46A-48D29E5DFA7E}" presName="FourNodes_3" presStyleLbl="node1" presStyleIdx="2" presStyleCnt="4">
        <dgm:presLayoutVars>
          <dgm:bulletEnabled val="1"/>
        </dgm:presLayoutVars>
      </dgm:prSet>
      <dgm:spPr/>
      <dgm:t>
        <a:bodyPr/>
        <a:lstStyle/>
        <a:p>
          <a:endParaRPr lang="ru-RU"/>
        </a:p>
      </dgm:t>
    </dgm:pt>
    <dgm:pt modelId="{8566AF47-FAC4-4B08-A13A-35453F6D8DE2}" type="pres">
      <dgm:prSet presAssocID="{C537494D-797E-4FEB-A46A-48D29E5DFA7E}" presName="FourNodes_4" presStyleLbl="node1" presStyleIdx="3" presStyleCnt="4">
        <dgm:presLayoutVars>
          <dgm:bulletEnabled val="1"/>
        </dgm:presLayoutVars>
      </dgm:prSet>
      <dgm:spPr/>
      <dgm:t>
        <a:bodyPr/>
        <a:lstStyle/>
        <a:p>
          <a:endParaRPr lang="ru-RU"/>
        </a:p>
      </dgm:t>
    </dgm:pt>
    <dgm:pt modelId="{F5FB26FC-B13D-46E3-BEBE-913DAF168467}" type="pres">
      <dgm:prSet presAssocID="{C537494D-797E-4FEB-A46A-48D29E5DFA7E}" presName="FourConn_1-2" presStyleLbl="fgAccFollowNode1" presStyleIdx="0" presStyleCnt="3">
        <dgm:presLayoutVars>
          <dgm:bulletEnabled val="1"/>
        </dgm:presLayoutVars>
      </dgm:prSet>
      <dgm:spPr/>
      <dgm:t>
        <a:bodyPr/>
        <a:lstStyle/>
        <a:p>
          <a:endParaRPr lang="ru-RU"/>
        </a:p>
      </dgm:t>
    </dgm:pt>
    <dgm:pt modelId="{5C13E383-D8CA-483F-83CB-D79947F7699B}" type="pres">
      <dgm:prSet presAssocID="{C537494D-797E-4FEB-A46A-48D29E5DFA7E}" presName="FourConn_2-3" presStyleLbl="fgAccFollowNode1" presStyleIdx="1" presStyleCnt="3">
        <dgm:presLayoutVars>
          <dgm:bulletEnabled val="1"/>
        </dgm:presLayoutVars>
      </dgm:prSet>
      <dgm:spPr/>
      <dgm:t>
        <a:bodyPr/>
        <a:lstStyle/>
        <a:p>
          <a:endParaRPr lang="ru-RU"/>
        </a:p>
      </dgm:t>
    </dgm:pt>
    <dgm:pt modelId="{262AAE15-420B-4B01-9EC7-9D5631CE97FC}" type="pres">
      <dgm:prSet presAssocID="{C537494D-797E-4FEB-A46A-48D29E5DFA7E}" presName="FourConn_3-4" presStyleLbl="fgAccFollowNode1" presStyleIdx="2" presStyleCnt="3">
        <dgm:presLayoutVars>
          <dgm:bulletEnabled val="1"/>
        </dgm:presLayoutVars>
      </dgm:prSet>
      <dgm:spPr/>
      <dgm:t>
        <a:bodyPr/>
        <a:lstStyle/>
        <a:p>
          <a:endParaRPr lang="ru-RU"/>
        </a:p>
      </dgm:t>
    </dgm:pt>
    <dgm:pt modelId="{1F8B770E-5C3F-4893-B218-2E4C39824A6A}" type="pres">
      <dgm:prSet presAssocID="{C537494D-797E-4FEB-A46A-48D29E5DFA7E}" presName="FourNodes_1_text" presStyleLbl="node1" presStyleIdx="3" presStyleCnt="4">
        <dgm:presLayoutVars>
          <dgm:bulletEnabled val="1"/>
        </dgm:presLayoutVars>
      </dgm:prSet>
      <dgm:spPr/>
      <dgm:t>
        <a:bodyPr/>
        <a:lstStyle/>
        <a:p>
          <a:endParaRPr lang="ru-RU"/>
        </a:p>
      </dgm:t>
    </dgm:pt>
    <dgm:pt modelId="{015ED7FD-02C8-4456-B200-D3931D435CE2}" type="pres">
      <dgm:prSet presAssocID="{C537494D-797E-4FEB-A46A-48D29E5DFA7E}" presName="FourNodes_2_text" presStyleLbl="node1" presStyleIdx="3" presStyleCnt="4">
        <dgm:presLayoutVars>
          <dgm:bulletEnabled val="1"/>
        </dgm:presLayoutVars>
      </dgm:prSet>
      <dgm:spPr/>
      <dgm:t>
        <a:bodyPr/>
        <a:lstStyle/>
        <a:p>
          <a:endParaRPr lang="ru-RU"/>
        </a:p>
      </dgm:t>
    </dgm:pt>
    <dgm:pt modelId="{FFC8A18F-65D0-489E-AFE6-1FEA5D805F46}" type="pres">
      <dgm:prSet presAssocID="{C537494D-797E-4FEB-A46A-48D29E5DFA7E}" presName="FourNodes_3_text" presStyleLbl="node1" presStyleIdx="3" presStyleCnt="4">
        <dgm:presLayoutVars>
          <dgm:bulletEnabled val="1"/>
        </dgm:presLayoutVars>
      </dgm:prSet>
      <dgm:spPr/>
      <dgm:t>
        <a:bodyPr/>
        <a:lstStyle/>
        <a:p>
          <a:endParaRPr lang="ru-RU"/>
        </a:p>
      </dgm:t>
    </dgm:pt>
    <dgm:pt modelId="{8D989EBA-642B-437B-8ED1-9BE376DC3671}" type="pres">
      <dgm:prSet presAssocID="{C537494D-797E-4FEB-A46A-48D29E5DFA7E}" presName="FourNodes_4_text" presStyleLbl="node1" presStyleIdx="3" presStyleCnt="4">
        <dgm:presLayoutVars>
          <dgm:bulletEnabled val="1"/>
        </dgm:presLayoutVars>
      </dgm:prSet>
      <dgm:spPr/>
      <dgm:t>
        <a:bodyPr/>
        <a:lstStyle/>
        <a:p>
          <a:endParaRPr lang="ru-RU"/>
        </a:p>
      </dgm:t>
    </dgm:pt>
  </dgm:ptLst>
  <dgm:cxnLst>
    <dgm:cxn modelId="{A3DB3B9F-7AA1-4333-B5AF-7A0CCFF3C745}" type="presOf" srcId="{86BB0C47-95F7-432C-B197-75251D66CEFA}" destId="{5C13E383-D8CA-483F-83CB-D79947F7699B}" srcOrd="0" destOrd="0" presId="urn:microsoft.com/office/officeart/2005/8/layout/vProcess5"/>
    <dgm:cxn modelId="{E46E9728-2AD7-493F-BD31-EB81BF3C3583}" type="presOf" srcId="{CA52B4E8-8614-4805-BD4E-ABB7E463E7EF}" destId="{972D682A-7705-4226-92CF-C1007A65038D}" srcOrd="0" destOrd="0" presId="urn:microsoft.com/office/officeart/2005/8/layout/vProcess5"/>
    <dgm:cxn modelId="{750DD82A-5855-4B83-878C-25C8BA7CC9C0}" type="presOf" srcId="{CA52B4E8-8614-4805-BD4E-ABB7E463E7EF}" destId="{015ED7FD-02C8-4456-B200-D3931D435CE2}" srcOrd="1" destOrd="0" presId="urn:microsoft.com/office/officeart/2005/8/layout/vProcess5"/>
    <dgm:cxn modelId="{6EB73765-9ACE-4BE7-BDFC-93C6DB3F5668}" type="presOf" srcId="{C537494D-797E-4FEB-A46A-48D29E5DFA7E}" destId="{8A8B1286-C97D-4F83-836E-DDFE02B25798}" srcOrd="0" destOrd="0" presId="urn:microsoft.com/office/officeart/2005/8/layout/vProcess5"/>
    <dgm:cxn modelId="{6A1BE796-70DE-45DB-8EA8-9BD36C270AEB}" srcId="{C537494D-797E-4FEB-A46A-48D29E5DFA7E}" destId="{CA52B4E8-8614-4805-BD4E-ABB7E463E7EF}" srcOrd="1" destOrd="0" parTransId="{8E6A1AFA-20D1-45A9-9C45-2BEF7C7B9C51}" sibTransId="{86BB0C47-95F7-432C-B197-75251D66CEFA}"/>
    <dgm:cxn modelId="{933A77B4-D546-4453-B593-41D48EDDB289}" type="presOf" srcId="{9E511F43-09E2-49BD-8C5E-92634F0CE55C}" destId="{1F8B770E-5C3F-4893-B218-2E4C39824A6A}" srcOrd="1" destOrd="0" presId="urn:microsoft.com/office/officeart/2005/8/layout/vProcess5"/>
    <dgm:cxn modelId="{AF756A49-1C11-4AAD-8DED-D4F5A8644387}" type="presOf" srcId="{4BC9D6DD-5324-48B1-8F4E-CD3995DF27B9}" destId="{262AAE15-420B-4B01-9EC7-9D5631CE97FC}" srcOrd="0" destOrd="0" presId="urn:microsoft.com/office/officeart/2005/8/layout/vProcess5"/>
    <dgm:cxn modelId="{041E86F4-3737-4CC3-8387-143A7D8DA198}" type="presOf" srcId="{2B7B33D5-17DB-46E9-83CE-DA1700553623}" destId="{8D989EBA-642B-437B-8ED1-9BE376DC3671}" srcOrd="1" destOrd="0" presId="urn:microsoft.com/office/officeart/2005/8/layout/vProcess5"/>
    <dgm:cxn modelId="{A228478A-9C73-4639-A95F-25E65FB97D42}" srcId="{C537494D-797E-4FEB-A46A-48D29E5DFA7E}" destId="{2B7B33D5-17DB-46E9-83CE-DA1700553623}" srcOrd="3" destOrd="0" parTransId="{97A20650-B0BD-48EF-9819-AC6F03596FD5}" sibTransId="{C719A994-B4A7-4690-94B2-4040B8F6C0C1}"/>
    <dgm:cxn modelId="{E47A1A18-A402-47C4-BBFF-BF3ED6FC3F95}" type="presOf" srcId="{2AE985CE-368B-4B2A-973D-5EC7CF51F22A}" destId="{FFC8A18F-65D0-489E-AFE6-1FEA5D805F46}" srcOrd="1" destOrd="0" presId="urn:microsoft.com/office/officeart/2005/8/layout/vProcess5"/>
    <dgm:cxn modelId="{BBFA3458-C784-4DDB-808D-65A2BBF018C1}" type="presOf" srcId="{9E511F43-09E2-49BD-8C5E-92634F0CE55C}" destId="{C7EF83A8-779F-4533-8137-FAFECACD177F}" srcOrd="0" destOrd="0" presId="urn:microsoft.com/office/officeart/2005/8/layout/vProcess5"/>
    <dgm:cxn modelId="{BC5779E2-4F13-437B-A23B-1ACD953B062F}" type="presOf" srcId="{91D84BC5-2B51-43F3-AD01-F172C46630A6}" destId="{F5FB26FC-B13D-46E3-BEBE-913DAF168467}" srcOrd="0" destOrd="0" presId="urn:microsoft.com/office/officeart/2005/8/layout/vProcess5"/>
    <dgm:cxn modelId="{C07AAB8D-6457-4B5C-930C-D0BA0BB88D6A}" srcId="{C537494D-797E-4FEB-A46A-48D29E5DFA7E}" destId="{2AE985CE-368B-4B2A-973D-5EC7CF51F22A}" srcOrd="2" destOrd="0" parTransId="{BEB69E9D-F9DC-486B-BBE0-68FF3F34E67E}" sibTransId="{4BC9D6DD-5324-48B1-8F4E-CD3995DF27B9}"/>
    <dgm:cxn modelId="{D46C1471-B140-40DD-BA2F-DD5307A28994}" type="presOf" srcId="{2AE985CE-368B-4B2A-973D-5EC7CF51F22A}" destId="{929A3C64-7E99-411B-9BD4-50DEBCBC070A}" srcOrd="0" destOrd="0" presId="urn:microsoft.com/office/officeart/2005/8/layout/vProcess5"/>
    <dgm:cxn modelId="{D585290D-B652-483B-9B9A-28B97527685A}" type="presOf" srcId="{2B7B33D5-17DB-46E9-83CE-DA1700553623}" destId="{8566AF47-FAC4-4B08-A13A-35453F6D8DE2}" srcOrd="0" destOrd="0" presId="urn:microsoft.com/office/officeart/2005/8/layout/vProcess5"/>
    <dgm:cxn modelId="{7A942185-E58E-4B83-859F-68A8CBA3E523}" srcId="{C537494D-797E-4FEB-A46A-48D29E5DFA7E}" destId="{9E511F43-09E2-49BD-8C5E-92634F0CE55C}" srcOrd="0" destOrd="0" parTransId="{D42CC898-4EFA-4A00-A901-830FF1563C72}" sibTransId="{91D84BC5-2B51-43F3-AD01-F172C46630A6}"/>
    <dgm:cxn modelId="{0826C776-F1CA-4FDF-B514-9BD973FAAA48}" type="presParOf" srcId="{8A8B1286-C97D-4F83-836E-DDFE02B25798}" destId="{CC92D1A8-B14C-4A6D-9647-D4943EFC34DA}" srcOrd="0" destOrd="0" presId="urn:microsoft.com/office/officeart/2005/8/layout/vProcess5"/>
    <dgm:cxn modelId="{74342446-B6FB-45A8-BEB6-953A24C364CD}" type="presParOf" srcId="{8A8B1286-C97D-4F83-836E-DDFE02B25798}" destId="{C7EF83A8-779F-4533-8137-FAFECACD177F}" srcOrd="1" destOrd="0" presId="urn:microsoft.com/office/officeart/2005/8/layout/vProcess5"/>
    <dgm:cxn modelId="{36F1A066-151F-40B7-B12F-D53189CE5706}" type="presParOf" srcId="{8A8B1286-C97D-4F83-836E-DDFE02B25798}" destId="{972D682A-7705-4226-92CF-C1007A65038D}" srcOrd="2" destOrd="0" presId="urn:microsoft.com/office/officeart/2005/8/layout/vProcess5"/>
    <dgm:cxn modelId="{654A75E2-CC22-48AD-9E4E-0A5371DCA88D}" type="presParOf" srcId="{8A8B1286-C97D-4F83-836E-DDFE02B25798}" destId="{929A3C64-7E99-411B-9BD4-50DEBCBC070A}" srcOrd="3" destOrd="0" presId="urn:microsoft.com/office/officeart/2005/8/layout/vProcess5"/>
    <dgm:cxn modelId="{0FFF6160-B676-485D-B1B2-731397300AB6}" type="presParOf" srcId="{8A8B1286-C97D-4F83-836E-DDFE02B25798}" destId="{8566AF47-FAC4-4B08-A13A-35453F6D8DE2}" srcOrd="4" destOrd="0" presId="urn:microsoft.com/office/officeart/2005/8/layout/vProcess5"/>
    <dgm:cxn modelId="{DBDBC65C-5608-442F-BEE7-7CE7F80E84AB}" type="presParOf" srcId="{8A8B1286-C97D-4F83-836E-DDFE02B25798}" destId="{F5FB26FC-B13D-46E3-BEBE-913DAF168467}" srcOrd="5" destOrd="0" presId="urn:microsoft.com/office/officeart/2005/8/layout/vProcess5"/>
    <dgm:cxn modelId="{D5291DBF-351C-489F-9DA6-965DEADD9713}" type="presParOf" srcId="{8A8B1286-C97D-4F83-836E-DDFE02B25798}" destId="{5C13E383-D8CA-483F-83CB-D79947F7699B}" srcOrd="6" destOrd="0" presId="urn:microsoft.com/office/officeart/2005/8/layout/vProcess5"/>
    <dgm:cxn modelId="{140C7235-C834-424A-B820-4A28ED5F52C6}" type="presParOf" srcId="{8A8B1286-C97D-4F83-836E-DDFE02B25798}" destId="{262AAE15-420B-4B01-9EC7-9D5631CE97FC}" srcOrd="7" destOrd="0" presId="urn:microsoft.com/office/officeart/2005/8/layout/vProcess5"/>
    <dgm:cxn modelId="{E59987E2-666F-4F82-ADCE-F68A276B5AFC}" type="presParOf" srcId="{8A8B1286-C97D-4F83-836E-DDFE02B25798}" destId="{1F8B770E-5C3F-4893-B218-2E4C39824A6A}" srcOrd="8" destOrd="0" presId="urn:microsoft.com/office/officeart/2005/8/layout/vProcess5"/>
    <dgm:cxn modelId="{A9B45D30-E11D-452E-A6E5-F854532CDF66}" type="presParOf" srcId="{8A8B1286-C97D-4F83-836E-DDFE02B25798}" destId="{015ED7FD-02C8-4456-B200-D3931D435CE2}" srcOrd="9" destOrd="0" presId="urn:microsoft.com/office/officeart/2005/8/layout/vProcess5"/>
    <dgm:cxn modelId="{8302B78B-7021-4982-B0B2-2E980FCB16B6}" type="presParOf" srcId="{8A8B1286-C97D-4F83-836E-DDFE02B25798}" destId="{FFC8A18F-65D0-489E-AFE6-1FEA5D805F46}" srcOrd="10" destOrd="0" presId="urn:microsoft.com/office/officeart/2005/8/layout/vProcess5"/>
    <dgm:cxn modelId="{60E0BB84-D8AA-44D6-8987-1E7FD62EB33B}" type="presParOf" srcId="{8A8B1286-C97D-4F83-836E-DDFE02B25798}" destId="{8D989EBA-642B-437B-8ED1-9BE376DC3671}" srcOrd="11" destOrd="0" presId="urn:microsoft.com/office/officeart/2005/8/layout/vProcess5"/>
  </dgm:cxnLst>
  <dgm:bg/>
  <dgm:whole/>
</dgm:dataModel>
</file>

<file path=word/diagrams/layout1.xml><?xml version="1.0" encoding="utf-8"?>
<dgm:layoutDef xmlns:dgm="http://schemas.openxmlformats.org/drawingml/2006/diagram" xmlns:a="http://schemas.openxmlformats.org/drawingml/2006/main" uniqueId="urn:microsoft.com/office/officeart/2005/8/layout/pyramid1">
  <dgm:title val=""/>
  <dgm:desc val=""/>
  <dgm:catLst>
    <dgm:cat type="pyramid" pri="1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pyra">
          <dgm:param type="linDir" val="fromB"/>
          <dgm:param type="txDir" val="fromT"/>
          <dgm:param type="pyraAcctPos" val="aft"/>
          <dgm:param type="pyraAcctTxMar" val="step"/>
          <dgm:param type="pyraAcctBkgdNode" val="acctBkgd"/>
          <dgm:param type="pyraAcctTxNode" val="acctTx"/>
          <dgm:param type="pyraLvlNode" val="level"/>
        </dgm:alg>
      </dgm:if>
      <dgm:else name="Name3">
        <dgm:alg type="pyra">
          <dgm:param type="linDir" val="fromB"/>
          <dgm:param type="txDir" val="fromT"/>
          <dgm:param type="pyraAcctPos" val="bef"/>
          <dgm:param type="pyraAcctTxMar" val="step"/>
          <dgm:param type="pyraAcctBkgdNode" val="acctBkgd"/>
          <dgm:param type="pyraAcctTxNode" val="acctTx"/>
          <dgm:param type="pyraLvlNode" val="level"/>
        </dgm:alg>
      </dgm:else>
    </dgm:choose>
    <dgm:shape xmlns:r="http://schemas.openxmlformats.org/officeDocument/2006/relationships" r:blip="">
      <dgm:adjLst/>
    </dgm:shape>
    <dgm:presOf/>
    <dgm:choose name="Name4">
      <dgm:if name="Name5" axis="root des" ptType="all node" func="maxDepth" op="gte" val="2">
        <dgm:constrLst>
          <dgm:constr type="primFontSz" for="des" forName="levelTx" op="equ"/>
          <dgm:constr type="secFontSz" for="des" forName="acctTx" op="equ"/>
          <dgm:constr type="pyraAcctRatio" val="0.32"/>
        </dgm:constrLst>
      </dgm:if>
      <dgm:else name="Name6">
        <dgm:constrLst>
          <dgm:constr type="primFontSz" for="des" forName="levelTx" op="equ"/>
          <dgm:constr type="secFontSz" for="des" forName="acctTx" op="equ"/>
          <dgm:constr type="pyraAcctRatio"/>
        </dgm:constrLst>
      </dgm:else>
    </dgm:choose>
    <dgm:ruleLst/>
    <dgm:forEach name="Name7" axis="ch" ptType="node">
      <dgm:layoutNode name="Name8">
        <dgm:alg type="composite">
          <dgm:param type="horzAlign" val="none"/>
        </dgm:alg>
        <dgm:shape xmlns:r="http://schemas.openxmlformats.org/officeDocument/2006/relationships" r:blip="">
          <dgm:adjLst/>
        </dgm:shape>
        <dgm:presOf/>
        <dgm:choose name="Name9">
          <dgm:if name="Name10" axis="self" ptType="node" func="pos" op="equ" val="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dgm:constr type="h" for="ch" forName="levelTx" refType="h" refFor="ch" refForName="level"/>
            </dgm:constrLst>
          </dgm:if>
          <dgm:else name="Name1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fact="0.65"/>
              <dgm:constr type="h" for="ch" forName="levelTx" refType="h" refFor="ch" refForName="level"/>
            </dgm:constrLst>
          </dgm:else>
        </dgm:choose>
        <dgm:ruleLst/>
        <dgm:choose name="Name12">
          <dgm:if name="Name13" axis="ch" ptType="node" func="cnt" op="gte" val="1">
            <dgm:layoutNode name="acctBkgd" styleLbl="alignAcc1">
              <dgm:alg type="sp"/>
              <dgm:shape xmlns:r="http://schemas.openxmlformats.org/officeDocument/2006/relationships" type="nonIsoscelesTrapezoid" r:blip="">
                <dgm:adjLst/>
              </dgm:shape>
              <dgm:presOf axis="des" ptType="node"/>
              <dgm:constrLst/>
              <dgm:ruleLst/>
            </dgm:layoutNode>
            <dgm:layoutNode name="acctTx" styleLbl="alignAcc1">
              <dgm:varLst>
                <dgm:bulletEnabled val="1"/>
              </dgm:varLst>
              <dgm:alg type="tx">
                <dgm:param type="stBulletLvl" val="1"/>
                <dgm:param type="txAnchorVertCh" val="mid"/>
              </dgm:alg>
              <dgm:shape xmlns:r="http://schemas.openxmlformats.org/officeDocument/2006/relationships" type="nonIsoscelesTrapezoid" r:blip="" hideGeom="1">
                <dgm:adjLst/>
              </dgm:shape>
              <dgm:presOf axis="des" ptType="node"/>
              <dgm:constrLst>
                <dgm:constr type="secFontSz" val="65"/>
                <dgm:constr type="primFontSz" refType="secFontSz"/>
                <dgm:constr type="tMarg" refType="secFontSz" fact="0.3"/>
                <dgm:constr type="bMarg" refType="secFontSz" fact="0.3"/>
                <dgm:constr type="lMarg" refType="secFontSz" fact="0.3"/>
                <dgm:constr type="rMarg" refType="secFontSz" fact="0.3"/>
              </dgm:constrLst>
              <dgm:ruleLst>
                <dgm:rule type="secFontSz" val="5" fact="NaN" max="NaN"/>
              </dgm:ruleLst>
            </dgm:layoutNode>
          </dgm:if>
          <dgm:else name="Name14"/>
        </dgm:choose>
        <dgm:layoutNode name="level">
          <dgm:varLst>
            <dgm:chMax val="1"/>
            <dgm:bulletEnabled val="1"/>
          </dgm:varLst>
          <dgm:alg type="sp"/>
          <dgm:shape xmlns:r="http://schemas.openxmlformats.org/officeDocument/2006/relationships" type="trapezoid" r:blip="">
            <dgm:adjLst/>
          </dgm:shape>
          <dgm:presOf axis="self"/>
          <dgm:constrLst>
            <dgm:constr type="h" val="500"/>
            <dgm:constr type="w" val="1"/>
          </dgm:constrLst>
          <dgm:ruleLst/>
        </dgm:layoutNode>
        <dgm:layoutNode name="levelTx" styleLbl="revTx">
          <dgm:varLst>
            <dgm:chMax val="1"/>
            <dgm:bulletEnabled val="1"/>
          </dgm:varLst>
          <dgm:alg type="tx"/>
          <dgm:shape xmlns:r="http://schemas.openxmlformats.org/officeDocument/2006/relationships" type="rect" r:blip="" hideGeom="1">
            <dgm:adjLst/>
          </dgm:shape>
          <dgm:presOf axis="self"/>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layoutNode>
    </dgm:forEach>
  </dgm:layoutNode>
</dgm:layoutDef>
</file>

<file path=word/diagrams/layout2.xml><?xml version="1.0" encoding="utf-8"?>
<dgm:layoutDef xmlns:dgm="http://schemas.openxmlformats.org/drawingml/2006/diagram" xmlns:a="http://schemas.openxmlformats.org/drawingml/2006/main" uniqueId="urn:microsoft.com/office/officeart/2005/8/layout/arrow2">
  <dgm:title val=""/>
  <dgm:desc val=""/>
  <dgm:catLst>
    <dgm:cat type="process" pri="2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arrowDiagram">
    <dgm:varLst>
      <dgm:chMax val="5"/>
      <dgm:dir/>
      <dgm:resizeHandles val="exact"/>
    </dgm:varLst>
    <dgm:alg type="composite">
      <dgm:param type="ar" val="1.6"/>
    </dgm:alg>
    <dgm:shape xmlns:r="http://schemas.openxmlformats.org/officeDocument/2006/relationships" r:blip="">
      <dgm:adjLst/>
    </dgm:shape>
    <dgm:presOf/>
    <dgm:constrLst>
      <dgm:constr type="l" for="ch" forName="arrow"/>
      <dgm:constr type="t" for="ch" forName="arrow"/>
      <dgm:constr type="w" for="ch" forName="arrow" refType="w"/>
      <dgm:constr type="h" for="ch" forName="arrow" refType="h"/>
      <dgm:constr type="ctrX" for="ch" forName="arrowDiagram1" refType="w" fact="0.5"/>
      <dgm:constr type="ctrY" for="ch" forName="arrowDiagram1" refType="h" fact="0.5"/>
      <dgm:constr type="w" for="ch" forName="arrowDiagram1" refType="w"/>
      <dgm:constr type="h" for="ch" forName="arrowDiagram1" refType="h"/>
      <dgm:constr type="ctrX" for="ch" forName="arrowDiagram2" refType="w" fact="0.5"/>
      <dgm:constr type="ctrY" for="ch" forName="arrowDiagram2" refType="h" fact="0.5"/>
      <dgm:constr type="w" for="ch" forName="arrowDiagram2" refType="w"/>
      <dgm:constr type="h" for="ch" forName="arrowDiagram2" refType="h"/>
      <dgm:constr type="ctrX" for="ch" forName="arrowDiagram3" refType="w" fact="0.5"/>
      <dgm:constr type="ctrY" for="ch" forName="arrowDiagram3" refType="h" fact="0.5"/>
      <dgm:constr type="w" for="ch" forName="arrowDiagram3" refType="w"/>
      <dgm:constr type="h" for="ch" forName="arrowDiagram3" refType="h"/>
      <dgm:constr type="ctrX" for="ch" forName="arrowDiagram4" refType="w" fact="0.5"/>
      <dgm:constr type="ctrY" for="ch" forName="arrowDiagram4" refType="h" fact="0.5"/>
      <dgm:constr type="w" for="ch" forName="arrowDiagram4" refType="w"/>
      <dgm:constr type="h" for="ch" forName="arrowDiagram4" refType="h"/>
      <dgm:constr type="ctrX" for="ch" forName="arrowDiagram5" refType="w" fact="0.5"/>
      <dgm:constr type="ctrY" for="ch" forName="arrowDiagram5" refType="h" fact="0.5"/>
      <dgm:constr type="w" for="ch" forName="arrowDiagram5" refType="w"/>
      <dgm:constr type="h" for="ch" forName="arrowDiagram5" refType="h"/>
    </dgm:constrLst>
    <dgm:ruleLst/>
    <dgm:choose name="Name0">
      <dgm:if name="Name1" axis="ch" ptType="node" func="cnt" op="gte" val="1">
        <dgm:layoutNode name="arrow" styleLbl="bgShp">
          <dgm:alg type="sp"/>
          <dgm:shape xmlns:r="http://schemas.openxmlformats.org/officeDocument/2006/relationships" type="swooshArrow" r:blip="">
            <dgm:adjLst>
              <dgm:adj idx="2" val="0.25"/>
            </dgm:adjLst>
          </dgm:shape>
          <dgm:presOf/>
          <dgm:constrLst/>
          <dgm:ruleLst/>
        </dgm:layoutNode>
        <dgm:choose name="Name2">
          <dgm:if name="Name3" axis="ch" ptType="node" func="cnt" op="lt" val="1"/>
          <dgm:if name="Name4" axis="ch" ptType="node" func="cnt" op="equ" val="1">
            <dgm:layoutNode name="arrowDiagram1">
              <dgm:varLst>
                <dgm:bulletEnabled val="1"/>
              </dgm:varLst>
              <dgm:alg type="composite">
                <dgm:param type="vertAlign" val="none"/>
                <dgm:param type="horzAlign" val="none"/>
              </dgm:alg>
              <dgm:shape xmlns:r="http://schemas.openxmlformats.org/officeDocument/2006/relationships" r:blip="">
                <dgm:adjLst/>
              </dgm:shape>
              <dgm:presOf/>
              <dgm:constrLst>
                <dgm:constr type="ctrX" for="ch" forName="bullet1" refType="w" fact="0.8"/>
                <dgm:constr type="ctrY" for="ch" forName="bullet1" refType="h" fact="0.262"/>
                <dgm:constr type="w" for="ch" forName="bullet1" refType="w" fact="0.074"/>
                <dgm:constr type="h" for="ch" forName="bullet1" refType="w" refFor="ch" refForName="bullet1"/>
                <dgm:constr type="r" for="ch" forName="textBox1" refType="ctrX" refFor="ch" refForName="bullet1"/>
                <dgm:constr type="t" for="ch" forName="textBox1" refType="ctrY" refFor="ch" refForName="bullet1"/>
                <dgm:constr type="w" for="ch" forName="textBox1" refType="w" fact="0.4"/>
                <dgm:constr type="h" for="ch" forName="textBox1" refType="h" fact="0.738"/>
                <dgm:constr type="userA" refType="h" refFor="ch" refForName="bullet1" fact="0.53"/>
                <dgm:constr type="rMarg" for="ch" forName="textBox1" refType="userA" fact="2.834"/>
                <dgm:constr type="primFontSz" for="ch" ptType="node" op="equ" val="65"/>
              </dgm:constrLst>
              <dgm:ruleLst/>
              <dgm:forEach name="Name5" axis="ch" ptType="node" cnt="1">
                <dgm:layoutNode name="bullet1" styleLbl="node1">
                  <dgm:alg type="sp"/>
                  <dgm:shape xmlns:r="http://schemas.openxmlformats.org/officeDocument/2006/relationships" type="ellipse" r:blip="">
                    <dgm:adjLst/>
                  </dgm:shape>
                  <dgm:presOf/>
                  <dgm:constrLst/>
                  <dgm:ruleLst/>
                </dgm:layoutNode>
                <dgm:layoutNode name="textBox1" styleLbl="revTx">
                  <dgm:varLst>
                    <dgm:bulletEnabled val="1"/>
                  </dgm:varLst>
                  <dgm:alg type="tx">
                    <dgm:param type="txAnchorVert" val="t"/>
                    <dgm:param type="parTxLTRAlign" val="r"/>
                    <dgm:param type="parTxRTLAlign" val="r"/>
                  </dgm:alg>
                  <dgm:shape xmlns:r="http://schemas.openxmlformats.org/officeDocument/2006/relationships" type="round2DiagRect" r:blip="">
                    <dgm:adjLst/>
                  </dgm:shape>
                  <dgm:presOf axis="desOrSelf" ptType="node"/>
                  <dgm:constrLst>
                    <dgm:constr type="lMarg"/>
                    <dgm:constr type="tMarg"/>
                    <dgm:constr type="bMarg"/>
                  </dgm:constrLst>
                  <dgm:ruleLst>
                    <dgm:rule type="primFontSz" val="5" fact="NaN" max="NaN"/>
                  </dgm:ruleLst>
                </dgm:layoutNode>
              </dgm:forEach>
            </dgm:layoutNode>
          </dgm:if>
          <dgm:if name="Name6" axis="ch" ptType="node" func="cnt" op="equ" val="2">
            <dgm:layoutNode name="arrowDiagram2">
              <dgm:alg type="composite">
                <dgm:param type="vertAlign" val="none"/>
                <dgm:param type="horzAlign" val="none"/>
              </dgm:alg>
              <dgm:shape xmlns:r="http://schemas.openxmlformats.org/officeDocument/2006/relationships" r:blip="">
                <dgm:adjLst/>
              </dgm:shape>
              <dgm:presOf/>
              <dgm:choose name="Name7">
                <dgm:if name="Name8" func="var" arg="dir" op="equ" val="norm">
                  <dgm:constrLst>
                    <dgm:constr type="ctrX" for="ch" forName="bullet2a" refType="w" fact="0.25"/>
                    <dgm:constr type="ctrY" for="ch" forName="bullet2a" refType="h" fact="0.573"/>
                    <dgm:constr type="w" for="ch" forName="bullet2a" refType="w" fact="0.035"/>
                    <dgm:constr type="h" for="ch" forName="bullet2a" refType="w" refFor="ch" refForName="bullet2a"/>
                    <dgm:constr type="l" for="ch" forName="textBox2a" refType="ctrX" refFor="ch" refForName="bullet2a"/>
                    <dgm:constr type="t" for="ch" forName="textBox2a" refType="ctrY" refFor="ch" refForName="bullet2a"/>
                    <dgm:constr type="w" for="ch" forName="textBox2a" refType="w" fact="0.325"/>
                    <dgm:constr type="h" for="ch" forName="textBox2a" refType="h" fact="0.427"/>
                    <dgm:constr type="userA" refType="h" refFor="ch" refForName="bullet2a" fact="0.53"/>
                    <dgm:constr type="lMarg" for="ch" forName="textBox2a" refType="userA" fact="2.834"/>
                    <dgm:constr type="ctrX" for="ch" forName="bullet2b" refType="w" fact="0.585"/>
                    <dgm:constr type="ctrY" for="ch" forName="bullet2b" refType="h" fact="0.338"/>
                    <dgm:constr type="w" for="ch" forName="bullet2b" refType="w" fact="0.06"/>
                    <dgm:constr type="h" for="ch" forName="bullet2b" refType="w" refFor="ch" refForName="bullet2b"/>
                    <dgm:constr type="l" for="ch" forName="textBox2b" refType="ctrX" refFor="ch" refForName="bullet2b"/>
                    <dgm:constr type="t" for="ch" forName="textBox2b" refType="ctrY" refFor="ch" refForName="bullet2b"/>
                    <dgm:constr type="w" for="ch" forName="textBox2b" refType="w" fact="0.325"/>
                    <dgm:constr type="h" for="ch" forName="textBox2b" refType="h" fact="0.662"/>
                    <dgm:constr type="userB" refType="h" refFor="ch" refForName="bullet2b" fact="0.53"/>
                    <dgm:constr type="lMarg" for="ch" forName="textBox2b" refType="userB" fact="2.834"/>
                    <dgm:constr type="primFontSz" for="ch" ptType="node" op="equ" val="65"/>
                  </dgm:constrLst>
                </dgm:if>
                <dgm:else name="Name9">
                  <dgm:constrLst>
                    <dgm:constr type="ctrX" for="ch" forName="bullet2a" refType="w" fact="0.25"/>
                    <dgm:constr type="ctrY" for="ch" forName="bullet2a" refType="h" fact="0.573"/>
                    <dgm:constr type="w" for="ch" forName="bullet2a" refType="w" fact="0.035"/>
                    <dgm:constr type="h" for="ch" forName="bullet2a" refType="w" refFor="ch" refForName="bullet2a"/>
                    <dgm:constr type="r" for="ch" forName="textBox2a" refType="ctrX" refFor="ch" refForName="bullet2a"/>
                    <dgm:constr type="b" for="ch" forName="textBox2a" refType="ctrY" refFor="ch" refForName="bullet2a"/>
                    <dgm:constr type="w" for="ch" forName="textBox2a" refType="w" fact="0.25"/>
                    <dgm:constr type="h" for="ch" forName="textBox2a" refType="h" fact="0.573"/>
                    <dgm:constr type="userA" refType="h" refFor="ch" refForName="bullet2a" fact="0.53"/>
                    <dgm:constr type="rMarg" for="ch" forName="textBox2a" refType="userA" fact="2.834"/>
                    <dgm:constr type="ctrX" for="ch" forName="bullet2b" refType="w" fact="0.585"/>
                    <dgm:constr type="ctrY" for="ch" forName="bullet2b" refType="h" fact="0.338"/>
                    <dgm:constr type="w" for="ch" forName="bullet2b" refType="w" fact="0.06"/>
                    <dgm:constr type="h" for="ch" forName="bullet2b" refType="w" refFor="ch" refForName="bullet2b"/>
                    <dgm:constr type="r" for="ch" forName="textBox2b" refType="ctrX" refFor="ch" refForName="bullet2b"/>
                    <dgm:constr type="b" for="ch" forName="textBox2b" refType="ctrY" refFor="ch" refForName="bullet2b"/>
                    <dgm:constr type="w" for="ch" forName="textBox2b" refType="w" fact="0.28"/>
                    <dgm:constr type="h" for="ch" forName="textBox2b" refType="h" fact="0.338"/>
                    <dgm:constr type="userB" refType="h" refFor="ch" refForName="bullet2b" fact="0.53"/>
                    <dgm:constr type="rMarg" for="ch" forName="textBox2b" refType="userB" fact="2.834"/>
                    <dgm:constr type="primFontSz" for="ch" ptType="node" op="equ" val="65"/>
                  </dgm:constrLst>
                </dgm:else>
              </dgm:choose>
              <dgm:ruleLst/>
              <dgm:forEach name="Name10" axis="ch" ptType="node" cnt="1">
                <dgm:layoutNode name="bullet2a" styleLbl="node1">
                  <dgm:alg type="sp"/>
                  <dgm:shape xmlns:r="http://schemas.openxmlformats.org/officeDocument/2006/relationships" type="ellipse" r:blip="">
                    <dgm:adjLst/>
                  </dgm:shape>
                  <dgm:presOf/>
                  <dgm:constrLst/>
                  <dgm:ruleLst/>
                </dgm:layoutNode>
                <dgm:layoutNode name="textBox2a" styleLbl="revTx">
                  <dgm:varLst>
                    <dgm:bulletEnabled val="1"/>
                  </dgm:varLst>
                  <dgm:choose name="Name11">
                    <dgm:if name="Name12" func="var" arg="dir" op="equ" val="norm">
                      <dgm:choose name="Name13">
                        <dgm:if name="Name14" axis="root des" ptType="all node" func="maxDepth" op="gt" val="1">
                          <dgm:alg type="tx">
                            <dgm:param type="txAnchorVert" val="t"/>
                            <dgm:param type="parTxLTRAlign" val="l"/>
                            <dgm:param type="parTxRTLAlign" val="r"/>
                          </dgm:alg>
                        </dgm:if>
                        <dgm:else name="Name15">
                          <dgm:alg type="tx">
                            <dgm:param type="txAnchorVert" val="t"/>
                            <dgm:param type="parTxLTRAlign" val="l"/>
                            <dgm:param type="parTxRTLAlign" val="l"/>
                          </dgm:alg>
                        </dgm:else>
                      </dgm:choose>
                    </dgm:if>
                    <dgm:else name="Name16">
                      <dgm:choose name="Name17">
                        <dgm:if name="Name18" axis="root des" ptType="all node" func="maxDepth" op="gt" val="1">
                          <dgm:alg type="tx">
                            <dgm:param type="txAnchorVert" val="b"/>
                            <dgm:param type="txAnchorVertCh" val="b"/>
                            <dgm:param type="parTxLTRAlign" val="l"/>
                            <dgm:param type="parTxRTLAlign" val="r"/>
                          </dgm:alg>
                        </dgm:if>
                        <dgm:else name="Name19">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20">
                    <dgm:if name="Name21" func="var" arg="dir" op="equ" val="norm">
                      <dgm:constrLst>
                        <dgm:constr type="rMarg"/>
                        <dgm:constr type="tMarg"/>
                        <dgm:constr type="bMarg"/>
                      </dgm:constrLst>
                    </dgm:if>
                    <dgm:else name="Name22">
                      <dgm:constrLst>
                        <dgm:constr type="lMarg"/>
                        <dgm:constr type="tMarg"/>
                        <dgm:constr type="bMarg"/>
                      </dgm:constrLst>
                    </dgm:else>
                  </dgm:choose>
                  <dgm:ruleLst>
                    <dgm:rule type="primFontSz" val="5" fact="NaN" max="NaN"/>
                  </dgm:ruleLst>
                </dgm:layoutNode>
              </dgm:forEach>
              <dgm:forEach name="Name23" axis="ch" ptType="node" st="2" cnt="1">
                <dgm:layoutNode name="bullet2b" styleLbl="node1">
                  <dgm:alg type="sp"/>
                  <dgm:shape xmlns:r="http://schemas.openxmlformats.org/officeDocument/2006/relationships" type="ellipse" r:blip="">
                    <dgm:adjLst/>
                  </dgm:shape>
                  <dgm:presOf/>
                  <dgm:constrLst/>
                  <dgm:ruleLst/>
                </dgm:layoutNode>
                <dgm:layoutNode name="textBox2b" styleLbl="revTx">
                  <dgm:varLst>
                    <dgm:bulletEnabled val="1"/>
                  </dgm:varLst>
                  <dgm:choose name="Name24">
                    <dgm:if name="Name25" func="var" arg="dir" op="equ" val="norm">
                      <dgm:choose name="Name26">
                        <dgm:if name="Name27" axis="root des" ptType="all node" func="maxDepth" op="gt" val="1">
                          <dgm:alg type="tx">
                            <dgm:param type="txAnchorVert" val="t"/>
                            <dgm:param type="parTxLTRAlign" val="l"/>
                            <dgm:param type="parTxRTLAlign" val="r"/>
                          </dgm:alg>
                        </dgm:if>
                        <dgm:else name="Name28">
                          <dgm:alg type="tx">
                            <dgm:param type="txAnchorVert" val="t"/>
                            <dgm:param type="parTxLTRAlign" val="l"/>
                            <dgm:param type="parTxRTLAlign" val="l"/>
                          </dgm:alg>
                        </dgm:else>
                      </dgm:choose>
                    </dgm:if>
                    <dgm:else name="Name29">
                      <dgm:choose name="Name30">
                        <dgm:if name="Name31" axis="root des" ptType="all node" func="maxDepth" op="gt" val="1">
                          <dgm:alg type="tx">
                            <dgm:param type="txAnchorVert" val="b"/>
                            <dgm:param type="txAnchorVertCh" val="b"/>
                            <dgm:param type="parTxLTRAlign" val="l"/>
                            <dgm:param type="parTxRTLAlign" val="r"/>
                          </dgm:alg>
                        </dgm:if>
                        <dgm:else name="Name3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33">
                    <dgm:if name="Name34" func="var" arg="dir" op="equ" val="norm">
                      <dgm:constrLst>
                        <dgm:constr type="rMarg"/>
                        <dgm:constr type="tMarg"/>
                        <dgm:constr type="bMarg"/>
                      </dgm:constrLst>
                    </dgm:if>
                    <dgm:else name="Name35">
                      <dgm:constrLst>
                        <dgm:constr type="lMarg"/>
                        <dgm:constr type="tMarg"/>
                        <dgm:constr type="bMarg"/>
                      </dgm:constrLst>
                    </dgm:else>
                  </dgm:choose>
                  <dgm:ruleLst>
                    <dgm:rule type="primFontSz" val="5" fact="NaN" max="NaN"/>
                  </dgm:ruleLst>
                </dgm:layoutNode>
              </dgm:forEach>
            </dgm:layoutNode>
          </dgm:if>
          <dgm:if name="Name36" axis="ch" ptType="node" func="cnt" op="equ" val="3">
            <dgm:layoutNode name="arrowDiagram3">
              <dgm:alg type="composite">
                <dgm:param type="vertAlign" val="none"/>
                <dgm:param type="horzAlign" val="none"/>
              </dgm:alg>
              <dgm:shape xmlns:r="http://schemas.openxmlformats.org/officeDocument/2006/relationships" r:blip="">
                <dgm:adjLst/>
              </dgm:shape>
              <dgm:presOf/>
              <dgm:choose name="Name37">
                <dgm:if name="Name38" func="var" arg="dir" op="equ" val="norm">
                  <dgm:constrLst>
                    <dgm:constr type="ctrX" for="ch" forName="bullet3a" refType="w" fact="0.14"/>
                    <dgm:constr type="ctrY" for="ch" forName="bullet3a" refType="h" fact="0.711"/>
                    <dgm:constr type="w" for="ch" forName="bullet3a" refType="w" fact="0.026"/>
                    <dgm:constr type="h" for="ch" forName="bullet3a" refType="w" refFor="ch" refForName="bullet3a"/>
                    <dgm:constr type="l" for="ch" forName="textBox3a" refType="ctrX" refFor="ch" refForName="bullet3a"/>
                    <dgm:constr type="t" for="ch" forName="textBox3a" refType="ctrY" refFor="ch" refForName="bullet3a"/>
                    <dgm:constr type="w" for="ch" forName="textBox3a" refType="w" fact="0.233"/>
                    <dgm:constr type="h" for="ch" forName="textBox3a" refType="h" fact="0.289"/>
                    <dgm:constr type="userA" refType="h" refFor="ch" refForName="bullet3a" fact="0.53"/>
                    <dgm:constr type="lMarg" for="ch" forName="textBox3a" refType="userA" fact="2.834"/>
                    <dgm:constr type="ctrX" for="ch" forName="bullet3b" refType="w" fact="0.38"/>
                    <dgm:constr type="ctrY" for="ch" forName="bullet3b" refType="h" fact="0.456"/>
                    <dgm:constr type="w" for="ch" forName="bullet3b" refType="w" fact="0.047"/>
                    <dgm:constr type="h" for="ch" forName="bullet3b" refType="w" refFor="ch" refForName="bullet3b"/>
                    <dgm:constr type="l" for="ch" forName="textBox3b" refType="ctrX" refFor="ch" refForName="bullet3b"/>
                    <dgm:constr type="t" for="ch" forName="textBox3b" refType="ctrY" refFor="ch" refForName="bullet3b"/>
                    <dgm:constr type="w" for="ch" forName="textBox3b" refType="w" fact="0.24"/>
                    <dgm:constr type="h" for="ch" forName="textBox3b" refType="h" fact="0.544"/>
                    <dgm:constr type="userB" refType="h" refFor="ch" refForName="bullet3b" fact="0.53"/>
                    <dgm:constr type="lMarg" for="ch" forName="textBox3b" refType="userB" fact="2.834"/>
                    <dgm:constr type="ctrX" for="ch" forName="bullet3c" refType="w" fact="0.665"/>
                    <dgm:constr type="ctrY" for="ch" forName="bullet3c" refType="h" fact="0.305"/>
                    <dgm:constr type="w" for="ch" forName="bullet3c" refType="w" fact="0.065"/>
                    <dgm:constr type="h" for="ch" forName="bullet3c" refType="w" refFor="ch" refForName="bullet3c"/>
                    <dgm:constr type="l" for="ch" forName="textBox3c" refType="ctrX" refFor="ch" refForName="bullet3c"/>
                    <dgm:constr type="t" for="ch" forName="textBox3c" refType="ctrY" refFor="ch" refForName="bullet3c"/>
                    <dgm:constr type="w" for="ch" forName="textBox3c" refType="w" fact="0.24"/>
                    <dgm:constr type="h" for="ch" forName="textBox3c" refType="h" fact="0.695"/>
                    <dgm:constr type="userC" refType="h" refFor="ch" refForName="bullet3c" fact="0.53"/>
                    <dgm:constr type="lMarg" for="ch" forName="textBox3c" refType="userC" fact="2.834"/>
                    <dgm:constr type="primFontSz" for="ch" ptType="node" op="equ" val="65"/>
                  </dgm:constrLst>
                </dgm:if>
                <dgm:else name="Name39">
                  <dgm:constrLst>
                    <dgm:constr type="ctrX" for="ch" forName="bullet3a" refType="w" fact="0.14"/>
                    <dgm:constr type="ctrY" for="ch" forName="bullet3a" refType="h" fact="0.711"/>
                    <dgm:constr type="w" for="ch" forName="bullet3a" refType="w" fact="0.026"/>
                    <dgm:constr type="h" for="ch" forName="bullet3a" refType="w" refFor="ch" refForName="bullet3a"/>
                    <dgm:constr type="r" for="ch" forName="textBox3a" refType="ctrX" refFor="ch" refForName="bullet3a"/>
                    <dgm:constr type="b" for="ch" forName="textBox3a" refType="ctrY" refFor="ch" refForName="bullet3a"/>
                    <dgm:constr type="w" for="ch" forName="textBox3a" refType="w" fact="0.14"/>
                    <dgm:constr type="h" for="ch" forName="textBox3a" refType="h" fact="0.711"/>
                    <dgm:constr type="userA" refType="h" refFor="ch" refForName="bullet3a" fact="0.53"/>
                    <dgm:constr type="rMarg" for="ch" forName="textBox3a" refType="userA" fact="2.834"/>
                    <dgm:constr type="ctrX" for="ch" forName="bullet3b" refType="w" fact="0.38"/>
                    <dgm:constr type="ctrY" for="ch" forName="bullet3b" refType="h" fact="0.456"/>
                    <dgm:constr type="w" for="ch" forName="bullet3b" refType="w" fact="0.047"/>
                    <dgm:constr type="h" for="ch" forName="bullet3b" refType="w" refFor="ch" refForName="bullet3b"/>
                    <dgm:constr type="r" for="ch" forName="textBox3b" refType="ctrX" refFor="ch" refForName="bullet3b"/>
                    <dgm:constr type="b" for="ch" forName="textBox3b" refType="ctrY" refFor="ch" refForName="bullet3b"/>
                    <dgm:constr type="w" for="ch" forName="textBox3b" refType="w" fact="0.24"/>
                    <dgm:constr type="h" for="ch" forName="textBox3b" refType="h" fact="0.456"/>
                    <dgm:constr type="userB" refType="h" refFor="ch" refForName="bullet3b" fact="0.53"/>
                    <dgm:constr type="rMarg" for="ch" forName="textBox3b" refType="userB" fact="2.834"/>
                    <dgm:constr type="ctrX" for="ch" forName="bullet3c" refType="w" fact="0.665"/>
                    <dgm:constr type="ctrY" for="ch" forName="bullet3c" refType="h" fact="0.305"/>
                    <dgm:constr type="w" for="ch" forName="bullet3c" refType="w" fact="0.065"/>
                    <dgm:constr type="h" for="ch" forName="bullet3c" refType="w" refFor="ch" refForName="bullet3c"/>
                    <dgm:constr type="r" for="ch" forName="textBox3c" refType="ctrX" refFor="ch" refForName="bullet3c"/>
                    <dgm:constr type="b" for="ch" forName="textBox3c" refType="ctrY" refFor="ch" refForName="bullet3c"/>
                    <dgm:constr type="w" for="ch" forName="textBox3c" refType="w" fact="0.24"/>
                    <dgm:constr type="h" for="ch" forName="textBox3c" refType="h" fact="0.305"/>
                    <dgm:constr type="userC" refType="h" refFor="ch" refForName="bullet3c" fact="0.53"/>
                    <dgm:constr type="rMarg" for="ch" forName="textBox3c" refType="userC" fact="2.834"/>
                    <dgm:constr type="primFontSz" for="ch" ptType="node" op="equ" val="65"/>
                  </dgm:constrLst>
                </dgm:else>
              </dgm:choose>
              <dgm:ruleLst/>
              <dgm:forEach name="Name40" axis="ch" ptType="node" cnt="1">
                <dgm:layoutNode name="bullet3a" styleLbl="node1">
                  <dgm:alg type="sp"/>
                  <dgm:shape xmlns:r="http://schemas.openxmlformats.org/officeDocument/2006/relationships" type="ellipse" r:blip="">
                    <dgm:adjLst/>
                  </dgm:shape>
                  <dgm:presOf/>
                  <dgm:constrLst/>
                  <dgm:ruleLst/>
                </dgm:layoutNode>
                <dgm:layoutNode name="textBox3a" styleLbl="revTx">
                  <dgm:varLst>
                    <dgm:bulletEnabled val="1"/>
                  </dgm:varLst>
                  <dgm:choose name="Name41">
                    <dgm:if name="Name42" func="var" arg="dir" op="equ" val="norm">
                      <dgm:choose name="Name43">
                        <dgm:if name="Name44" axis="root des" ptType="all node" func="maxDepth" op="gt" val="1">
                          <dgm:alg type="tx">
                            <dgm:param type="txAnchorVert" val="t"/>
                            <dgm:param type="parTxLTRAlign" val="l"/>
                            <dgm:param type="parTxRTLAlign" val="r"/>
                          </dgm:alg>
                        </dgm:if>
                        <dgm:else name="Name45">
                          <dgm:alg type="tx">
                            <dgm:param type="txAnchorVert" val="t"/>
                            <dgm:param type="parTxLTRAlign" val="l"/>
                            <dgm:param type="parTxRTLAlign" val="l"/>
                          </dgm:alg>
                        </dgm:else>
                      </dgm:choose>
                    </dgm:if>
                    <dgm:else name="Name46">
                      <dgm:choose name="Name47">
                        <dgm:if name="Name48" axis="root des" ptType="all node" func="maxDepth" op="gt" val="1">
                          <dgm:alg type="tx">
                            <dgm:param type="txAnchorVert" val="b"/>
                            <dgm:param type="txAnchorVertCh" val="b"/>
                            <dgm:param type="parTxLTRAlign" val="l"/>
                            <dgm:param type="parTxRTLAlign" val="r"/>
                          </dgm:alg>
                        </dgm:if>
                        <dgm:else name="Name49">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50">
                    <dgm:if name="Name51" func="var" arg="dir" op="equ" val="norm">
                      <dgm:constrLst>
                        <dgm:constr type="rMarg"/>
                        <dgm:constr type="tMarg"/>
                        <dgm:constr type="bMarg"/>
                      </dgm:constrLst>
                    </dgm:if>
                    <dgm:else name="Name52">
                      <dgm:constrLst>
                        <dgm:constr type="lMarg"/>
                        <dgm:constr type="tMarg"/>
                        <dgm:constr type="bMarg"/>
                      </dgm:constrLst>
                    </dgm:else>
                  </dgm:choose>
                  <dgm:ruleLst>
                    <dgm:rule type="primFontSz" val="5" fact="NaN" max="NaN"/>
                  </dgm:ruleLst>
                </dgm:layoutNode>
              </dgm:forEach>
              <dgm:forEach name="Name53" axis="ch" ptType="node" st="2" cnt="1">
                <dgm:layoutNode name="bullet3b" styleLbl="node1">
                  <dgm:alg type="sp"/>
                  <dgm:shape xmlns:r="http://schemas.openxmlformats.org/officeDocument/2006/relationships" type="ellipse" r:blip="">
                    <dgm:adjLst/>
                  </dgm:shape>
                  <dgm:presOf/>
                  <dgm:constrLst/>
                  <dgm:ruleLst/>
                </dgm:layoutNode>
                <dgm:layoutNode name="textBox3b" styleLbl="revTx">
                  <dgm:varLst>
                    <dgm:bulletEnabled val="1"/>
                  </dgm:varLst>
                  <dgm:choose name="Name54">
                    <dgm:if name="Name55" func="var" arg="dir" op="equ" val="norm">
                      <dgm:choose name="Name56">
                        <dgm:if name="Name57" axis="root des" ptType="all node" func="maxDepth" op="gt" val="1">
                          <dgm:alg type="tx">
                            <dgm:param type="txAnchorVert" val="t"/>
                            <dgm:param type="parTxLTRAlign" val="l"/>
                            <dgm:param type="parTxRTLAlign" val="r"/>
                          </dgm:alg>
                        </dgm:if>
                        <dgm:else name="Name58">
                          <dgm:alg type="tx">
                            <dgm:param type="txAnchorVert" val="t"/>
                            <dgm:param type="parTxLTRAlign" val="l"/>
                            <dgm:param type="parTxRTLAlign" val="l"/>
                          </dgm:alg>
                        </dgm:else>
                      </dgm:choose>
                    </dgm:if>
                    <dgm:else name="Name59">
                      <dgm:choose name="Name60">
                        <dgm:if name="Name61" axis="root des" ptType="all node" func="maxDepth" op="gt" val="1">
                          <dgm:alg type="tx">
                            <dgm:param type="txAnchorVert" val="b"/>
                            <dgm:param type="txAnchorVertCh" val="b"/>
                            <dgm:param type="parTxLTRAlign" val="l"/>
                            <dgm:param type="parTxRTLAlign" val="r"/>
                          </dgm:alg>
                        </dgm:if>
                        <dgm:else name="Name6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63">
                    <dgm:if name="Name64" func="var" arg="dir" op="equ" val="norm">
                      <dgm:constrLst>
                        <dgm:constr type="rMarg"/>
                        <dgm:constr type="tMarg"/>
                        <dgm:constr type="bMarg"/>
                      </dgm:constrLst>
                    </dgm:if>
                    <dgm:else name="Name65">
                      <dgm:constrLst>
                        <dgm:constr type="lMarg"/>
                        <dgm:constr type="tMarg"/>
                        <dgm:constr type="bMarg"/>
                      </dgm:constrLst>
                    </dgm:else>
                  </dgm:choose>
                  <dgm:ruleLst>
                    <dgm:rule type="primFontSz" val="5" fact="NaN" max="NaN"/>
                  </dgm:ruleLst>
                </dgm:layoutNode>
              </dgm:forEach>
              <dgm:forEach name="Name66" axis="ch" ptType="node" st="3" cnt="1">
                <dgm:layoutNode name="bullet3c" styleLbl="node1">
                  <dgm:alg type="sp"/>
                  <dgm:shape xmlns:r="http://schemas.openxmlformats.org/officeDocument/2006/relationships" type="ellipse" r:blip="">
                    <dgm:adjLst/>
                  </dgm:shape>
                  <dgm:presOf/>
                  <dgm:constrLst/>
                  <dgm:ruleLst/>
                </dgm:layoutNode>
                <dgm:layoutNode name="textBox3c" styleLbl="revTx">
                  <dgm:varLst>
                    <dgm:bulletEnabled val="1"/>
                  </dgm:varLst>
                  <dgm:choose name="Name67">
                    <dgm:if name="Name68" func="var" arg="dir" op="equ" val="norm">
                      <dgm:choose name="Name69">
                        <dgm:if name="Name70" axis="root des" ptType="all node" func="maxDepth" op="gt" val="1">
                          <dgm:alg type="tx">
                            <dgm:param type="txAnchorVert" val="t"/>
                            <dgm:param type="parTxLTRAlign" val="l"/>
                            <dgm:param type="parTxRTLAlign" val="r"/>
                          </dgm:alg>
                        </dgm:if>
                        <dgm:else name="Name71">
                          <dgm:alg type="tx">
                            <dgm:param type="txAnchorVert" val="t"/>
                            <dgm:param type="parTxLTRAlign" val="l"/>
                            <dgm:param type="parTxRTLAlign" val="l"/>
                          </dgm:alg>
                        </dgm:else>
                      </dgm:choose>
                    </dgm:if>
                    <dgm:else name="Name72">
                      <dgm:choose name="Name73">
                        <dgm:if name="Name74" axis="root des" ptType="all node" func="maxDepth" op="gt" val="1">
                          <dgm:alg type="tx">
                            <dgm:param type="txAnchorVert" val="b"/>
                            <dgm:param type="txAnchorVertCh" val="b"/>
                            <dgm:param type="parTxLTRAlign" val="l"/>
                            <dgm:param type="parTxRTLAlign" val="r"/>
                          </dgm:alg>
                        </dgm:if>
                        <dgm:else name="Name75">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76">
                    <dgm:if name="Name77" func="var" arg="dir" op="equ" val="norm">
                      <dgm:constrLst>
                        <dgm:constr type="rMarg"/>
                        <dgm:constr type="tMarg"/>
                        <dgm:constr type="bMarg"/>
                      </dgm:constrLst>
                    </dgm:if>
                    <dgm:else name="Name78">
                      <dgm:constrLst>
                        <dgm:constr type="lMarg"/>
                        <dgm:constr type="tMarg"/>
                        <dgm:constr type="bMarg"/>
                      </dgm:constrLst>
                    </dgm:else>
                  </dgm:choose>
                  <dgm:ruleLst>
                    <dgm:rule type="primFontSz" val="5" fact="NaN" max="NaN"/>
                  </dgm:ruleLst>
                </dgm:layoutNode>
              </dgm:forEach>
            </dgm:layoutNode>
          </dgm:if>
          <dgm:if name="Name79" axis="ch" ptType="node" func="cnt" op="equ" val="4">
            <dgm:layoutNode name="arrowDiagram4">
              <dgm:alg type="composite">
                <dgm:param type="vertAlign" val="none"/>
                <dgm:param type="horzAlign" val="none"/>
              </dgm:alg>
              <dgm:shape xmlns:r="http://schemas.openxmlformats.org/officeDocument/2006/relationships" r:blip="">
                <dgm:adjLst/>
              </dgm:shape>
              <dgm:presOf/>
              <dgm:choose name="Name80">
                <dgm:if name="Name81" func="var" arg="dir" op="equ" val="norm">
                  <dgm:constrLst>
                    <dgm:constr type="ctrX" for="ch" forName="bullet4a" refType="w" fact="0.11"/>
                    <dgm:constr type="ctrY" for="ch" forName="bullet4a" refType="h" fact="0.762"/>
                    <dgm:constr type="w" for="ch" forName="bullet4a" refType="w" fact="0.023"/>
                    <dgm:constr type="h" for="ch" forName="bullet4a" refType="w" refFor="ch" refForName="bullet4a"/>
                    <dgm:constr type="l" for="ch" forName="textBox4a" refType="ctrX" refFor="ch" refForName="bullet4a"/>
                    <dgm:constr type="t" for="ch" forName="textBox4a" refType="ctrY" refFor="ch" refForName="bullet4a"/>
                    <dgm:constr type="w" for="ch" forName="textBox4a" refType="w" fact="0.171"/>
                    <dgm:constr type="h" for="ch" forName="textBox4a" refType="h" fact="0.238"/>
                    <dgm:constr type="userA" refType="h" refFor="ch" refForName="bullet4a" fact="0.53"/>
                    <dgm:constr type="lMarg" for="ch" forName="textBox4a" refType="userA" fact="2.834"/>
                    <dgm:constr type="ctrX" for="ch" forName="bullet4b" refType="w" fact="0.281"/>
                    <dgm:constr type="ctrY" for="ch" forName="bullet4b" refType="h" fact="0.543"/>
                    <dgm:constr type="w" for="ch" forName="bullet4b" refType="w" fact="0.04"/>
                    <dgm:constr type="h" for="ch" forName="bullet4b" refType="w" refFor="ch" refForName="bullet4b"/>
                    <dgm:constr type="l" for="ch" forName="textBox4b" refType="ctrX" refFor="ch" refForName="bullet4b"/>
                    <dgm:constr type="t" for="ch" forName="textBox4b" refType="ctrY" refFor="ch" refForName="bullet4b"/>
                    <dgm:constr type="w" for="ch" forName="textBox4b" refType="w" fact="0.21"/>
                    <dgm:constr type="h" for="ch" forName="textBox4b" refType="h" fact="0.457"/>
                    <dgm:constr type="userB" refType="h" refFor="ch" refForName="bullet4b" fact="0.53"/>
                    <dgm:constr type="lMarg" for="ch" forName="textBox4b" refType="userB" fact="2.834"/>
                    <dgm:constr type="ctrX" for="ch" forName="bullet4c" refType="w" fact="0.495"/>
                    <dgm:constr type="ctrY" for="ch" forName="bullet4c" refType="h" fact="0.382"/>
                    <dgm:constr type="w" for="ch" forName="bullet4c" refType="w" fact="0.053"/>
                    <dgm:constr type="h" for="ch" forName="bullet4c" refType="w" refFor="ch" refForName="bullet4c"/>
                    <dgm:constr type="l" for="ch" forName="textBox4c" refType="ctrX" refFor="ch" refForName="bullet4c"/>
                    <dgm:constr type="t" for="ch" forName="textBox4c" refType="ctrY" refFor="ch" refForName="bullet4c"/>
                    <dgm:constr type="w" for="ch" forName="textBox4c" refType="w" fact="0.21"/>
                    <dgm:constr type="h" for="ch" forName="textBox4c" refType="h" fact="0.618"/>
                    <dgm:constr type="userC" refType="h" refFor="ch" refForName="bullet4c" fact="0.53"/>
                    <dgm:constr type="lMarg" for="ch" forName="textBox4c" refType="userC" fact="2.834"/>
                    <dgm:constr type="ctrX" for="ch" forName="bullet4d" refType="w" fact="0.73"/>
                    <dgm:constr type="ctrY" for="ch" forName="bullet4d" refType="h" fact="0.283"/>
                    <dgm:constr type="w" for="ch" forName="bullet4d" refType="w" fact="0.071"/>
                    <dgm:constr type="h" for="ch" forName="bullet4d" refType="w" refFor="ch" refForName="bullet4d"/>
                    <dgm:constr type="l" for="ch" forName="textBox4d" refType="ctrX" refFor="ch" refForName="bullet4d"/>
                    <dgm:constr type="t" for="ch" forName="textBox4d" refType="ctrY" refFor="ch" refForName="bullet4d"/>
                    <dgm:constr type="w" for="ch" forName="textBox4d" refType="w" fact="0.21"/>
                    <dgm:constr type="h" for="ch" forName="textBox4d" refType="h" fact="0.717"/>
                    <dgm:constr type="userD" refType="h" refFor="ch" refForName="bullet4d" fact="0.53"/>
                    <dgm:constr type="lMarg" for="ch" forName="textBox4d" refType="userD" fact="2.834"/>
                    <dgm:constr type="primFontSz" for="ch" ptType="node" op="equ" val="65"/>
                  </dgm:constrLst>
                </dgm:if>
                <dgm:else name="Name82">
                  <dgm:constrLst>
                    <dgm:constr type="ctrX" for="ch" forName="bullet4a" refType="w" fact="0.11"/>
                    <dgm:constr type="ctrY" for="ch" forName="bullet4a" refType="h" fact="0.762"/>
                    <dgm:constr type="w" for="ch" forName="bullet4a" refType="w" fact="0.023"/>
                    <dgm:constr type="h" for="ch" forName="bullet4a" refType="w" refFor="ch" refForName="bullet4a"/>
                    <dgm:constr type="r" for="ch" forName="textBox4a" refType="ctrX" refFor="ch" refForName="bullet4a"/>
                    <dgm:constr type="b" for="ch" forName="textBox4a" refType="ctrY" refFor="ch" refForName="bullet4a"/>
                    <dgm:constr type="w" for="ch" forName="textBox4a" refType="w" fact="0.11"/>
                    <dgm:constr type="h" for="ch" forName="textBox4a" refType="h" fact="0.762"/>
                    <dgm:constr type="userA" refType="h" refFor="ch" refForName="bullet4a" fact="0.53"/>
                    <dgm:constr type="rMarg" for="ch" forName="textBox4a" refType="userA" fact="2.834"/>
                    <dgm:constr type="ctrX" for="ch" forName="bullet4b" refType="w" fact="0.281"/>
                    <dgm:constr type="ctrY" for="ch" forName="bullet4b" refType="h" fact="0.543"/>
                    <dgm:constr type="w" for="ch" forName="bullet4b" refType="w" fact="0.04"/>
                    <dgm:constr type="h" for="ch" forName="bullet4b" refType="w" refFor="ch" refForName="bullet4b"/>
                    <dgm:constr type="r" for="ch" forName="textBox4b" refType="ctrX" refFor="ch" refForName="bullet4b"/>
                    <dgm:constr type="b" for="ch" forName="textBox4b" refType="ctrY" refFor="ch" refForName="bullet4b"/>
                    <dgm:constr type="w" for="ch" forName="textBox4b" refType="w" fact="0.171"/>
                    <dgm:constr type="h" for="ch" forName="textBox4b" refType="h" fact="0.543"/>
                    <dgm:constr type="userB" refType="h" refFor="ch" refForName="bullet4b" fact="0.53"/>
                    <dgm:constr type="rMarg" for="ch" forName="textBox4b" refType="userB" fact="2.834"/>
                    <dgm:constr type="ctrX" for="ch" forName="bullet4c" refType="w" fact="0.495"/>
                    <dgm:constr type="ctrY" for="ch" forName="bullet4c" refType="h" fact="0.382"/>
                    <dgm:constr type="w" for="ch" forName="bullet4c" refType="w" fact="0.053"/>
                    <dgm:constr type="h" for="ch" forName="bullet4c" refType="w" refFor="ch" refForName="bullet4c"/>
                    <dgm:constr type="r" for="ch" forName="textBox4c" refType="ctrX" refFor="ch" refForName="bullet4c"/>
                    <dgm:constr type="b" for="ch" forName="textBox4c" refType="ctrY" refFor="ch" refForName="bullet4c"/>
                    <dgm:constr type="w" for="ch" forName="textBox4c" refType="w" fact="0.21"/>
                    <dgm:constr type="h" for="ch" forName="textBox4c" refType="h" fact="0.382"/>
                    <dgm:constr type="userC" refType="h" refFor="ch" refForName="bullet4c" fact="0.53"/>
                    <dgm:constr type="rMarg" for="ch" forName="textBox4c" refType="userC" fact="2.834"/>
                    <dgm:constr type="ctrX" for="ch" forName="bullet4d" refType="w" fact="0.73"/>
                    <dgm:constr type="ctrY" for="ch" forName="bullet4d" refType="h" fact="0.283"/>
                    <dgm:constr type="w" for="ch" forName="bullet4d" refType="w" fact="0.071"/>
                    <dgm:constr type="h" for="ch" forName="bullet4d" refType="w" refFor="ch" refForName="bullet4d"/>
                    <dgm:constr type="r" for="ch" forName="textBox4d" refType="ctrX" refFor="ch" refForName="bullet4d"/>
                    <dgm:constr type="b" for="ch" forName="textBox4d" refType="ctrY" refFor="ch" refForName="bullet4d"/>
                    <dgm:constr type="w" for="ch" forName="textBox4d" refType="w" fact="0.21"/>
                    <dgm:constr type="h" for="ch" forName="textBox4d" refType="h" fact="0.283"/>
                    <dgm:constr type="userD" refType="h" refFor="ch" refForName="bullet4d" fact="0.53"/>
                    <dgm:constr type="rMarg" for="ch" forName="textBox4d" refType="userD" fact="2.834"/>
                    <dgm:constr type="primFontSz" for="ch" ptType="node" op="equ" val="65"/>
                  </dgm:constrLst>
                </dgm:else>
              </dgm:choose>
              <dgm:ruleLst/>
              <dgm:forEach name="Name83" axis="ch" ptType="node" cnt="1">
                <dgm:layoutNode name="bullet4a" styleLbl="node1">
                  <dgm:alg type="sp"/>
                  <dgm:shape xmlns:r="http://schemas.openxmlformats.org/officeDocument/2006/relationships" type="ellipse" r:blip="">
                    <dgm:adjLst/>
                  </dgm:shape>
                  <dgm:presOf/>
                  <dgm:constrLst/>
                  <dgm:ruleLst/>
                </dgm:layoutNode>
                <dgm:layoutNode name="textBox4a" styleLbl="revTx">
                  <dgm:varLst>
                    <dgm:bulletEnabled val="1"/>
                  </dgm:varLst>
                  <dgm:choose name="Name84">
                    <dgm:if name="Name85" func="var" arg="dir" op="equ" val="norm">
                      <dgm:choose name="Name86">
                        <dgm:if name="Name87" axis="root des" ptType="all node" func="maxDepth" op="gt" val="1">
                          <dgm:alg type="tx">
                            <dgm:param type="txAnchorVert" val="t"/>
                            <dgm:param type="parTxLTRAlign" val="l"/>
                            <dgm:param type="parTxRTLAlign" val="r"/>
                          </dgm:alg>
                        </dgm:if>
                        <dgm:else name="Name88">
                          <dgm:alg type="tx">
                            <dgm:param type="txAnchorVert" val="t"/>
                            <dgm:param type="parTxLTRAlign" val="l"/>
                            <dgm:param type="parTxRTLAlign" val="l"/>
                          </dgm:alg>
                        </dgm:else>
                      </dgm:choose>
                    </dgm:if>
                    <dgm:else name="Name89">
                      <dgm:choose name="Name90">
                        <dgm:if name="Name91" axis="root des" ptType="all node" func="maxDepth" op="gt" val="1">
                          <dgm:alg type="tx">
                            <dgm:param type="txAnchorVert" val="b"/>
                            <dgm:param type="txAnchorVertCh" val="b"/>
                            <dgm:param type="parTxLTRAlign" val="l"/>
                            <dgm:param type="parTxRTLAlign" val="r"/>
                          </dgm:alg>
                        </dgm:if>
                        <dgm:else name="Name9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93">
                    <dgm:if name="Name94" func="var" arg="dir" op="equ" val="norm">
                      <dgm:constrLst>
                        <dgm:constr type="rMarg"/>
                        <dgm:constr type="tMarg"/>
                        <dgm:constr type="bMarg"/>
                      </dgm:constrLst>
                    </dgm:if>
                    <dgm:else name="Name95">
                      <dgm:constrLst>
                        <dgm:constr type="lMarg"/>
                        <dgm:constr type="tMarg"/>
                        <dgm:constr type="bMarg"/>
                      </dgm:constrLst>
                    </dgm:else>
                  </dgm:choose>
                  <dgm:ruleLst>
                    <dgm:rule type="primFontSz" val="5" fact="NaN" max="NaN"/>
                  </dgm:ruleLst>
                </dgm:layoutNode>
              </dgm:forEach>
              <dgm:forEach name="Name96" axis="ch" ptType="node" st="2" cnt="1">
                <dgm:layoutNode name="bullet4b" styleLbl="node1">
                  <dgm:alg type="sp"/>
                  <dgm:shape xmlns:r="http://schemas.openxmlformats.org/officeDocument/2006/relationships" type="ellipse" r:blip="">
                    <dgm:adjLst/>
                  </dgm:shape>
                  <dgm:presOf/>
                  <dgm:constrLst/>
                  <dgm:ruleLst/>
                </dgm:layoutNode>
                <dgm:layoutNode name="textBox4b" styleLbl="revTx">
                  <dgm:varLst>
                    <dgm:bulletEnabled val="1"/>
                  </dgm:varLst>
                  <dgm:choose name="Name97">
                    <dgm:if name="Name98" func="var" arg="dir" op="equ" val="norm">
                      <dgm:choose name="Name99">
                        <dgm:if name="Name100" axis="root des" ptType="all node" func="maxDepth" op="gt" val="1">
                          <dgm:alg type="tx">
                            <dgm:param type="txAnchorVert" val="t"/>
                            <dgm:param type="parTxLTRAlign" val="l"/>
                            <dgm:param type="parTxRTLAlign" val="r"/>
                          </dgm:alg>
                        </dgm:if>
                        <dgm:else name="Name101">
                          <dgm:alg type="tx">
                            <dgm:param type="txAnchorVert" val="t"/>
                            <dgm:param type="parTxLTRAlign" val="l"/>
                            <dgm:param type="parTxRTLAlign" val="l"/>
                          </dgm:alg>
                        </dgm:else>
                      </dgm:choose>
                    </dgm:if>
                    <dgm:else name="Name102">
                      <dgm:choose name="Name103">
                        <dgm:if name="Name104" axis="root des" ptType="all node" func="maxDepth" op="gt" val="1">
                          <dgm:alg type="tx">
                            <dgm:param type="txAnchorVert" val="b"/>
                            <dgm:param type="txAnchorVertCh" val="b"/>
                            <dgm:param type="parTxLTRAlign" val="l"/>
                            <dgm:param type="parTxRTLAlign" val="r"/>
                          </dgm:alg>
                        </dgm:if>
                        <dgm:else name="Name105">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06">
                    <dgm:if name="Name107" func="var" arg="dir" op="equ" val="norm">
                      <dgm:constrLst>
                        <dgm:constr type="rMarg"/>
                        <dgm:constr type="tMarg"/>
                        <dgm:constr type="bMarg"/>
                      </dgm:constrLst>
                    </dgm:if>
                    <dgm:else name="Name108">
                      <dgm:constrLst>
                        <dgm:constr type="lMarg"/>
                        <dgm:constr type="tMarg"/>
                        <dgm:constr type="bMarg"/>
                      </dgm:constrLst>
                    </dgm:else>
                  </dgm:choose>
                  <dgm:ruleLst>
                    <dgm:rule type="primFontSz" val="5" fact="NaN" max="NaN"/>
                  </dgm:ruleLst>
                </dgm:layoutNode>
              </dgm:forEach>
              <dgm:forEach name="Name109" axis="ch" ptType="node" st="3" cnt="1">
                <dgm:layoutNode name="bullet4c" styleLbl="node1">
                  <dgm:alg type="sp"/>
                  <dgm:shape xmlns:r="http://schemas.openxmlformats.org/officeDocument/2006/relationships" type="ellipse" r:blip="">
                    <dgm:adjLst/>
                  </dgm:shape>
                  <dgm:presOf/>
                  <dgm:constrLst/>
                  <dgm:ruleLst/>
                </dgm:layoutNode>
                <dgm:layoutNode name="textBox4c" styleLbl="revTx">
                  <dgm:varLst>
                    <dgm:bulletEnabled val="1"/>
                  </dgm:varLst>
                  <dgm:choose name="Name110">
                    <dgm:if name="Name111" func="var" arg="dir" op="equ" val="norm">
                      <dgm:choose name="Name112">
                        <dgm:if name="Name113" axis="root des" ptType="all node" func="maxDepth" op="gt" val="1">
                          <dgm:alg type="tx">
                            <dgm:param type="txAnchorVert" val="t"/>
                            <dgm:param type="parTxLTRAlign" val="l"/>
                            <dgm:param type="parTxRTLAlign" val="r"/>
                          </dgm:alg>
                        </dgm:if>
                        <dgm:else name="Name114">
                          <dgm:alg type="tx">
                            <dgm:param type="txAnchorVert" val="t"/>
                            <dgm:param type="parTxLTRAlign" val="l"/>
                            <dgm:param type="parTxRTLAlign" val="l"/>
                          </dgm:alg>
                        </dgm:else>
                      </dgm:choose>
                    </dgm:if>
                    <dgm:else name="Name115">
                      <dgm:choose name="Name116">
                        <dgm:if name="Name117" axis="root des" ptType="all node" func="maxDepth" op="gt" val="1">
                          <dgm:alg type="tx">
                            <dgm:param type="txAnchorVert" val="b"/>
                            <dgm:param type="txAnchorVertCh" val="b"/>
                            <dgm:param type="parTxLTRAlign" val="l"/>
                            <dgm:param type="parTxRTLAlign" val="r"/>
                          </dgm:alg>
                        </dgm:if>
                        <dgm:else name="Name118">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19">
                    <dgm:if name="Name120" func="var" arg="dir" op="equ" val="norm">
                      <dgm:constrLst>
                        <dgm:constr type="rMarg"/>
                        <dgm:constr type="tMarg"/>
                        <dgm:constr type="bMarg"/>
                      </dgm:constrLst>
                    </dgm:if>
                    <dgm:else name="Name121">
                      <dgm:constrLst>
                        <dgm:constr type="lMarg"/>
                        <dgm:constr type="tMarg"/>
                        <dgm:constr type="bMarg"/>
                      </dgm:constrLst>
                    </dgm:else>
                  </dgm:choose>
                  <dgm:ruleLst>
                    <dgm:rule type="primFontSz" val="5" fact="NaN" max="NaN"/>
                  </dgm:ruleLst>
                </dgm:layoutNode>
              </dgm:forEach>
              <dgm:forEach name="Name122" axis="ch" ptType="node" st="4" cnt="1">
                <dgm:layoutNode name="bullet4d" styleLbl="node1">
                  <dgm:alg type="sp"/>
                  <dgm:shape xmlns:r="http://schemas.openxmlformats.org/officeDocument/2006/relationships" type="ellipse" r:blip="">
                    <dgm:adjLst/>
                  </dgm:shape>
                  <dgm:presOf/>
                  <dgm:constrLst/>
                  <dgm:ruleLst/>
                </dgm:layoutNode>
                <dgm:layoutNode name="textBox4d" styleLbl="revTx">
                  <dgm:varLst>
                    <dgm:bulletEnabled val="1"/>
                  </dgm:varLst>
                  <dgm:choose name="Name123">
                    <dgm:if name="Name124" func="var" arg="dir" op="equ" val="norm">
                      <dgm:choose name="Name125">
                        <dgm:if name="Name126" axis="root des" ptType="all node" func="maxDepth" op="gt" val="1">
                          <dgm:alg type="tx">
                            <dgm:param type="txAnchorVert" val="t"/>
                            <dgm:param type="parTxLTRAlign" val="l"/>
                            <dgm:param type="parTxRTLAlign" val="r"/>
                          </dgm:alg>
                        </dgm:if>
                        <dgm:else name="Name127">
                          <dgm:alg type="tx">
                            <dgm:param type="txAnchorVert" val="t"/>
                            <dgm:param type="parTxLTRAlign" val="l"/>
                            <dgm:param type="parTxRTLAlign" val="l"/>
                          </dgm:alg>
                        </dgm:else>
                      </dgm:choose>
                    </dgm:if>
                    <dgm:else name="Name128">
                      <dgm:choose name="Name129">
                        <dgm:if name="Name130" axis="root des" ptType="all node" func="maxDepth" op="gt" val="1">
                          <dgm:alg type="tx">
                            <dgm:param type="txAnchorVert" val="b"/>
                            <dgm:param type="txAnchorVertCh" val="b"/>
                            <dgm:param type="parTxLTRAlign" val="l"/>
                            <dgm:param type="parTxRTLAlign" val="r"/>
                          </dgm:alg>
                        </dgm:if>
                        <dgm:else name="Name131">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32">
                    <dgm:if name="Name133" func="var" arg="dir" op="equ" val="norm">
                      <dgm:constrLst>
                        <dgm:constr type="rMarg"/>
                        <dgm:constr type="tMarg"/>
                        <dgm:constr type="bMarg"/>
                      </dgm:constrLst>
                    </dgm:if>
                    <dgm:else name="Name134">
                      <dgm:constrLst>
                        <dgm:constr type="lMarg"/>
                        <dgm:constr type="tMarg"/>
                        <dgm:constr type="bMarg"/>
                      </dgm:constrLst>
                    </dgm:else>
                  </dgm:choose>
                  <dgm:ruleLst>
                    <dgm:rule type="primFontSz" val="5" fact="NaN" max="NaN"/>
                  </dgm:ruleLst>
                </dgm:layoutNode>
              </dgm:forEach>
            </dgm:layoutNode>
          </dgm:if>
          <dgm:else name="Name135">
            <dgm:layoutNode name="arrowDiagram5">
              <dgm:alg type="composite">
                <dgm:param type="vertAlign" val="none"/>
                <dgm:param type="horzAlign" val="none"/>
              </dgm:alg>
              <dgm:shape xmlns:r="http://schemas.openxmlformats.org/officeDocument/2006/relationships" r:blip="">
                <dgm:adjLst/>
              </dgm:shape>
              <dgm:presOf/>
              <dgm:choose name="Name136">
                <dgm:if name="Name137" func="var" arg="dir" op="equ" val="norm">
                  <dgm:constrLst>
                    <dgm:constr type="ctrX" for="ch" forName="bullet5a" refType="w" fact="0.11"/>
                    <dgm:constr type="ctrY" for="ch" forName="bullet5a" refType="h" fact="0.762"/>
                    <dgm:constr type="w" for="ch" forName="bullet5a" refType="w" fact="0.023"/>
                    <dgm:constr type="h" for="ch" forName="bullet5a" refType="w" refFor="ch" refForName="bullet5a"/>
                    <dgm:constr type="l" for="ch" forName="textBox5a" refType="ctrX" refFor="ch" refForName="bullet5a"/>
                    <dgm:constr type="t" for="ch" forName="textBox5a" refType="ctrY" refFor="ch" refForName="bullet5a"/>
                    <dgm:constr type="w" for="ch" forName="textBox5a" refType="w" fact="0.131"/>
                    <dgm:constr type="h" for="ch" forName="textBox5a" refType="h" fact="0.238"/>
                    <dgm:constr type="userA" refType="h" refFor="ch" refForName="bullet5a" fact="0.53"/>
                    <dgm:constr type="lMarg" for="ch" forName="textBox5a" refType="userA" fact="2.834"/>
                    <dgm:constr type="ctrX" for="ch" forName="bullet5b" refType="w" fact="0.241"/>
                    <dgm:constr type="ctrY" for="ch" forName="bullet5b" refType="h" fact="0.581"/>
                    <dgm:constr type="w" for="ch" forName="bullet5b" refType="w" fact="0.036"/>
                    <dgm:constr type="h" for="ch" forName="bullet5b" refType="w" refFor="ch" refForName="bullet5b"/>
                    <dgm:constr type="l" for="ch" forName="textBox5b" refType="ctrX" refFor="ch" refForName="bullet5b"/>
                    <dgm:constr type="t" for="ch" forName="textBox5b" refType="ctrY" refFor="ch" refForName="bullet5b"/>
                    <dgm:constr type="w" for="ch" forName="textBox5b" refType="w" fact="0.166"/>
                    <dgm:constr type="h" for="ch" forName="textBox5b" refType="h" fact="0.419"/>
                    <dgm:constr type="userB" refType="h" refFor="ch" refForName="bullet5b" fact="0.53"/>
                    <dgm:constr type="lMarg" for="ch" forName="textBox5b" refType="userB" fact="2.834"/>
                    <dgm:constr type="ctrX" for="ch" forName="bullet5c" refType="w" fact="0.407"/>
                    <dgm:constr type="ctrY" for="ch" forName="bullet5c" refType="h" fact="0.438"/>
                    <dgm:constr type="w" for="ch" forName="bullet5c" refType="w" fact="0.048"/>
                    <dgm:constr type="h" for="ch" forName="bullet5c" refType="w" refFor="ch" refForName="bullet5c"/>
                    <dgm:constr type="l" for="ch" forName="textBox5c" refType="ctrX" refFor="ch" refForName="bullet5c"/>
                    <dgm:constr type="t" for="ch" forName="textBox5c" refType="ctrY" refFor="ch" refForName="bullet5c"/>
                    <dgm:constr type="w" for="ch" forName="textBox5c" refType="w" fact="0.193"/>
                    <dgm:constr type="h" for="ch" forName="textBox5c" refType="h" fact="0.562"/>
                    <dgm:constr type="userC" refType="h" refFor="ch" refForName="bullet5c" fact="0.53"/>
                    <dgm:constr type="lMarg" for="ch" forName="textBox5c" refType="userC" fact="2.834"/>
                    <dgm:constr type="ctrX" for="ch" forName="bullet5d" refType="w" fact="0.6"/>
                    <dgm:constr type="ctrY" for="ch" forName="bullet5d" refType="h" fact="0.33"/>
                    <dgm:constr type="w" for="ch" forName="bullet5d" refType="w" fact="0.062"/>
                    <dgm:constr type="h" for="ch" forName="bullet5d" refType="w" refFor="ch" refForName="bullet5d"/>
                    <dgm:constr type="l" for="ch" forName="textBox5d" refType="ctrX" refFor="ch" refForName="bullet5d"/>
                    <dgm:constr type="t" for="ch" forName="textBox5d" refType="ctrY" refFor="ch" refForName="bullet5d"/>
                    <dgm:constr type="w" for="ch" forName="textBox5d" refType="w" fact="0.2"/>
                    <dgm:constr type="h" for="ch" forName="textBox5d" refType="h" fact="0.67"/>
                    <dgm:constr type="userD" refType="h" refFor="ch" refForName="bullet5d" fact="0.53"/>
                    <dgm:constr type="lMarg" for="ch" forName="textBox5d" refType="userD" fact="2.834"/>
                    <dgm:constr type="ctrX" for="ch" forName="bullet5e" refType="w" fact="0.8"/>
                    <dgm:constr type="ctrY" for="ch" forName="bullet5e" refType="h" fact="0.264"/>
                    <dgm:constr type="w" for="ch" forName="bullet5e" refType="w" fact="0.079"/>
                    <dgm:constr type="h" for="ch" forName="bullet5e" refType="w" refFor="ch" refForName="bullet5e"/>
                    <dgm:constr type="l" for="ch" forName="textBox5e" refType="ctrX" refFor="ch" refForName="bullet5e"/>
                    <dgm:constr type="t" for="ch" forName="textBox5e" refType="ctrY" refFor="ch" refForName="bullet5e"/>
                    <dgm:constr type="w" for="ch" forName="textBox5e" refType="w" fact="0.2"/>
                    <dgm:constr type="h" for="ch" forName="textBox5e" refType="h" fact="0.736"/>
                    <dgm:constr type="userE" refType="h" refFor="ch" refForName="bullet5e" fact="0.53"/>
                    <dgm:constr type="lMarg" for="ch" forName="textBox5e" refType="userE" fact="2.834"/>
                    <dgm:constr type="primFontSz" for="ch" ptType="node" op="equ" val="65"/>
                  </dgm:constrLst>
                </dgm:if>
                <dgm:else name="Name138">
                  <dgm:constrLst>
                    <dgm:constr type="ctrX" for="ch" forName="bullet5a" refType="w" fact="0.11"/>
                    <dgm:constr type="ctrY" for="ch" forName="bullet5a" refType="h" fact="0.762"/>
                    <dgm:constr type="w" for="ch" forName="bullet5a" refType="w" fact="0.023"/>
                    <dgm:constr type="h" for="ch" forName="bullet5a" refType="w" refFor="ch" refForName="bullet5a"/>
                    <dgm:constr type="r" for="ch" forName="textBox5a" refType="ctrX" refFor="ch" refForName="bullet5a"/>
                    <dgm:constr type="b" for="ch" forName="textBox5a" refType="ctrY" refFor="ch" refForName="bullet5a"/>
                    <dgm:constr type="w" for="ch" forName="textBox5a" refType="w" fact="0.11"/>
                    <dgm:constr type="h" for="ch" forName="textBox5a" refType="h" fact="0.762"/>
                    <dgm:constr type="userA" refType="h" refFor="ch" refForName="bullet5a" fact="0.53"/>
                    <dgm:constr type="rMarg" for="ch" forName="textBox5a" refType="userA" fact="2.834"/>
                    <dgm:constr type="ctrX" for="ch" forName="bullet5b" refType="w" fact="0.241"/>
                    <dgm:constr type="ctrY" for="ch" forName="bullet5b" refType="h" fact="0.581"/>
                    <dgm:constr type="w" for="ch" forName="bullet5b" refType="w" fact="0.036"/>
                    <dgm:constr type="h" for="ch" forName="bullet5b" refType="w" refFor="ch" refForName="bullet5b"/>
                    <dgm:constr type="r" for="ch" forName="textBox5b" refType="ctrX" refFor="ch" refForName="bullet5b"/>
                    <dgm:constr type="b" for="ch" forName="textBox5b" refType="ctrY" refFor="ch" refForName="bullet5b"/>
                    <dgm:constr type="w" for="ch" forName="textBox5b" refType="w" fact="0.131"/>
                    <dgm:constr type="h" for="ch" forName="textBox5b" refType="h" fact="0.581"/>
                    <dgm:constr type="userB" refType="h" refFor="ch" refForName="bullet5b" fact="0.53"/>
                    <dgm:constr type="rMarg" for="ch" forName="textBox5b" refType="userB" fact="2.834"/>
                    <dgm:constr type="ctrX" for="ch" forName="bullet5c" refType="w" fact="0.407"/>
                    <dgm:constr type="ctrY" for="ch" forName="bullet5c" refType="h" fact="0.438"/>
                    <dgm:constr type="w" for="ch" forName="bullet5c" refType="w" fact="0.048"/>
                    <dgm:constr type="h" for="ch" forName="bullet5c" refType="w" refFor="ch" refForName="bullet5c"/>
                    <dgm:constr type="r" for="ch" forName="textBox5c" refType="ctrX" refFor="ch" refForName="bullet5c"/>
                    <dgm:constr type="b" for="ch" forName="textBox5c" refType="ctrY" refFor="ch" refForName="bullet5c"/>
                    <dgm:constr type="w" for="ch" forName="textBox5c" refType="w" fact="0.166"/>
                    <dgm:constr type="h" for="ch" forName="textBox5c" refType="h" fact="0.438"/>
                    <dgm:constr type="userC" refType="h" refFor="ch" refForName="bullet5c" fact="0.53"/>
                    <dgm:constr type="rMarg" for="ch" forName="textBox5c" refType="userC" fact="2.834"/>
                    <dgm:constr type="ctrX" for="ch" forName="bullet5d" refType="w" fact="0.6"/>
                    <dgm:constr type="ctrY" for="ch" forName="bullet5d" refType="h" fact="0.33"/>
                    <dgm:constr type="w" for="ch" forName="bullet5d" refType="w" fact="0.062"/>
                    <dgm:constr type="h" for="ch" forName="bullet5d" refType="w" refFor="ch" refForName="bullet5d"/>
                    <dgm:constr type="r" for="ch" forName="textBox5d" refType="ctrX" refFor="ch" refForName="bullet5d"/>
                    <dgm:constr type="b" for="ch" forName="textBox5d" refType="ctrY" refFor="ch" refForName="bullet5d"/>
                    <dgm:constr type="w" for="ch" forName="textBox5d" refType="w" fact="0.193"/>
                    <dgm:constr type="h" for="ch" forName="textBox5d" refType="h" fact="0.33"/>
                    <dgm:constr type="userD" refType="h" refFor="ch" refForName="bullet5d" fact="0.53"/>
                    <dgm:constr type="rMarg" for="ch" forName="textBox5d" refType="userD" fact="2.834"/>
                    <dgm:constr type="ctrX" for="ch" forName="bullet5e" refType="w" fact="0.8"/>
                    <dgm:constr type="ctrY" for="ch" forName="bullet5e" refType="h" fact="0.264"/>
                    <dgm:constr type="w" for="ch" forName="bullet5e" refType="w" fact="0.079"/>
                    <dgm:constr type="h" for="ch" forName="bullet5e" refType="w" refFor="ch" refForName="bullet5e"/>
                    <dgm:constr type="r" for="ch" forName="textBox5e" refType="ctrX" refFor="ch" refForName="bullet5e"/>
                    <dgm:constr type="b" for="ch" forName="textBox5e" refType="ctrY" refFor="ch" refForName="bullet5e"/>
                    <dgm:constr type="w" for="ch" forName="textBox5e" refType="w" fact="0.2"/>
                    <dgm:constr type="h" for="ch" forName="textBox5e" refType="h" fact="0.264"/>
                    <dgm:constr type="userE" refType="h" refFor="ch" refForName="bullet5e" fact="0.53"/>
                    <dgm:constr type="rMarg" for="ch" forName="textBox5e" refType="userE" fact="2.834"/>
                    <dgm:constr type="primFontSz" for="ch" ptType="node" op="equ" val="65"/>
                  </dgm:constrLst>
                </dgm:else>
              </dgm:choose>
              <dgm:ruleLst/>
              <dgm:forEach name="Name139" axis="ch" ptType="node" cnt="1">
                <dgm:layoutNode name="bullet5a" styleLbl="node1">
                  <dgm:alg type="sp"/>
                  <dgm:shape xmlns:r="http://schemas.openxmlformats.org/officeDocument/2006/relationships" type="ellipse" r:blip="">
                    <dgm:adjLst/>
                  </dgm:shape>
                  <dgm:presOf/>
                  <dgm:constrLst/>
                  <dgm:ruleLst/>
                </dgm:layoutNode>
                <dgm:layoutNode name="textBox5a" styleLbl="revTx">
                  <dgm:varLst>
                    <dgm:bulletEnabled val="1"/>
                  </dgm:varLst>
                  <dgm:choose name="Name140">
                    <dgm:if name="Name141" func="var" arg="dir" op="equ" val="norm">
                      <dgm:choose name="Name142">
                        <dgm:if name="Name143" axis="root des" ptType="all node" func="maxDepth" op="gt" val="1">
                          <dgm:alg type="tx">
                            <dgm:param type="txAnchorVert" val="t"/>
                            <dgm:param type="parTxLTRAlign" val="l"/>
                            <dgm:param type="parTxRTLAlign" val="r"/>
                          </dgm:alg>
                        </dgm:if>
                        <dgm:else name="Name144">
                          <dgm:alg type="tx">
                            <dgm:param type="txAnchorVert" val="t"/>
                            <dgm:param type="parTxLTRAlign" val="l"/>
                            <dgm:param type="parTxRTLAlign" val="l"/>
                          </dgm:alg>
                        </dgm:else>
                      </dgm:choose>
                    </dgm:if>
                    <dgm:else name="Name145">
                      <dgm:choose name="Name146">
                        <dgm:if name="Name147" axis="root des" ptType="all node" func="maxDepth" op="gt" val="1">
                          <dgm:alg type="tx">
                            <dgm:param type="txAnchorVert" val="b"/>
                            <dgm:param type="txAnchorVertCh" val="b"/>
                            <dgm:param type="parTxLTRAlign" val="l"/>
                            <dgm:param type="parTxRTLAlign" val="r"/>
                          </dgm:alg>
                        </dgm:if>
                        <dgm:else name="Name148">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49">
                    <dgm:if name="Name150" func="var" arg="dir" op="equ" val="norm">
                      <dgm:constrLst>
                        <dgm:constr type="rMarg"/>
                        <dgm:constr type="tMarg"/>
                        <dgm:constr type="bMarg"/>
                      </dgm:constrLst>
                    </dgm:if>
                    <dgm:else name="Name151">
                      <dgm:constrLst>
                        <dgm:constr type="lMarg"/>
                        <dgm:constr type="tMarg"/>
                        <dgm:constr type="bMarg"/>
                      </dgm:constrLst>
                    </dgm:else>
                  </dgm:choose>
                  <dgm:ruleLst>
                    <dgm:rule type="primFontSz" val="5" fact="NaN" max="NaN"/>
                  </dgm:ruleLst>
                </dgm:layoutNode>
              </dgm:forEach>
              <dgm:forEach name="Name152" axis="ch" ptType="node" st="2" cnt="1">
                <dgm:layoutNode name="bullet5b" styleLbl="node1">
                  <dgm:alg type="sp"/>
                  <dgm:shape xmlns:r="http://schemas.openxmlformats.org/officeDocument/2006/relationships" type="ellipse" r:blip="">
                    <dgm:adjLst/>
                  </dgm:shape>
                  <dgm:presOf/>
                  <dgm:constrLst/>
                  <dgm:ruleLst/>
                </dgm:layoutNode>
                <dgm:layoutNode name="textBox5b" styleLbl="revTx">
                  <dgm:varLst>
                    <dgm:bulletEnabled val="1"/>
                  </dgm:varLst>
                  <dgm:choose name="Name153">
                    <dgm:if name="Name154" func="var" arg="dir" op="equ" val="norm">
                      <dgm:choose name="Name155">
                        <dgm:if name="Name156" axis="root des" ptType="all node" func="maxDepth" op="gt" val="1">
                          <dgm:alg type="tx">
                            <dgm:param type="txAnchorVert" val="t"/>
                            <dgm:param type="parTxLTRAlign" val="l"/>
                            <dgm:param type="parTxRTLAlign" val="r"/>
                          </dgm:alg>
                        </dgm:if>
                        <dgm:else name="Name157">
                          <dgm:alg type="tx">
                            <dgm:param type="txAnchorVert" val="t"/>
                            <dgm:param type="parTxLTRAlign" val="l"/>
                            <dgm:param type="parTxRTLAlign" val="l"/>
                          </dgm:alg>
                        </dgm:else>
                      </dgm:choose>
                    </dgm:if>
                    <dgm:else name="Name158">
                      <dgm:choose name="Name159">
                        <dgm:if name="Name160" axis="root des" ptType="all node" func="maxDepth" op="gt" val="1">
                          <dgm:alg type="tx">
                            <dgm:param type="txAnchorVert" val="b"/>
                            <dgm:param type="txAnchorVertCh" val="b"/>
                            <dgm:param type="parTxLTRAlign" val="l"/>
                            <dgm:param type="parTxRTLAlign" val="r"/>
                          </dgm:alg>
                        </dgm:if>
                        <dgm:else name="Name161">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62">
                    <dgm:if name="Name163" func="var" arg="dir" op="equ" val="norm">
                      <dgm:constrLst>
                        <dgm:constr type="rMarg"/>
                        <dgm:constr type="tMarg"/>
                        <dgm:constr type="bMarg"/>
                      </dgm:constrLst>
                    </dgm:if>
                    <dgm:else name="Name164">
                      <dgm:constrLst>
                        <dgm:constr type="lMarg"/>
                        <dgm:constr type="tMarg"/>
                        <dgm:constr type="bMarg"/>
                      </dgm:constrLst>
                    </dgm:else>
                  </dgm:choose>
                  <dgm:ruleLst>
                    <dgm:rule type="primFontSz" val="5" fact="NaN" max="NaN"/>
                  </dgm:ruleLst>
                </dgm:layoutNode>
              </dgm:forEach>
              <dgm:forEach name="Name165" axis="ch" ptType="node" st="3" cnt="1">
                <dgm:layoutNode name="bullet5c" styleLbl="node1">
                  <dgm:alg type="sp"/>
                  <dgm:shape xmlns:r="http://schemas.openxmlformats.org/officeDocument/2006/relationships" type="ellipse" r:blip="">
                    <dgm:adjLst/>
                  </dgm:shape>
                  <dgm:presOf/>
                  <dgm:constrLst/>
                  <dgm:ruleLst/>
                </dgm:layoutNode>
                <dgm:layoutNode name="textBox5c" styleLbl="revTx">
                  <dgm:varLst>
                    <dgm:bulletEnabled val="1"/>
                  </dgm:varLst>
                  <dgm:choose name="Name166">
                    <dgm:if name="Name167" func="var" arg="dir" op="equ" val="norm">
                      <dgm:choose name="Name168">
                        <dgm:if name="Name169" axis="root des" ptType="all node" func="maxDepth" op="gt" val="1">
                          <dgm:alg type="tx">
                            <dgm:param type="txAnchorVert" val="t"/>
                            <dgm:param type="parTxLTRAlign" val="l"/>
                            <dgm:param type="parTxRTLAlign" val="r"/>
                          </dgm:alg>
                        </dgm:if>
                        <dgm:else name="Name170">
                          <dgm:alg type="tx">
                            <dgm:param type="txAnchorVert" val="t"/>
                            <dgm:param type="parTxLTRAlign" val="l"/>
                            <dgm:param type="parTxRTLAlign" val="l"/>
                          </dgm:alg>
                        </dgm:else>
                      </dgm:choose>
                    </dgm:if>
                    <dgm:else name="Name171">
                      <dgm:choose name="Name172">
                        <dgm:if name="Name173" axis="root des" ptType="all node" func="maxDepth" op="gt" val="1">
                          <dgm:alg type="tx">
                            <dgm:param type="txAnchorVert" val="b"/>
                            <dgm:param type="txAnchorVertCh" val="b"/>
                            <dgm:param type="parTxLTRAlign" val="l"/>
                            <dgm:param type="parTxRTLAlign" val="r"/>
                          </dgm:alg>
                        </dgm:if>
                        <dgm:else name="Name174">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75">
                    <dgm:if name="Name176" func="var" arg="dir" op="equ" val="norm">
                      <dgm:constrLst>
                        <dgm:constr type="rMarg"/>
                        <dgm:constr type="tMarg"/>
                        <dgm:constr type="bMarg"/>
                      </dgm:constrLst>
                    </dgm:if>
                    <dgm:else name="Name177">
                      <dgm:constrLst>
                        <dgm:constr type="lMarg"/>
                        <dgm:constr type="tMarg"/>
                        <dgm:constr type="bMarg"/>
                      </dgm:constrLst>
                    </dgm:else>
                  </dgm:choose>
                  <dgm:ruleLst>
                    <dgm:rule type="primFontSz" val="5" fact="NaN" max="NaN"/>
                  </dgm:ruleLst>
                </dgm:layoutNode>
              </dgm:forEach>
              <dgm:forEach name="Name178" axis="ch" ptType="node" st="4" cnt="1">
                <dgm:layoutNode name="bullet5d" styleLbl="node1">
                  <dgm:alg type="sp"/>
                  <dgm:shape xmlns:r="http://schemas.openxmlformats.org/officeDocument/2006/relationships" type="ellipse" r:blip="">
                    <dgm:adjLst/>
                  </dgm:shape>
                  <dgm:presOf/>
                  <dgm:constrLst/>
                  <dgm:ruleLst/>
                </dgm:layoutNode>
                <dgm:layoutNode name="textBox5d" styleLbl="revTx">
                  <dgm:varLst>
                    <dgm:bulletEnabled val="1"/>
                  </dgm:varLst>
                  <dgm:choose name="Name179">
                    <dgm:if name="Name180" func="var" arg="dir" op="equ" val="norm">
                      <dgm:choose name="Name181">
                        <dgm:if name="Name182" axis="root des" ptType="all node" func="maxDepth" op="gt" val="1">
                          <dgm:alg type="tx">
                            <dgm:param type="txAnchorVert" val="t"/>
                            <dgm:param type="parTxLTRAlign" val="l"/>
                            <dgm:param type="parTxRTLAlign" val="r"/>
                          </dgm:alg>
                        </dgm:if>
                        <dgm:else name="Name183">
                          <dgm:alg type="tx">
                            <dgm:param type="txAnchorVert" val="t"/>
                            <dgm:param type="parTxLTRAlign" val="l"/>
                            <dgm:param type="parTxRTLAlign" val="l"/>
                          </dgm:alg>
                        </dgm:else>
                      </dgm:choose>
                    </dgm:if>
                    <dgm:else name="Name184">
                      <dgm:choose name="Name185">
                        <dgm:if name="Name186" axis="root des" ptType="all node" func="maxDepth" op="gt" val="1">
                          <dgm:alg type="tx">
                            <dgm:param type="txAnchorVert" val="b"/>
                            <dgm:param type="txAnchorVertCh" val="b"/>
                            <dgm:param type="parTxLTRAlign" val="l"/>
                            <dgm:param type="parTxRTLAlign" val="r"/>
                          </dgm:alg>
                        </dgm:if>
                        <dgm:else name="Name187">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88">
                    <dgm:if name="Name189" func="var" arg="dir" op="equ" val="norm">
                      <dgm:constrLst>
                        <dgm:constr type="rMarg"/>
                        <dgm:constr type="tMarg"/>
                        <dgm:constr type="bMarg"/>
                      </dgm:constrLst>
                    </dgm:if>
                    <dgm:else name="Name190">
                      <dgm:constrLst>
                        <dgm:constr type="lMarg"/>
                        <dgm:constr type="tMarg"/>
                        <dgm:constr type="bMarg"/>
                      </dgm:constrLst>
                    </dgm:else>
                  </dgm:choose>
                  <dgm:ruleLst>
                    <dgm:rule type="primFontSz" val="5" fact="NaN" max="NaN"/>
                  </dgm:ruleLst>
                </dgm:layoutNode>
              </dgm:forEach>
              <dgm:forEach name="Name191" axis="ch" ptType="node" st="5" cnt="1">
                <dgm:layoutNode name="bullet5e" styleLbl="node1">
                  <dgm:alg type="sp"/>
                  <dgm:shape xmlns:r="http://schemas.openxmlformats.org/officeDocument/2006/relationships" type="ellipse" r:blip="">
                    <dgm:adjLst/>
                  </dgm:shape>
                  <dgm:presOf/>
                  <dgm:constrLst/>
                  <dgm:ruleLst/>
                </dgm:layoutNode>
                <dgm:layoutNode name="textBox5e" styleLbl="revTx">
                  <dgm:varLst>
                    <dgm:bulletEnabled val="1"/>
                  </dgm:varLst>
                  <dgm:choose name="Name192">
                    <dgm:if name="Name193" func="var" arg="dir" op="equ" val="norm">
                      <dgm:choose name="Name194">
                        <dgm:if name="Name195" axis="root des" ptType="all node" func="maxDepth" op="gt" val="1">
                          <dgm:alg type="tx">
                            <dgm:param type="txAnchorVert" val="t"/>
                            <dgm:param type="parTxLTRAlign" val="l"/>
                            <dgm:param type="parTxRTLAlign" val="r"/>
                          </dgm:alg>
                        </dgm:if>
                        <dgm:else name="Name196">
                          <dgm:alg type="tx">
                            <dgm:param type="txAnchorVert" val="t"/>
                            <dgm:param type="parTxLTRAlign" val="l"/>
                            <dgm:param type="parTxRTLAlign" val="l"/>
                          </dgm:alg>
                        </dgm:else>
                      </dgm:choose>
                    </dgm:if>
                    <dgm:else name="Name197">
                      <dgm:choose name="Name198">
                        <dgm:if name="Name199" axis="root des" ptType="all node" func="maxDepth" op="gt" val="1">
                          <dgm:alg type="tx">
                            <dgm:param type="txAnchorVert" val="b"/>
                            <dgm:param type="txAnchorVertCh" val="b"/>
                            <dgm:param type="parTxLTRAlign" val="l"/>
                            <dgm:param type="parTxRTLAlign" val="r"/>
                          </dgm:alg>
                        </dgm:if>
                        <dgm:else name="Name200">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201">
                    <dgm:if name="Name202" func="var" arg="dir" op="equ" val="norm">
                      <dgm:constrLst>
                        <dgm:constr type="rMarg"/>
                        <dgm:constr type="tMarg"/>
                        <dgm:constr type="bMarg"/>
                      </dgm:constrLst>
                    </dgm:if>
                    <dgm:else name="Name203">
                      <dgm:constrLst>
                        <dgm:constr type="lMarg"/>
                        <dgm:constr type="tMarg"/>
                        <dgm:constr type="bMarg"/>
                      </dgm:constrLst>
                    </dgm:else>
                  </dgm:choose>
                  <dgm:ruleLst>
                    <dgm:rule type="primFontSz" val="5" fact="NaN" max="NaN"/>
                  </dgm:ruleLst>
                </dgm:layoutNode>
              </dgm:forEach>
            </dgm:layoutNode>
          </dgm:else>
        </dgm:choose>
      </dgm:if>
      <dgm:else name="Name204"/>
    </dgm:choose>
  </dgm:layoutNode>
</dgm:layoutDef>
</file>

<file path=word/diagrams/layout3.xml><?xml version="1.0" encoding="utf-8"?>
<dgm:layoutDef xmlns:dgm="http://schemas.openxmlformats.org/drawingml/2006/diagram" xmlns:a="http://schemas.openxmlformats.org/drawingml/2006/main" uniqueId="urn:microsoft.com/office/officeart/2005/8/layout/cycle7">
  <dgm:title val=""/>
  <dgm:desc val=""/>
  <dgm:catLst>
    <dgm:cat type="cycle" pri="6000"/>
  </dgm:catLst>
  <dgm:sampData>
    <dgm:dataModel>
      <dgm:ptLst>
        <dgm:pt modelId="0" type="doc"/>
        <dgm:pt modelId="1">
          <dgm:prSet phldr="1"/>
        </dgm:pt>
        <dgm:pt modelId="2">
          <dgm:prSet phldr="1"/>
        </dgm:pt>
        <dgm:pt modelId="3">
          <dgm:prSet phldr="1"/>
        </dgm:pt>
      </dgm:ptLst>
      <dgm:cxnLst>
        <dgm:cxn modelId="6" srcId="0" destId="1" srcOrd="0" destOrd="0"/>
        <dgm:cxn modelId="7" srcId="0" destId="2" srcOrd="1" destOrd="0"/>
        <dgm:cxn modelId="8" srcId="0" destId="3" srcOrd="2"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val="exact"/>
    </dgm:varLst>
    <dgm:choose name="Name1">
      <dgm:if name="Name2" func="var" arg="dir" op="equ" val="norm">
        <dgm:alg type="cycle">
          <dgm:param type="stAng" val="0"/>
          <dgm:param type="spanAng" val="360"/>
        </dgm:alg>
      </dgm:if>
      <dgm:else name="Name3">
        <dgm:alg type="cycle">
          <dgm:param type="stAng" val="0"/>
          <dgm:param type="spanAng" val="-360"/>
        </dgm:alg>
      </dgm:else>
    </dgm:choose>
    <dgm:shape xmlns:r="http://schemas.openxmlformats.org/officeDocument/2006/relationships" r:blip="">
      <dgm:adjLst/>
    </dgm:shape>
    <dgm:presOf/>
    <dgm:constrLst>
      <dgm:constr type="diam" refType="w"/>
      <dgm:constr type="w" for="ch" ptType="node" refType="w"/>
      <dgm:constr type="primFontSz" for="ch" ptType="node" op="equ" val="65"/>
      <dgm:constr type="w" for="ch" forName="sibTrans" refType="w" refFor="ch" refPtType="node" op="equ" fact="0.35"/>
      <dgm:constr type="connDist" for="ch" forName="sibTrans" op="equ"/>
      <dgm:constr type="primFontSz" for="des" forName="connectorText" op="equ" val="55"/>
      <dgm:constr type="primFontSz" for="des" forName="connectorText" refType="primFontSz" refFor="ch" refPtType="node" op="lte" fact="0.8"/>
      <dgm:constr type="sibSp" refType="w" refFor="ch" refPtType="node" op="equ" fact="0.65"/>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4">
        <dgm:if name="Name5" axis="par ch" ptType="doc node" func="cnt" op="gt" val="1">
          <dgm:forEach name="sibTransForEach" axis="followSib" ptType="sibTrans" hideLastTrans="0" cnt="1">
            <dgm:layoutNode name="sibTrans">
              <dgm:choose name="Name6">
                <dgm:if name="Name7" axis="par ch" ptType="doc node" func="posEven" op="equ" val="1">
                  <dgm:alg type="conn">
                    <dgm:param type="begPts" val="radial"/>
                    <dgm:param type="endPts" val="radial"/>
                    <dgm:param type="begSty" val="arr"/>
                    <dgm:param type="endSty" val="arr"/>
                  </dgm:alg>
                </dgm:if>
                <dgm:else name="Name8">
                  <dgm:alg type="conn">
                    <dgm:param type="begPts" val="auto"/>
                    <dgm:param type="endPts" val="auto"/>
                    <dgm:param type="begSty" val="arr"/>
                    <dgm:param type="endSty" val="arr"/>
                  </dgm:alg>
                </dgm:else>
              </dgm:choose>
              <dgm:shape xmlns:r="http://schemas.openxmlformats.org/officeDocument/2006/relationships" type="conn" r:blip="">
                <dgm:adjLst/>
              </dgm:shape>
              <dgm:presOf axis="self"/>
              <dgm:constrLst>
                <dgm:constr type="h" refType="w" fact="0.5"/>
                <dgm:constr type="connDist"/>
                <dgm:constr type="begPad" refType="connDist" fact="0.1"/>
                <dgm:constr type="endPad" refType="connDist" fact="0.1"/>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if>
        <dgm:else name="Name9"/>
      </dgm:choose>
    </dgm:forEach>
  </dgm:layoutNode>
</dgm:layoutDef>
</file>

<file path=word/diagrams/layout4.xml><?xml version="1.0" encoding="utf-8"?>
<dgm:layoutDef xmlns:dgm="http://schemas.openxmlformats.org/drawingml/2006/diagram" xmlns:a="http://schemas.openxmlformats.org/drawingml/2006/main" uniqueId="urn:microsoft.com/office/officeart/2005/8/layout/hierarchy6">
  <dgm:title val=""/>
  <dgm:desc val=""/>
  <dgm:catLst>
    <dgm:cat type="hierarchy" pri="3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 modelId="4">
          <dgm:prSet phldr="1"/>
        </dgm:pt>
        <dgm:pt modelId="5">
          <dgm:prSet phldr="1"/>
        </dgm:pt>
        <dgm:pt modelId="6">
          <dgm:prSet phldr="1"/>
        </dgm:pt>
      </dgm:ptLst>
      <dgm:cxnLst>
        <dgm:cxn modelId="7" srcId="0" destId="1" srcOrd="0" destOrd="0"/>
        <dgm:cxn modelId="8" srcId="1" destId="2" srcOrd="0" destOrd="0"/>
        <dgm:cxn modelId="9" srcId="1" destId="3" srcOrd="1" destOrd="0"/>
        <dgm:cxn modelId="23" srcId="2" destId="21" srcOrd="0" destOrd="0"/>
        <dgm:cxn modelId="24" srcId="2" destId="22" srcOrd="1" destOrd="0"/>
        <dgm:cxn modelId="33" srcId="3" destId="31" srcOrd="0" destOrd="0"/>
        <dgm:cxn modelId="10" srcId="0" destId="4" srcOrd="1" destOrd="0"/>
        <dgm:cxn modelId="11" srcId="0" destId="5" srcOrd="2" destOrd="0"/>
        <dgm:cxn modelId="12" srcId="0" destId="6" srcOrd="3" destOrd="0"/>
      </dgm:cxnLst>
      <dgm:bg/>
      <dgm:whole/>
    </dgm:dataModel>
  </dgm:sampData>
  <dgm:styleData>
    <dgm:dataModel>
      <dgm:ptLst>
        <dgm:pt modelId="0" type="doc"/>
        <dgm:pt modelId="1"/>
        <dgm:pt modelId="11"/>
        <dgm:pt modelId="12"/>
        <dgm:pt modelId="2"/>
        <dgm:pt modelId="3"/>
      </dgm:ptLst>
      <dgm:cxnLst>
        <dgm:cxn modelId="4" srcId="0" destId="1" srcOrd="0" destOrd="0"/>
        <dgm:cxn modelId="13" srcId="1" destId="11" srcOrd="0" destOrd="0"/>
        <dgm:cxn modelId="14" srcId="1" destId="12" srcOrd="1" destOrd="0"/>
        <dgm:cxn modelId="5" srcId="0" destId="2" srcOrd="1" destOrd="0"/>
        <dgm:cxn modelId="6" srcId="0" destId="3" srcOrd="2" destOrd="0"/>
      </dgm:cxnLst>
      <dgm:bg/>
      <dgm:whole/>
    </dgm:dataModel>
  </dgm:styleData>
  <dgm:clrData>
    <dgm:dataModel>
      <dgm:ptLst>
        <dgm:pt modelId="0" type="doc"/>
        <dgm:pt modelId="1"/>
        <dgm:pt modelId="2"/>
        <dgm:pt modelId="21"/>
        <dgm:pt modelId="211"/>
        <dgm:pt modelId="3"/>
        <dgm:pt modelId="31"/>
        <dgm:pt modelId="311"/>
        <dgm:pt modelId="4"/>
        <dgm:pt modelId="5"/>
        <dgm:pt modelId="6"/>
        <dgm:pt modelId="7"/>
      </dgm:ptLst>
      <dgm:cxnLst>
        <dgm:cxn modelId="8" srcId="0" destId="1" srcOrd="0" destOrd="0"/>
        <dgm:cxn modelId="9" srcId="1" destId="2" srcOrd="0" destOrd="0"/>
        <dgm:cxn modelId="10" srcId="1" destId="3" srcOrd="1" destOrd="0"/>
        <dgm:cxn modelId="23" srcId="2" destId="21" srcOrd="0" destOrd="0"/>
        <dgm:cxn modelId="24" srcId="21" destId="211" srcOrd="0" destOrd="0"/>
        <dgm:cxn modelId="33" srcId="3" destId="31" srcOrd="0" destOrd="0"/>
        <dgm:cxn modelId="34" srcId="31" destId="311" srcOrd="0" destOrd="0"/>
        <dgm:cxn modelId="11" srcId="0" destId="4" srcOrd="1" destOrd="0"/>
        <dgm:cxn modelId="12" srcId="0" destId="5" srcOrd="2" destOrd="0"/>
        <dgm:cxn modelId="13" srcId="0" destId="6" srcOrd="3" destOrd="0"/>
        <dgm:cxn modelId="14" srcId="0" destId="7" srcOrd="4" destOrd="0"/>
      </dgm:cxnLst>
      <dgm:bg/>
      <dgm:whole/>
    </dgm:dataModel>
  </dgm:clrData>
  <dgm:layoutNode name="mainComposite">
    <dgm:varLst>
      <dgm:chPref val="1"/>
      <dgm:dir/>
      <dgm:animOne val="branch"/>
      <dgm:animLvl val="lvl"/>
      <dgm:resizeHandles val="exact"/>
    </dgm:varLst>
    <dgm:alg type="composite">
      <dgm:param type="vertAlign" val="mid"/>
      <dgm:param type="horzAlign" val="ctr"/>
    </dgm:alg>
    <dgm:shape xmlns:r="http://schemas.openxmlformats.org/officeDocument/2006/relationships" r:blip="">
      <dgm:adjLst/>
    </dgm:shape>
    <dgm:presOf/>
    <dgm:choose name="Name0">
      <dgm:if name="Name1" axis="ch" ptType="node" func="cnt" op="gte" val="2">
        <dgm:choose name="Name2">
          <dgm:if name="Name3" func="var" arg="dir" op="equ" val="norm">
            <dgm:constrLst>
              <dgm:constr type="l" for="ch" forName="hierFlow" refType="w" fact="0.3"/>
              <dgm:constr type="t" for="ch" forName="hierFlow"/>
              <dgm:constr type="r" for="ch" forName="hierFlow" refType="w" fact="0.98"/>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if>
          <dgm:else name="Name4">
            <dgm:constrLst>
              <dgm:constr type="l" for="ch" forName="hierFlow" refType="w" fact="0.02"/>
              <dgm:constr type="t" for="ch" forName="hierFlow"/>
              <dgm:constr type="r" for="ch" forName="hierFlow" refType="w" fact="0.7"/>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if>
      <dgm:else name="Name5">
        <dgm:constrLst>
          <dgm:constr type="l" for="ch" forName="hierFlow"/>
          <dgm:constr type="t" for="ch" forName="hierFlow"/>
          <dgm:constr type="r" for="ch" forName="hierFlow" refType="w"/>
          <dgm:constr type="b" for="ch" forName="hierFlow" refType="h"/>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ruleLst/>
    <dgm:layoutNode name="hierFlow">
      <dgm:alg type="lin">
        <dgm:param type="linDir" val="fromT"/>
        <dgm:param type="nodeVertAlign" val="t"/>
        <dgm:param type="vertAlign" val="t"/>
        <dgm:param type="nodeHorzAlign" val="ctr"/>
        <dgm:param type="fallback" val="2D"/>
      </dgm:alg>
      <dgm:shape xmlns:r="http://schemas.openxmlformats.org/officeDocument/2006/relationships" r:blip="">
        <dgm:adjLst/>
      </dgm:shape>
      <dgm:presOf/>
      <dgm:constrLst/>
      <dgm:ruleLst/>
      <dgm:choose name="Name6">
        <dgm:if name="Name7" axis="ch" ptType="node" func="cnt" op="gte" val="2">
          <dgm:layoutNode name="firstBuf">
            <dgm:alg type="sp"/>
            <dgm:shape xmlns:r="http://schemas.openxmlformats.org/officeDocument/2006/relationships" r:blip="">
              <dgm:adjLst/>
            </dgm:shape>
            <dgm:presOf/>
            <dgm:constrLst/>
            <dgm:ruleLst/>
          </dgm:layoutNode>
        </dgm:if>
        <dgm:else name="Name8"/>
      </dgm:choose>
      <dgm:layoutNode name="hierChild1">
        <dgm:varLst>
          <dgm:chPref val="1"/>
          <dgm:animOne val="branch"/>
          <dgm:animLvl val="lvl"/>
        </dgm:varLst>
        <dgm:choose name="Name9">
          <dgm:if name="Name10" func="var" arg="dir" op="equ" val="norm">
            <dgm:alg type="hierChild">
              <dgm:param type="linDir" val="fromL"/>
              <dgm:param type="vertAlign" val="t"/>
            </dgm:alg>
          </dgm:if>
          <dgm:else name="Name11">
            <dgm:alg type="hierChild">
              <dgm:param type="linDir" val="fromR"/>
              <dgm:param type="vertAlign" val="t"/>
            </dgm:alg>
          </dgm:else>
        </dgm:choose>
        <dgm:shape xmlns:r="http://schemas.openxmlformats.org/officeDocument/2006/relationships" r:blip="">
          <dgm:adjLst/>
        </dgm:shape>
        <dgm:presOf/>
        <dgm:constrLst>
          <dgm:constr type="primFontSz" for="des" ptType="node" op="equ"/>
        </dgm:constrLst>
        <dgm:ruleLst/>
        <dgm:forEach name="Name12" axis="ch" cnt="3">
          <dgm:forEach name="Name13" axis="self" ptType="node">
            <dgm:layoutNode name="Name14">
              <dgm:alg type="hierRoot"/>
              <dgm:shape xmlns:r="http://schemas.openxmlformats.org/officeDocument/2006/relationships" r:blip="">
                <dgm:adjLst/>
              </dgm:shape>
              <dgm:presOf/>
              <dgm:constrLst/>
              <dgm:ruleLst/>
              <dgm:layoutNode name="level1Shape" styleLbl="node0">
                <dgm:varLst>
                  <dgm:chPref val="3"/>
                </dgm:varLst>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2">
                <dgm:choose name="Name15">
                  <dgm:if name="Name16" func="var" arg="dir" op="equ" val="norm">
                    <dgm:alg type="hierChild">
                      <dgm:param type="linDir" val="fromL"/>
                    </dgm:alg>
                  </dgm:if>
                  <dgm:else name="Name17">
                    <dgm:alg type="hierChild">
                      <dgm:param type="linDir" val="fromR"/>
                    </dgm:alg>
                  </dgm:else>
                </dgm:choose>
                <dgm:shape xmlns:r="http://schemas.openxmlformats.org/officeDocument/2006/relationships" r:blip="">
                  <dgm:adjLst/>
                </dgm:shape>
                <dgm:presOf/>
                <dgm:constrLst/>
                <dgm:ruleLst/>
                <dgm:forEach name="repeat" axis="ch">
                  <dgm:forEach name="Name18" axis="self" ptType="parTrans" cnt="1">
                    <dgm:layoutNode name="Name19">
                      <dgm:alg type="conn">
                        <dgm:param type="dim" val="1D"/>
                        <dgm:param type="endSty" val="noArr"/>
                        <dgm:param type="connRout" val="bend"/>
                        <dgm:param type="begPts" val="bCtr"/>
                        <dgm:param type="endPts" val="tCtr"/>
                      </dgm:alg>
                      <dgm:shape xmlns:r="http://schemas.openxmlformats.org/officeDocument/2006/relationships" type="conn" r:blip="">
                        <dgm:adjLst/>
                      </dgm:shape>
                      <dgm:presOf axis="self"/>
                      <dgm:constrLst>
                        <dgm:constr type="w" val="1"/>
                        <dgm:constr type="h" val="1"/>
                        <dgm:constr type="begPad"/>
                        <dgm:constr type="endPad"/>
                      </dgm:constrLst>
                      <dgm:ruleLst/>
                    </dgm:layoutNode>
                  </dgm:forEach>
                  <dgm:forEach name="Name20" axis="self" ptType="node">
                    <dgm:layoutNode name="Name21">
                      <dgm:alg type="hierRoot"/>
                      <dgm:shape xmlns:r="http://schemas.openxmlformats.org/officeDocument/2006/relationships" r:blip="">
                        <dgm:adjLst/>
                      </dgm:shape>
                      <dgm:presOf/>
                      <dgm:constrLst/>
                      <dgm:ruleLst/>
                      <dgm:layoutNode name="level2Shape">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3">
                        <dgm:choose name="Name22">
                          <dgm:if name="Name23" func="var" arg="dir" op="equ" val="norm">
                            <dgm:alg type="hierChild">
                              <dgm:param type="linDir" val="fromL"/>
                            </dgm:alg>
                          </dgm:if>
                          <dgm:else name="Name24">
                            <dgm:alg type="hierChild">
                              <dgm:param type="linDir" val="fromR"/>
                            </dgm:alg>
                          </dgm:else>
                        </dgm:choose>
                        <dgm:shape xmlns:r="http://schemas.openxmlformats.org/officeDocument/2006/relationships" r:blip="">
                          <dgm:adjLst/>
                        </dgm:shape>
                        <dgm:presOf/>
                        <dgm:constrLst/>
                        <dgm:ruleLst/>
                        <dgm:forEach name="Name25" ref="repeat"/>
                      </dgm:layoutNode>
                    </dgm:layoutNode>
                  </dgm:forEach>
                </dgm:forEach>
              </dgm:layoutNode>
            </dgm:layoutNode>
          </dgm:forEach>
        </dgm:forEach>
      </dgm:layoutNode>
    </dgm:layoutNode>
    <dgm:layoutNode name="bgShapesFlow">
      <dgm:alg type="lin">
        <dgm:param type="linDir" val="fromT"/>
        <dgm:param type="nodeVertAlign" val="t"/>
        <dgm:param type="vertAlign" val="t"/>
        <dgm:param type="nodeHorzAlign" val="ctr"/>
      </dgm:alg>
      <dgm:shape xmlns:r="http://schemas.openxmlformats.org/officeDocument/2006/relationships" r:blip="">
        <dgm:adjLst/>
      </dgm:shape>
      <dgm:presOf/>
      <dgm:constrLst>
        <dgm:constr type="userB"/>
        <dgm:constr type="w" for="ch" forName="rectComp" refType="w"/>
        <dgm:constr type="h" for="ch" forName="rectComp" refType="h"/>
        <dgm:constr type="w" for="des" forName="bgRect" refType="w"/>
        <dgm:constr type="primFontSz" for="des" forName="bgRectTx" op="equ"/>
      </dgm:constrLst>
      <dgm:ruleLst/>
      <dgm:forEach name="Name26" axis="ch" ptType="node" st="2">
        <dgm:layoutNode name="rectComp">
          <dgm:alg type="composite">
            <dgm:param type="vertAlign" val="t"/>
            <dgm:param type="horzAlign" val="ctr"/>
          </dgm:alg>
          <dgm:shape xmlns:r="http://schemas.openxmlformats.org/officeDocument/2006/relationships" r:blip="">
            <dgm:adjLst/>
          </dgm:shape>
          <dgm:presOf/>
          <dgm:choose name="Name27">
            <dgm:if name="Name28" func="var" arg="dir" op="equ" val="norm">
              <dgm:constrLst>
                <dgm:constr type="userA"/>
                <dgm:constr type="l" for="ch" forName="bgRect"/>
                <dgm:constr type="t" for="ch" forName="bgRect"/>
                <dgm:constr type="h" for="ch" forName="bgRect" refType="userA" fact="1.2"/>
                <dgm:constr type="l" for="ch" forName="bgRectTx"/>
                <dgm:constr type="t" for="ch" forName="bgRectTx"/>
                <dgm:constr type="w" for="ch" forName="bgRectTx" refType="w" refFor="ch" refForName="bgRect" fact="0.3"/>
                <dgm:constr type="h" for="ch" forName="bgRectTx" refType="h" refFor="ch" refForName="bgRect" op="equ"/>
              </dgm:constrLst>
            </dgm:if>
            <dgm:else name="Name29">
              <dgm:constrLst>
                <dgm:constr type="userA"/>
                <dgm:constr type="l" for="ch" forName="bgRect"/>
                <dgm:constr type="t" for="ch" forName="bgRect"/>
                <dgm:constr type="h" for="ch" forName="bgRect" refType="userA" fact="1.2"/>
                <dgm:constr type="r" for="ch" forName="bgRectTx" refType="w"/>
                <dgm:constr type="t" for="ch" forName="bgRectTx"/>
                <dgm:constr type="w" for="ch" forName="bgRectTx" refType="w" refFor="ch" refForName="bgRect" fact="0.3"/>
                <dgm:constr type="h" for="ch" forName="bgRectTx" refType="h" refFor="ch" refForName="bgRect" op="equ"/>
              </dgm:constrLst>
            </dgm:else>
          </dgm:choose>
          <dgm:ruleLst/>
          <dgm:layoutNode name="bgRect" styleLbl="bgShp">
            <dgm:alg type="sp"/>
            <dgm:shape xmlns:r="http://schemas.openxmlformats.org/officeDocument/2006/relationships" type="roundRect" r:blip="" zOrderOff="-999">
              <dgm:adjLst>
                <dgm:adj idx="1" val="0.1"/>
              </dgm:adjLst>
            </dgm:shape>
            <dgm:presOf axis="desOrSelf" ptType="node"/>
            <dgm:constrLst/>
            <dgm:ruleLst/>
          </dgm:layoutNode>
          <dgm:layoutNode name="bgRectTx" styleLbl="bgShp">
            <dgm:varLst>
              <dgm:bulletEnabled val="1"/>
            </dgm:varLst>
            <dgm:alg type="tx"/>
            <dgm:presOf axis="desOrSelf" ptType="node"/>
            <dgm:shape xmlns:r="http://schemas.openxmlformats.org/officeDocument/2006/relationships" type="rect" r:blip="" zOrderOff="-999" hideGeom="1">
              <dgm:adjLst/>
            </dgm:shape>
            <dgm:constrLst>
              <dgm:constr type="primFontSz" val="65"/>
            </dgm:constrLst>
            <dgm:ruleLst>
              <dgm:rule type="primFontSz" val="5" fact="NaN" max="NaN"/>
            </dgm:ruleLst>
          </dgm:layoutNode>
        </dgm:layoutNode>
        <dgm:choose name="Name30">
          <dgm:if name="Name31" axis="self" ptType="node" func="revPos" op="gte" val="2">
            <dgm:layoutNode name="spComp">
              <dgm:alg type="composite">
                <dgm:param type="vertAlign" val="t"/>
                <dgm:param type="horzAlign" val="ctr"/>
              </dgm:alg>
              <dgm:shape xmlns:r="http://schemas.openxmlformats.org/officeDocument/2006/relationships" r:blip="">
                <dgm:adjLst/>
              </dgm:shape>
              <dgm:presOf/>
              <dgm:constrLst>
                <dgm:constr type="userA"/>
                <dgm:constr type="userB"/>
                <dgm:constr type="l" for="ch" forName="vSp"/>
                <dgm:constr type="t" for="ch" forName="vSp"/>
                <dgm:constr type="h" for="ch" forName="vSp" refType="userB"/>
                <dgm:constr type="hOff" for="ch" forName="vSp" refType="userA" fact="-0.2"/>
              </dgm:constrLst>
              <dgm:ruleLst/>
              <dgm:layoutNode name="vSp">
                <dgm:alg type="sp"/>
                <dgm:shape xmlns:r="http://schemas.openxmlformats.org/officeDocument/2006/relationships" r:blip="">
                  <dgm:adjLst/>
                </dgm:shape>
                <dgm:presOf/>
                <dgm:constrLst/>
                <dgm:ruleLst/>
              </dgm:layoutNode>
            </dgm:layoutNode>
          </dgm:if>
          <dgm:else name="Name32"/>
        </dgm:choose>
      </dgm:forEach>
    </dgm:layoutNode>
  </dgm:layoutNode>
</dgm:layoutDef>
</file>

<file path=word/diagrams/layout5.xml><?xml version="1.0" encoding="utf-8"?>
<dgm:layoutDef xmlns:dgm="http://schemas.openxmlformats.org/drawingml/2006/diagram" xmlns:a="http://schemas.openxmlformats.org/drawingml/2006/main" uniqueId="urn:microsoft.com/office/officeart/2005/8/layout/lProcess1">
  <dgm:title val=""/>
  <dgm:desc val=""/>
  <dgm:catLst>
    <dgm:cat type="process" pri="1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0" destId="2" srcOrd="0" destOrd="0"/>
        <dgm:cxn modelId="6" srcId="1" destId="3" srcOrd="1" destOrd="0"/>
        <dgm:cxn modelId="23" srcId="2" destId="21" srcOrd="0" destOrd="0"/>
        <dgm:cxn modelId="24" srcId="2" destId="22" srcOrd="1" destOrd="0"/>
        <dgm:cxn modelId="33" srcId="1" destId="31" srcOrd="0" destOrd="0"/>
      </dgm:cxnLst>
      <dgm:bg/>
      <dgm:whole/>
    </dgm:dataModel>
  </dgm:sampData>
  <dgm:styleData>
    <dgm:dataModel>
      <dgm:ptLst>
        <dgm:pt modelId="0" type="doc"/>
        <dgm:pt modelId="1"/>
        <dgm:pt modelId="11"/>
        <dgm:pt modelId="2"/>
        <dgm:pt modelId="22"/>
      </dgm:ptLst>
      <dgm:cxnLst>
        <dgm:cxn modelId="3" srcId="0" destId="1" srcOrd="0" destOrd="0"/>
        <dgm:cxn modelId="4" srcId="0" destId="2" srcOrd="0" destOrd="0"/>
        <dgm:cxn modelId="5" srcId="1" destId="11" srcOrd="0" destOrd="0"/>
        <dgm:cxn modelId="6" srcId="2" destId="22"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51" srcId="1" destId="11" srcOrd="0" destOrd="0"/>
        <dgm:cxn modelId="61" srcId="2" destId="21" srcOrd="0" destOrd="0"/>
        <dgm:cxn modelId="71" srcId="3" destId="31" srcOrd="0" destOrd="0"/>
        <dgm:cxn modelId="81"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L"/>
          <dgm:param type="vertAlign" val="mid"/>
          <dgm:param type="nodeHorzAlign" val="l"/>
          <dgm:param type="nodeVertAlign" val="t"/>
          <dgm:param type="fallback" val="2D"/>
        </dgm:alg>
      </dgm:if>
      <dgm:else name="Name3">
        <dgm:alg type="lin">
          <dgm:param type="linDir" val="fromR"/>
          <dgm:param type="vertAlign" val="mid"/>
          <dgm:param type="nodeHorzAlign" val="r"/>
          <dgm:param type="nodeVertAlign" val="t"/>
          <dgm:param type="fallback" val="2D"/>
        </dgm:alg>
      </dgm:else>
    </dgm:choose>
    <dgm:shape xmlns:r="http://schemas.openxmlformats.org/officeDocument/2006/relationships" r:blip="">
      <dgm:adjLst/>
    </dgm:shape>
    <dgm:presOf/>
    <dgm:constrLst>
      <dgm:constr type="h" for="des" forName="header" refType="h"/>
      <dgm:constr type="w" for="des" forName="header" refType="h" refFor="des" refForName="header" op="equ" fact="4"/>
      <dgm:constr type="h" for="des" forName="child" refType="h" refFor="des" refForName="header" op="equ"/>
      <dgm:constr type="w" for="des" forName="child" refType="w" refFor="des" refForName="header" op="equ"/>
      <dgm:constr type="w" for="ch" forName="hSp" refType="w" refFor="des" refForName="header" op="equ" fact="0.14"/>
      <dgm:constr type="h" for="des" forName="parTrans" refType="h" refFor="des" refForName="header" op="equ" fact="0.35"/>
      <dgm:constr type="h" for="des" forName="sibTrans" refType="h" refFor="des" refForName="parTrans" op="equ"/>
      <dgm:constr type="primFontSz" for="des" forName="child" op="equ" val="65"/>
      <dgm:constr type="primFontSz" for="des" forName="header" op="equ" val="65"/>
    </dgm:constrLst>
    <dgm:ruleLst/>
    <dgm:forEach name="Name4" axis="ch" ptType="node">
      <dgm:layoutNode name="vertFlow">
        <dgm:choose name="Name5">
          <dgm:if name="Name6" func="var" arg="dir" op="equ" val="norm">
            <dgm:alg type="lin">
              <dgm:param type="linDir" val="fromT"/>
              <dgm:param type="nodeHorzAlign" val="ctr"/>
              <dgm:param type="nodeVertAlign" val="t"/>
              <dgm:param type="fallback" val="2D"/>
            </dgm:alg>
          </dgm:if>
          <dgm:else name="Name7">
            <dgm:alg type="lin">
              <dgm:param type="linDir" val="fromT"/>
              <dgm:param type="nodeHorzAlign" val="ctr"/>
              <dgm:param type="nodeVertAlign" val="t"/>
              <dgm:param type="fallback" val="2D"/>
            </dgm:alg>
          </dgm:else>
        </dgm:choose>
        <dgm:shape xmlns:r="http://schemas.openxmlformats.org/officeDocument/2006/relationships" r:blip="">
          <dgm:adjLst/>
        </dgm:shape>
        <dgm:presOf/>
        <dgm:constrLst/>
        <dgm:ruleLst/>
        <dgm:layoutNode name="header" styleLbl="node1">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8" axis="ch" ptType="parTrans" cnt="1">
          <dgm:layoutNode name="parTrans" styleLbl="sibTrans2D1">
            <dgm:alg type="conn">
              <dgm:param type="begPts" val="auto"/>
              <dgm:param type="endPts" val="auto"/>
            </dgm:alg>
            <dgm:shape xmlns:r="http://schemas.openxmlformats.org/officeDocument/2006/relationships" type="conn" r:blip="">
              <dgm:adjLst/>
            </dgm:shape>
            <dgm:presOf axis="self"/>
            <dgm:constrLst>
              <dgm:constr type="w" refType="h"/>
              <dgm:constr type="connDist"/>
              <dgm:constr type="wArH" refType="h" fact="0.25"/>
              <dgm:constr type="hArH" refType="wArH" fact="2"/>
              <dgm:constr type="stemThick" refType="hArH" fact="0.667"/>
              <dgm:constr type="begPad" refType="connDist" fact="0.25"/>
              <dgm:constr type="endPad" refType="connDist" fact="0.25"/>
            </dgm:constrLst>
            <dgm:ruleLst/>
          </dgm:layoutNode>
        </dgm:forEach>
        <dgm:forEach name="Name9" axis="ch" ptType="node">
          <dgm:layoutNode name="child" styleLbl="alignAccFollowNode1">
            <dgm:varLst>
              <dgm:chMax val="0"/>
              <dgm:bulletEnabled val="1"/>
            </dgm:varLst>
            <dgm:alg type="tx"/>
            <dgm:shape xmlns:r="http://schemas.openxmlformats.org/officeDocument/2006/relationships" type="roundRect" r:blip="">
              <dgm:adjLst>
                <dgm:adj idx="1" val="0.1"/>
              </dgm:adjLst>
            </dgm:shape>
            <dgm:presOf axis="desOrSelf" ptType="nod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10" axis="followSib" ptType="sibTrans" cnt="1">
            <dgm:layoutNode name="sibTrans" styleLbl="sibTrans2D1">
              <dgm:alg type="conn">
                <dgm:param type="begPts" val="auto"/>
                <dgm:param type="endPts" val="auto"/>
              </dgm:alg>
              <dgm:shape xmlns:r="http://schemas.openxmlformats.org/officeDocument/2006/relationships" type="conn" r:blip="">
                <dgm:adjLst/>
              </dgm:shape>
              <dgm:presOf axis="self"/>
              <dgm:constrLst>
                <dgm:constr type="w" refType="h"/>
                <dgm:constr type="connDist"/>
                <dgm:constr type="wArH" refType="h" fact="0.25"/>
                <dgm:constr type="hArH" refType="wArH" fact="2"/>
                <dgm:constr type="stemThick" refType="hArH" fact="0.667"/>
                <dgm:constr type="begPad" refType="w" fact="0.25"/>
                <dgm:constr type="endPad" refType="w" fact="0.25"/>
              </dgm:constrLst>
              <dgm:ruleLst/>
            </dgm:layoutNode>
          </dgm:forEach>
        </dgm:forEach>
      </dgm:layoutNode>
      <dgm:choose name="Name11">
        <dgm:if name="Name12" axis="self" ptType="node" func="revPos" op="gte" val="2">
          <dgm:layoutNode name="hSp">
            <dgm:alg type="sp"/>
            <dgm:shape xmlns:r="http://schemas.openxmlformats.org/officeDocument/2006/relationships" r:blip="">
              <dgm:adjLst/>
            </dgm:shape>
            <dgm:presOf/>
            <dgm:constrLst/>
            <dgm:ruleLst/>
          </dgm:layoutNode>
        </dgm:if>
        <dgm:else name="Name13"/>
      </dgm:choose>
    </dgm:forEach>
  </dgm:layoutNode>
</dgm:layoutDef>
</file>

<file path=word/diagrams/layout6.xml><?xml version="1.0" encoding="utf-8"?>
<dgm:layoutDef xmlns:dgm="http://schemas.openxmlformats.org/drawingml/2006/diagram" xmlns:a="http://schemas.openxmlformats.org/drawingml/2006/main" uniqueId="urn:microsoft.com/office/officeart/2005/8/layout/vProcess5">
  <dgm:title val=""/>
  <dgm:desc val=""/>
  <dgm:catLst>
    <dgm:cat type="process" pri="14000"/>
  </dgm:catLst>
  <dgm:sampData>
    <dgm:dataModel>
      <dgm:ptLst>
        <dgm:pt modelId="0" type="doc"/>
        <dgm:pt modelId="1">
          <dgm:prSet phldr="1"/>
        </dgm:pt>
        <dgm:pt modelId="2">
          <dgm:prSet phldr="1"/>
        </dgm:pt>
        <dgm:pt modelId="3">
          <dgm:prSet phldr="1"/>
        </dgm:pt>
      </dgm:ptLst>
      <dgm:cxnLst>
        <dgm:cxn modelId="5" srcId="0" destId="1" srcOrd="0" destOrd="0"/>
        <dgm:cxn modelId="6" srcId="0" destId="2" srcOrd="1" destOrd="0"/>
        <dgm:cxn modelId="7" srcId="0" destId="3" srcOrd="2"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6" srcId="0" destId="1" srcOrd="0" destOrd="0"/>
        <dgm:cxn modelId="7" srcId="0" destId="2" srcOrd="1" destOrd="0"/>
        <dgm:cxn modelId="8" srcId="0" destId="3" srcOrd="2" destOrd="0"/>
        <dgm:cxn modelId="9" srcId="0" destId="4" srcOrd="3" destOrd="0"/>
      </dgm:cxnLst>
      <dgm:bg/>
      <dgm:whole/>
    </dgm:dataModel>
  </dgm:clrData>
  <dgm:layoutNode name="outerComposite">
    <dgm:varLst>
      <dgm:chMax val="5"/>
      <dgm:dir/>
      <dgm:resizeHandles val="exact"/>
    </dgm:varLst>
    <dgm:alg type="composite"/>
    <dgm:shape xmlns:r="http://schemas.openxmlformats.org/officeDocument/2006/relationships" r:blip="">
      <dgm:adjLst/>
    </dgm:shape>
    <dgm:presOf/>
    <dgm:choose name="Name0">
      <dgm:if name="Name1" func="var" arg="dir" op="equ" val="norm">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l" for="ch" forName="TwoNodes_1"/>
          <dgm:constr type="w" for="ch" forName="TwoNodes_2" refType="w" fact="0.85"/>
          <dgm:constr type="h" for="ch" forName="TwoNodes_2" refType="h" fact="0.45"/>
          <dgm:constr type="b" for="ch" forName="TwoNodes_2" refType="h"/>
          <dgm:constr type="r" for="ch" forName="TwoNodes_2" refType="w"/>
          <dgm:constr type="w" for="ch" forName="TwoConn_1-2" refType="h" refFor="ch" refForName="TwoNodes_1" fact="0.65"/>
          <dgm:constr type="h" for="ch" forName="TwoConn_1-2" refType="h" refFor="ch" refForName="TwoNodes_1" fact="0.65"/>
          <dgm:constr type="ctrY" for="ch" forName="TwoConn_1-2" refType="h" fact="0.5"/>
          <dgm:constr type="r" for="ch" forName="TwoConn_1-2" refType="r" refFor="ch" refForName="TwoNodes_1"/>
          <dgm:constr type="r" for="ch" forName="TwoNodes_1_text" refType="l" refFor="ch" refForName="TwoConn_1-2"/>
          <dgm:constr type="rOff" for="ch" forName="TwoNodes_1_text" refType="w" refFor="ch" refForName="TwoConn_1-2" fact="-0.5"/>
          <dgm:constr type="t" for="ch" forName="TwoNodes_1_text" refType="t" refFor="ch" refForName="TwoNodes_1"/>
          <dgm:constr type="b" for="ch" forName="TwoNodes_1_text" refType="b" refFor="ch" refForName="TwoNodes_1"/>
          <dgm:constr type="l" for="ch" forName="TwoNodes_1_text" refType="l" refFor="ch" refForName="TwoNodes_1"/>
          <dgm:constr type="r" for="ch" forName="TwoNodes_2_text" refType="l" refFor="ch" refForName="TwoConn_1-2"/>
          <dgm:constr type="t" for="ch" forName="TwoNodes_2_text" refType="t" refFor="ch" refForName="TwoNodes_2"/>
          <dgm:constr type="b" for="ch" forName="TwoNodes_2_text" refType="b" refFor="ch" refForName="TwoNodes_2"/>
          <dgm:constr type="l" for="ch" forName="TwoNodes_2_text" refType="l" refFor="ch" refForName="TwoNodes_2"/>
          <dgm:constr type="w" for="ch" forName="ThreeNodes_1" refType="w" fact="0.85"/>
          <dgm:constr type="h" for="ch" forName="ThreeNodes_1" refType="h" fact="0.3"/>
          <dgm:constr type="t" for="ch" forName="ThreeNodes_1"/>
          <dgm:constr type="l" for="ch" forName="ThreeNodes_1"/>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r" for="ch" forName="ThreeNodes_3" refType="w"/>
          <dgm:constr type="w" for="ch" forName="ThreeConn_1-2" refType="h" refFor="ch" refForName="ThreeNodes_1" fact="0.65"/>
          <dgm:constr type="h" for="ch" forName="ThreeConn_1-2" refType="h" refFor="ch" refForName="ThreeNodes_1" fact="0.65"/>
          <dgm:constr type="ctrY" for="ch" forName="ThreeConn_1-2" refType="h" fact="0.325"/>
          <dgm:constr type="r" for="ch" forName="ThreeConn_1-2" refType="r"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r" for="ch" forName="ThreeConn_2-3" refType="r" refFor="ch" refForName="ThreeNodes_2"/>
          <dgm:constr type="r" for="ch" forName="ThreeNodes_1_text" refType="l" refFor="ch" refForName="ThreeConn_1-2"/>
          <dgm:constr type="rOff" for="ch" forName="ThreeNodes_1_text" refType="w" refFor="ch" refForName="ThreeConn_1-2" fact="-0.57"/>
          <dgm:constr type="t" for="ch" forName="ThreeNodes_1_text" refType="t" refFor="ch" refForName="ThreeNodes_1"/>
          <dgm:constr type="b" for="ch" forName="ThreeNodes_1_text" refType="b" refFor="ch" refForName="ThreeNodes_1"/>
          <dgm:constr type="l" for="ch" forName="ThreeNodes_1_text" refType="l" refFor="ch" refForName="ThreeNodes_1"/>
          <dgm:constr type="r" for="ch" forName="ThreeNodes_2_text" refType="l" refFor="ch" refForName="ThreeConn_1-2"/>
          <dgm:constr type="t" for="ch" forName="ThreeNodes_2_text" refType="t" refFor="ch" refForName="ThreeNodes_2"/>
          <dgm:constr type="b" for="ch" forName="ThreeNodes_2_text" refType="b" refFor="ch" refForName="ThreeNodes_2"/>
          <dgm:constr type="l" for="ch" forName="ThreeNodes_2_text" refType="l" refFor="ch" refForName="ThreeNodes_2"/>
          <dgm:constr type="r" for="ch" forName="ThreeNodes_3_text" refType="l" refFor="ch" refForName="ThreeConn_2-3"/>
          <dgm:constr type="t" for="ch" forName="ThreeNodes_3_text" refType="t" refFor="ch" refForName="ThreeNodes_3"/>
          <dgm:constr type="b" for="ch" forName="ThreeNodes_3_text" refType="b" refFor="ch" refForName="ThreeNodes_3"/>
          <dgm:constr type="l" for="ch" forName="ThreeNodes_3_text" refType="l" refFor="ch" refForName="ThreeNodes_3"/>
          <dgm:constr type="w" for="ch" forName="FourNodes_1" refType="w" fact="0.8"/>
          <dgm:constr type="h" for="ch" forName="FourNodes_1" refType="h" fact="0.22"/>
          <dgm:constr type="t" for="ch" forName="FourNodes_1"/>
          <dgm:constr type="l" for="ch" forName="FourNodes_1"/>
          <dgm:constr type="w" for="ch" forName="FourNodes_2" refType="w" fact="0.8"/>
          <dgm:constr type="h" for="ch" forName="FourNodes_2" refType="h" fact="0.22"/>
          <dgm:constr type="ctrY" for="ch" forName="FourNodes_2" refType="h" fact="0.37"/>
          <dgm:constr type="ctrX" for="ch" forName="FourNodes_2" refType="w" fact="0.467"/>
          <dgm:constr type="w" for="ch" forName="FourNodes_3" refType="w" fact="0.8"/>
          <dgm:constr type="h" for="ch" forName="FourNodes_3" refType="h" fact="0.22"/>
          <dgm:constr type="ctrY" for="ch" forName="FourNodes_3" refType="h" fact="0.63"/>
          <dgm:constr type="ctrX" for="ch" forName="FourNodes_3" refType="w" fact="0.533"/>
          <dgm:constr type="w" for="ch" forName="FourNodes_4" refType="w" fact="0.8"/>
          <dgm:constr type="h" for="ch" forName="FourNodes_4" refType="h" fact="0.22"/>
          <dgm:constr type="b" for="ch" forName="FourNodes_4" refType="h"/>
          <dgm:constr type="r" for="ch" forName="FourNodes_4" refType="w"/>
          <dgm:constr type="w" for="ch" forName="FourConn_1-2" refType="h" refFor="ch" refForName="FourNodes_1" fact="0.65"/>
          <dgm:constr type="h" for="ch" forName="FourConn_1-2" refType="h" refFor="ch" refForName="FourNodes_1" fact="0.65"/>
          <dgm:constr type="ctrY" for="ch" forName="FourConn_1-2" refType="h" fact="0.24"/>
          <dgm:constr type="r" for="ch" forName="FourConn_1-2" refType="r"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r" for="ch" forName="FourConn_2-3" refType="r"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r" for="ch" forName="FourConn_3-4" refType="r" refFor="ch" refForName="FourNodes_3"/>
          <dgm:constr type="r" for="ch" forName="FourNodes_1_text" refType="l" refFor="ch" refForName="FourConn_1-2"/>
          <dgm:constr type="rOff" for="ch" forName="FourNodes_1_text" refType="w" refFor="ch" refForName="FourConn_1-2" fact="-0.7"/>
          <dgm:constr type="t" for="ch" forName="FourNodes_1_text" refType="t" refFor="ch" refForName="FourNodes_1"/>
          <dgm:constr type="b" for="ch" forName="FourNodes_1_text" refType="b" refFor="ch" refForName="FourNodes_1"/>
          <dgm:constr type="l" for="ch" forName="FourNodes_1_text" refType="l" refFor="ch" refForName="FourNodes_1"/>
          <dgm:constr type="r" for="ch" forName="FourNodes_2_text" refType="l" refFor="ch" refForName="FourConn_1-2"/>
          <dgm:constr type="t" for="ch" forName="FourNodes_2_text" refType="t" refFor="ch" refForName="FourNodes_2"/>
          <dgm:constr type="b" for="ch" forName="FourNodes_2_text" refType="b" refFor="ch" refForName="FourNodes_2"/>
          <dgm:constr type="l" for="ch" forName="FourNodes_2_text" refType="l" refFor="ch" refForName="FourNodes_2"/>
          <dgm:constr type="r" for="ch" forName="FourNodes_3_text" refType="l" refFor="ch" refForName="FourConn_2-3"/>
          <dgm:constr type="t" for="ch" forName="FourNodes_3_text" refType="t" refFor="ch" refForName="FourNodes_3"/>
          <dgm:constr type="b" for="ch" forName="FourNodes_3_text" refType="b" refFor="ch" refForName="FourNodes_3"/>
          <dgm:constr type="l" for="ch" forName="FourNodes_3_text" refType="l" refFor="ch" refForName="FourNodes_3"/>
          <dgm:constr type="r" for="ch" forName="FourNodes_4_text" refType="l" refFor="ch" refForName="FourConn_3-4"/>
          <dgm:constr type="t" for="ch" forName="FourNodes_4_text" refType="t" refFor="ch" refForName="FourNodes_4"/>
          <dgm:constr type="b" for="ch" forName="FourNodes_4_text" refType="b" refFor="ch" refForName="FourNodes_4"/>
          <dgm:constr type="l" for="ch" forName="FourNodes_4_text" refType="l" refFor="ch" refForName="FourNodes_4"/>
          <dgm:constr type="w" for="ch" forName="FiveNodes_1" refType="w" fact="0.77"/>
          <dgm:constr type="h" for="ch" forName="FiveNodes_1" refType="h" fact="0.18"/>
          <dgm:constr type="t" for="ch" forName="FiveNodes_1"/>
          <dgm:constr type="l" for="ch" forName="FiveNodes_1"/>
          <dgm:constr type="w" for="ch" forName="FiveNodes_2" refType="w" fact="0.77"/>
          <dgm:constr type="h" for="ch" forName="FiveNodes_2" refType="h" fact="0.18"/>
          <dgm:constr type="ctrY" for="ch" forName="FiveNodes_2" refType="h" fact="0.295"/>
          <dgm:constr type="ctrX" for="ch" forName="FiveNodes_2" refType="w" fact="0.442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5575"/>
          <dgm:constr type="w" for="ch" forName="FiveNodes_5" refType="w" fact="0.77"/>
          <dgm:constr type="h" for="ch" forName="FiveNodes_5" refType="h" fact="0.18"/>
          <dgm:constr type="b" for="ch" forName="FiveNodes_5" refType="h"/>
          <dgm:constr type="r" for="ch" forName="FiveNodes_5" refType="w"/>
          <dgm:constr type="w" for="ch" forName="FiveConn_1-2" refType="h" refFor="ch" refForName="FiveNodes_1" fact="0.65"/>
          <dgm:constr type="h" for="ch" forName="FiveConn_1-2" refType="h" refFor="ch" refForName="FiveNodes_1" fact="0.65"/>
          <dgm:constr type="ctrY" for="ch" forName="FiveConn_1-2" refType="h" fact="0.19"/>
          <dgm:constr type="r" for="ch" forName="FiveConn_1-2" refType="r"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r" for="ch" forName="FiveConn_2-3" refType="r"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r" for="ch" forName="FiveConn_3-4" refType="r"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r" for="ch" forName="FiveConn_4-5" refType="r" refFor="ch" refForName="FiveNodes_4"/>
          <dgm:constr type="r" for="ch" forName="FiveNodes_1_text" refType="l" refFor="ch" refForName="FiveConn_1-2"/>
          <dgm:constr type="rOff" for="ch" forName="FiveNodes_1_text" refType="w" refFor="ch" refForName="FiveConn_1-2" fact="-0.75"/>
          <dgm:constr type="t" for="ch" forName="FiveNodes_1_text" refType="t" refFor="ch" refForName="FiveNodes_1"/>
          <dgm:constr type="b" for="ch" forName="FiveNodes_1_text" refType="b" refFor="ch" refForName="FiveNodes_1"/>
          <dgm:constr type="l" for="ch" forName="FiveNodes_1_text" refType="l" refFor="ch" refForName="FiveNodes_1"/>
          <dgm:constr type="r" for="ch" forName="FiveNodes_2_text" refType="l" refFor="ch" refForName="FiveConn_1-2"/>
          <dgm:constr type="t" for="ch" forName="FiveNodes_2_text" refType="t" refFor="ch" refForName="FiveNodes_2"/>
          <dgm:constr type="b" for="ch" forName="FiveNodes_2_text" refType="b" refFor="ch" refForName="FiveNodes_2"/>
          <dgm:constr type="l" for="ch" forName="FiveNodes_2_text" refType="l" refFor="ch" refForName="FiveNodes_2"/>
          <dgm:constr type="r" for="ch" forName="FiveNodes_3_text" refType="l" refFor="ch" refForName="FiveConn_2-3"/>
          <dgm:constr type="t" for="ch" forName="FiveNodes_3_text" refType="t" refFor="ch" refForName="FiveNodes_3"/>
          <dgm:constr type="b" for="ch" forName="FiveNodes_3_text" refType="b" refFor="ch" refForName="FiveNodes_3"/>
          <dgm:constr type="l" for="ch" forName="FiveNodes_3_text" refType="l" refFor="ch" refForName="FiveNodes_3"/>
          <dgm:constr type="r" for="ch" forName="FiveNodes_4_text" refType="l" refFor="ch" refForName="FiveConn_3-4"/>
          <dgm:constr type="t" for="ch" forName="FiveNodes_4_text" refType="t" refFor="ch" refForName="FiveNodes_4"/>
          <dgm:constr type="b" for="ch" forName="FiveNodes_4_text" refType="b" refFor="ch" refForName="FiveNodes_4"/>
          <dgm:constr type="l" for="ch" forName="FiveNodes_4_text" refType="l" refFor="ch" refForName="FiveNodes_4"/>
          <dgm:constr type="r" for="ch" forName="FiveNodes_5_text" refType="l" refFor="ch" refForName="FiveConn_4-5"/>
          <dgm:constr type="t" for="ch" forName="FiveNodes_5_text" refType="t" refFor="ch" refForName="FiveNodes_5"/>
          <dgm:constr type="b" for="ch" forName="FiveNodes_5_text" refType="b" refFor="ch" refForName="FiveNodes_5"/>
          <dgm:constr type="l" for="ch" forName="FiveNodes_5_text" refType="l" refFor="ch" refForName="FiveNodes_5"/>
        </dgm:constrLst>
      </dgm:if>
      <dgm:else name="Name2">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r" for="ch" forName="TwoNodes_1" refType="w"/>
          <dgm:constr type="w" for="ch" forName="TwoNodes_2" refType="w" fact="0.85"/>
          <dgm:constr type="h" for="ch" forName="TwoNodes_2" refType="h" fact="0.45"/>
          <dgm:constr type="b" for="ch" forName="TwoNodes_2" refType="h"/>
          <dgm:constr type="l" for="ch" forName="TwoNodes_2"/>
          <dgm:constr type="w" for="ch" forName="TwoConn_1-2" refType="h" refFor="ch" refForName="TwoNodes_1" fact="0.65"/>
          <dgm:constr type="h" for="ch" forName="TwoConn_1-2" refType="h" refFor="ch" refForName="TwoNodes_1" fact="0.65"/>
          <dgm:constr type="ctrY" for="ch" forName="TwoConn_1-2" refType="h" fact="0.5"/>
          <dgm:constr type="l" for="ch" forName="TwoConn_1-2" refType="l" refFor="ch" refForName="TwoNodes_1"/>
          <dgm:constr type="l" for="ch" forName="TwoNodes_1_text" refType="r" refFor="ch" refForName="TwoConn_1-2"/>
          <dgm:constr type="lOff" for="ch" forName="TwoNodes_1_text" refType="w" refFor="ch" refForName="TwoConn_1-2" fact="0.5"/>
          <dgm:constr type="t" for="ch" forName="TwoNodes_1_text" refType="t" refFor="ch" refForName="TwoNodes_1"/>
          <dgm:constr type="b" for="ch" forName="TwoNodes_1_text" refType="b" refFor="ch" refForName="TwoNodes_1"/>
          <dgm:constr type="r" for="ch" forName="TwoNodes_1_text" refType="r" refFor="ch" refForName="TwoNodes_1"/>
          <dgm:constr type="l" for="ch" forName="TwoNodes_2_text" refType="r" refFor="ch" refForName="TwoConn_1-2"/>
          <dgm:constr type="t" for="ch" forName="TwoNodes_2_text" refType="t" refFor="ch" refForName="TwoNodes_2"/>
          <dgm:constr type="b" for="ch" forName="TwoNodes_2_text" refType="b" refFor="ch" refForName="TwoNodes_2"/>
          <dgm:constr type="r" for="ch" forName="TwoNodes_2_text" refType="r" refFor="ch" refForName="TwoNodes_2"/>
          <dgm:constr type="w" for="ch" forName="ThreeNodes_1" refType="w" fact="0.85"/>
          <dgm:constr type="h" for="ch" forName="ThreeNodes_1" refType="h" fact="0.3"/>
          <dgm:constr type="t" for="ch" forName="ThreeNodes_1"/>
          <dgm:constr type="r" for="ch" forName="ThreeNodes_1" refType="w"/>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l" for="ch" forName="ThreeNodes_3"/>
          <dgm:constr type="w" for="ch" forName="ThreeConn_1-2" refType="h" refFor="ch" refForName="ThreeNodes_1" fact="0.65"/>
          <dgm:constr type="h" for="ch" forName="ThreeConn_1-2" refType="h" refFor="ch" refForName="ThreeNodes_1" fact="0.65"/>
          <dgm:constr type="ctrY" for="ch" forName="ThreeConn_1-2" refType="h" fact="0.325"/>
          <dgm:constr type="l" for="ch" forName="ThreeConn_1-2" refType="l"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l" for="ch" forName="ThreeConn_2-3" refType="l" refFor="ch" refForName="ThreeNodes_2"/>
          <dgm:constr type="l" for="ch" forName="ThreeNodes_1_text" refType="r" refFor="ch" refForName="ThreeConn_1-2"/>
          <dgm:constr type="lOff" for="ch" forName="ThreeNodes_1_text" refType="w" refFor="ch" refForName="ThreeConn_1-2" fact="0.55"/>
          <dgm:constr type="t" for="ch" forName="ThreeNodes_1_text" refType="t" refFor="ch" refForName="ThreeNodes_1"/>
          <dgm:constr type="b" for="ch" forName="ThreeNodes_1_text" refType="b" refFor="ch" refForName="ThreeNodes_1"/>
          <dgm:constr type="r" for="ch" forName="ThreeNodes_1_text" refType="r" refFor="ch" refForName="ThreeNodes_1"/>
          <dgm:constr type="l" for="ch" forName="ThreeNodes_2_text" refType="r" refFor="ch" refForName="ThreeConn_1-2"/>
          <dgm:constr type="t" for="ch" forName="ThreeNodes_2_text" refType="t" refFor="ch" refForName="ThreeNodes_2"/>
          <dgm:constr type="b" for="ch" forName="ThreeNodes_2_text" refType="b" refFor="ch" refForName="ThreeNodes_2"/>
          <dgm:constr type="r" for="ch" forName="ThreeNodes_2_text" refType="r" refFor="ch" refForName="ThreeNodes_2"/>
          <dgm:constr type="l" for="ch" forName="ThreeNodes_3_text" refType="r" refFor="ch" refForName="ThreeConn_2-3"/>
          <dgm:constr type="t" for="ch" forName="ThreeNodes_3_text" refType="t" refFor="ch" refForName="ThreeNodes_3"/>
          <dgm:constr type="b" for="ch" forName="ThreeNodes_3_text" refType="b" refFor="ch" refForName="ThreeNodes_3"/>
          <dgm:constr type="r" for="ch" forName="ThreeNodes_3_text" refType="r" refFor="ch" refForName="ThreeNodes_3"/>
          <dgm:constr type="w" for="ch" forName="FourNodes_1" refType="w" fact="0.8"/>
          <dgm:constr type="h" for="ch" forName="FourNodes_1" refType="h" fact="0.22"/>
          <dgm:constr type="t" for="ch" forName="FourNodes_1"/>
          <dgm:constr type="r" for="ch" forName="FourNodes_1" refType="w"/>
          <dgm:constr type="w" for="ch" forName="FourNodes_2" refType="w" fact="0.8"/>
          <dgm:constr type="h" for="ch" forName="FourNodes_2" refType="h" fact="0.22"/>
          <dgm:constr type="ctrY" for="ch" forName="FourNodes_2" refType="h" fact="0.37"/>
          <dgm:constr type="ctrX" for="ch" forName="FourNodes_2" refType="w" fact="0.533"/>
          <dgm:constr type="w" for="ch" forName="FourNodes_3" refType="w" fact="0.8"/>
          <dgm:constr type="h" for="ch" forName="FourNodes_3" refType="h" fact="0.22"/>
          <dgm:constr type="ctrY" for="ch" forName="FourNodes_3" refType="h" fact="0.63"/>
          <dgm:constr type="ctrX" for="ch" forName="FourNodes_3" refType="w" fact="0.467"/>
          <dgm:constr type="w" for="ch" forName="FourNodes_4" refType="w" fact="0.8"/>
          <dgm:constr type="h" for="ch" forName="FourNodes_4" refType="h" fact="0.22"/>
          <dgm:constr type="b" for="ch" forName="FourNodes_4" refType="h"/>
          <dgm:constr type="l" for="ch" forName="FourNodes_4"/>
          <dgm:constr type="w" for="ch" forName="FourConn_1-2" refType="h" refFor="ch" refForName="FourNodes_1" fact="0.65"/>
          <dgm:constr type="h" for="ch" forName="FourConn_1-2" refType="h" refFor="ch" refForName="FourNodes_1" fact="0.65"/>
          <dgm:constr type="ctrY" for="ch" forName="FourConn_1-2" refType="h" fact="0.24"/>
          <dgm:constr type="l" for="ch" forName="FourConn_1-2" refType="l"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l" for="ch" forName="FourConn_2-3" refType="l"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l" for="ch" forName="FourConn_3-4" refType="l" refFor="ch" refForName="FourNodes_3"/>
          <dgm:constr type="l" for="ch" forName="FourNodes_1_text" refType="r" refFor="ch" refForName="FourConn_1-2"/>
          <dgm:constr type="lOff" for="ch" forName="FourNodes_1_text" refType="w" refFor="ch" refForName="FourConn_1-2" fact="0.69"/>
          <dgm:constr type="t" for="ch" forName="FourNodes_1_text" refType="t" refFor="ch" refForName="FourNodes_1"/>
          <dgm:constr type="b" for="ch" forName="FourNodes_1_text" refType="b" refFor="ch" refForName="FourNodes_1"/>
          <dgm:constr type="r" for="ch" forName="FourNodes_1_text" refType="r" refFor="ch" refForName="FourNodes_1"/>
          <dgm:constr type="l" for="ch" forName="FourNodes_2_text" refType="r" refFor="ch" refForName="FourConn_1-2"/>
          <dgm:constr type="t" for="ch" forName="FourNodes_2_text" refType="t" refFor="ch" refForName="FourNodes_2"/>
          <dgm:constr type="b" for="ch" forName="FourNodes_2_text" refType="b" refFor="ch" refForName="FourNodes_2"/>
          <dgm:constr type="r" for="ch" forName="FourNodes_2_text" refType="r" refFor="ch" refForName="FourNodes_2"/>
          <dgm:constr type="l" for="ch" forName="FourNodes_3_text" refType="r" refFor="ch" refForName="FourConn_2-3"/>
          <dgm:constr type="t" for="ch" forName="FourNodes_3_text" refType="t" refFor="ch" refForName="FourNodes_3"/>
          <dgm:constr type="b" for="ch" forName="FourNodes_3_text" refType="b" refFor="ch" refForName="FourNodes_3"/>
          <dgm:constr type="r" for="ch" forName="FourNodes_3_text" refType="r" refFor="ch" refForName="FourNodes_3"/>
          <dgm:constr type="l" for="ch" forName="FourNodes_4_text" refType="r" refFor="ch" refForName="FourConn_3-4"/>
          <dgm:constr type="t" for="ch" forName="FourNodes_4_text" refType="t" refFor="ch" refForName="FourNodes_4"/>
          <dgm:constr type="b" for="ch" forName="FourNodes_4_text" refType="b" refFor="ch" refForName="FourNodes_4"/>
          <dgm:constr type="r" for="ch" forName="FourNodes_4_text" refType="r" refFor="ch" refForName="FourNodes_4"/>
          <dgm:constr type="w" for="ch" forName="FiveNodes_1" refType="w" fact="0.77"/>
          <dgm:constr type="h" for="ch" forName="FiveNodes_1" refType="h" fact="0.18"/>
          <dgm:constr type="t" for="ch" forName="FiveNodes_1"/>
          <dgm:constr type="r" for="ch" forName="FiveNodes_1" refType="w"/>
          <dgm:constr type="w" for="ch" forName="FiveNodes_2" refType="w" fact="0.77"/>
          <dgm:constr type="h" for="ch" forName="FiveNodes_2" refType="h" fact="0.18"/>
          <dgm:constr type="ctrY" for="ch" forName="FiveNodes_2" refType="h" fact="0.295"/>
          <dgm:constr type="ctrX" for="ch" forName="FiveNodes_2" refType="w" fact="0.557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4425"/>
          <dgm:constr type="w" for="ch" forName="FiveNodes_5" refType="w" fact="0.77"/>
          <dgm:constr type="h" for="ch" forName="FiveNodes_5" refType="h" fact="0.18"/>
          <dgm:constr type="b" for="ch" forName="FiveNodes_5" refType="h"/>
          <dgm:constr type="l" for="ch" forName="FiveNodes_5"/>
          <dgm:constr type="w" for="ch" forName="FiveConn_1-2" refType="h" refFor="ch" refForName="FiveNodes_1" fact="0.65"/>
          <dgm:constr type="h" for="ch" forName="FiveConn_1-2" refType="h" refFor="ch" refForName="FiveNodes_1" fact="0.65"/>
          <dgm:constr type="ctrY" for="ch" forName="FiveConn_1-2" refType="h" fact="0.19"/>
          <dgm:constr type="l" for="ch" forName="FiveConn_1-2" refType="l"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l" for="ch" forName="FiveConn_2-3" refType="l"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l" for="ch" forName="FiveConn_3-4" refType="l"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l" for="ch" forName="FiveConn_4-5" refType="l" refFor="ch" refForName="FiveNodes_4"/>
          <dgm:constr type="l" for="ch" forName="FiveNodes_1_text" refType="r" refFor="ch" refForName="FiveConn_1-2"/>
          <dgm:constr type="lOff" for="ch" forName="FiveNodes_1_text" refType="w" refFor="ch" refForName="FiveConn_1-2" fact="0.73"/>
          <dgm:constr type="t" for="ch" forName="FiveNodes_1_text" refType="t" refFor="ch" refForName="FiveNodes_1"/>
          <dgm:constr type="b" for="ch" forName="FiveNodes_1_text" refType="b" refFor="ch" refForName="FiveNodes_1"/>
          <dgm:constr type="r" for="ch" forName="FiveNodes_1_text" refType="r" refFor="ch" refForName="FiveNodes_1"/>
          <dgm:constr type="l" for="ch" forName="FiveNodes_2_text" refType="r" refFor="ch" refForName="FiveConn_1-2"/>
          <dgm:constr type="t" for="ch" forName="FiveNodes_2_text" refType="t" refFor="ch" refForName="FiveNodes_2"/>
          <dgm:constr type="b" for="ch" forName="FiveNodes_2_text" refType="b" refFor="ch" refForName="FiveNodes_2"/>
          <dgm:constr type="r" for="ch" forName="FiveNodes_2_text" refType="r" refFor="ch" refForName="FiveNodes_2"/>
          <dgm:constr type="l" for="ch" forName="FiveNodes_3_text" refType="r" refFor="ch" refForName="FiveConn_2-3"/>
          <dgm:constr type="t" for="ch" forName="FiveNodes_3_text" refType="t" refFor="ch" refForName="FiveNodes_3"/>
          <dgm:constr type="b" for="ch" forName="FiveNodes_3_text" refType="b" refFor="ch" refForName="FiveNodes_3"/>
          <dgm:constr type="r" for="ch" forName="FiveNodes_3_text" refType="r" refFor="ch" refForName="FiveNodes_3"/>
          <dgm:constr type="l" for="ch" forName="FiveNodes_4_text" refType="r" refFor="ch" refForName="FiveConn_3-4"/>
          <dgm:constr type="t" for="ch" forName="FiveNodes_4_text" refType="t" refFor="ch" refForName="FiveNodes_4"/>
          <dgm:constr type="b" for="ch" forName="FiveNodes_4_text" refType="b" refFor="ch" refForName="FiveNodes_4"/>
          <dgm:constr type="r" for="ch" forName="FiveNodes_4_text" refType="r" refFor="ch" refForName="FiveNodes_4"/>
          <dgm:constr type="l" for="ch" forName="FiveNodes_5_text" refType="r" refFor="ch" refForName="FiveConn_4-5"/>
          <dgm:constr type="t" for="ch" forName="FiveNodes_5_text" refType="t" refFor="ch" refForName="FiveNodes_5"/>
          <dgm:constr type="b" for="ch" forName="FiveNodes_5_text" refType="b" refFor="ch" refForName="FiveNodes_5"/>
          <dgm:constr type="r" for="ch" forName="FiveNodes_5_text" refType="r" refFor="ch" refForName="FiveNodes_5"/>
        </dgm:constrLst>
      </dgm:else>
    </dgm:choose>
    <dgm:ruleLst/>
    <dgm:layoutNode name="dummyMaxCanvas">
      <dgm:varLst/>
      <dgm:alg type="sp"/>
      <dgm:shape xmlns:r="http://schemas.openxmlformats.org/officeDocument/2006/relationships" r:blip="">
        <dgm:adjLst/>
      </dgm:shape>
      <dgm:presOf/>
      <dgm:constrLst/>
      <dgm:ruleLst/>
    </dgm:layoutNode>
    <dgm:choose name="Name3">
      <dgm:if name="Name4" axis="ch" ptType="node" func="cnt" op="equ" val="1">
        <dgm:layoutNode name="OneNode_1">
          <dgm:varLst>
            <dgm:bulletEnabled val="1"/>
          </dgm:varLst>
          <dgm:alg type="tx"/>
          <dgm:shape xmlns:r="http://schemas.openxmlformats.org/officeDocument/2006/relationships" type="roundRect" r:blip="">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
        <dgm:choose name="Name6">
          <dgm:if name="Name7" axis="ch" ptType="node" func="cnt" op="equ" val="2">
            <dgm:layoutNode name="Two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wo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wo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wo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wo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
            <dgm:choose name="Name9">
              <dgm:if name="Name10" axis="ch" ptType="node" func="cnt" op="equ" val="3">
                <dgm:layoutNode name="Thre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hre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hre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Thre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1">
                <dgm:choose name="Name12">
                  <dgm:if name="Name13" axis="ch" ptType="node" func="cnt" op="equ" val="4">
                    <dgm:layoutNode name="Four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our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our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our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our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4">
                    <dgm:choose name="Name15">
                      <dgm:if name="Name16" axis="ch" ptType="node" func="cnt" op="gte" val="5">
                        <dgm:layoutNode name="Fiv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iv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iv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ive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iveNodes_5">
                          <dgm:varLst>
                            <dgm:bulletEnabled val="1"/>
                          </dgm:varLst>
                          <dgm:alg type="sp"/>
                          <dgm:shape xmlns:r="http://schemas.openxmlformats.org/officeDocument/2006/relationships" type="roundRect" r:blip="">
                            <dgm:adjLst>
                              <dgm:adj idx="1" val="0.1"/>
                            </dgm:adjLst>
                          </dgm:shape>
                          <dgm:presOf axis="ch desOrSelf" ptType="node node" st="5 1" cnt="1 0"/>
                          <dgm:constrLst/>
                          <dgm:ruleLst/>
                        </dgm:layoutNode>
                        <dgm:layoutNode name="Fiv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4-5" styleLbl="fgAccFollowNode1">
                          <dgm:varLst>
                            <dgm:bulletEnabled val="1"/>
                          </dgm:varLst>
                          <dgm:alg type="tx"/>
                          <dgm:shape xmlns:r="http://schemas.openxmlformats.org/officeDocument/2006/relationships" type="downArrow" r:blip="">
                            <dgm:adjLst>
                              <dgm:adj idx="1" val="0.55"/>
                              <dgm:adj idx="2" val="0.45"/>
                            </dgm:adjLst>
                          </dgm:shape>
                          <dgm:presOf axis="ch" ptType="sibTrans" st="4"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5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5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7"/>
                    </dgm:choose>
                  </dgm:else>
                </dgm:choose>
              </dgm:else>
            </dgm:choose>
          </dgm:else>
        </dgm:choose>
      </dgm:else>
    </dgm:choose>
  </dgm:layoutNode>
</dgm:layoutDef>
</file>

<file path=word/diagrams/layout7.xml><?xml version="1.0" encoding="utf-8"?>
<dgm:layoutDef xmlns:dgm="http://schemas.openxmlformats.org/drawingml/2006/diagram" xmlns:a="http://schemas.openxmlformats.org/drawingml/2006/main" uniqueId="urn:microsoft.com/office/officeart/2005/8/layout/vProcess5">
  <dgm:title val=""/>
  <dgm:desc val=""/>
  <dgm:catLst>
    <dgm:cat type="process" pri="14000"/>
  </dgm:catLst>
  <dgm:sampData>
    <dgm:dataModel>
      <dgm:ptLst>
        <dgm:pt modelId="0" type="doc"/>
        <dgm:pt modelId="1">
          <dgm:prSet phldr="1"/>
        </dgm:pt>
        <dgm:pt modelId="2">
          <dgm:prSet phldr="1"/>
        </dgm:pt>
        <dgm:pt modelId="3">
          <dgm:prSet phldr="1"/>
        </dgm:pt>
      </dgm:ptLst>
      <dgm:cxnLst>
        <dgm:cxn modelId="5" srcId="0" destId="1" srcOrd="0" destOrd="0"/>
        <dgm:cxn modelId="6" srcId="0" destId="2" srcOrd="1" destOrd="0"/>
        <dgm:cxn modelId="7" srcId="0" destId="3" srcOrd="2"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6" srcId="0" destId="1" srcOrd="0" destOrd="0"/>
        <dgm:cxn modelId="7" srcId="0" destId="2" srcOrd="1" destOrd="0"/>
        <dgm:cxn modelId="8" srcId="0" destId="3" srcOrd="2" destOrd="0"/>
        <dgm:cxn modelId="9" srcId="0" destId="4" srcOrd="3" destOrd="0"/>
      </dgm:cxnLst>
      <dgm:bg/>
      <dgm:whole/>
    </dgm:dataModel>
  </dgm:clrData>
  <dgm:layoutNode name="outerComposite">
    <dgm:varLst>
      <dgm:chMax val="5"/>
      <dgm:dir/>
      <dgm:resizeHandles val="exact"/>
    </dgm:varLst>
    <dgm:alg type="composite"/>
    <dgm:shape xmlns:r="http://schemas.openxmlformats.org/officeDocument/2006/relationships" r:blip="">
      <dgm:adjLst/>
    </dgm:shape>
    <dgm:presOf/>
    <dgm:choose name="Name0">
      <dgm:if name="Name1" func="var" arg="dir" op="equ" val="norm">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l" for="ch" forName="TwoNodes_1"/>
          <dgm:constr type="w" for="ch" forName="TwoNodes_2" refType="w" fact="0.85"/>
          <dgm:constr type="h" for="ch" forName="TwoNodes_2" refType="h" fact="0.45"/>
          <dgm:constr type="b" for="ch" forName="TwoNodes_2" refType="h"/>
          <dgm:constr type="r" for="ch" forName="TwoNodes_2" refType="w"/>
          <dgm:constr type="w" for="ch" forName="TwoConn_1-2" refType="h" refFor="ch" refForName="TwoNodes_1" fact="0.65"/>
          <dgm:constr type="h" for="ch" forName="TwoConn_1-2" refType="h" refFor="ch" refForName="TwoNodes_1" fact="0.65"/>
          <dgm:constr type="ctrY" for="ch" forName="TwoConn_1-2" refType="h" fact="0.5"/>
          <dgm:constr type="r" for="ch" forName="TwoConn_1-2" refType="r" refFor="ch" refForName="TwoNodes_1"/>
          <dgm:constr type="r" for="ch" forName="TwoNodes_1_text" refType="l" refFor="ch" refForName="TwoConn_1-2"/>
          <dgm:constr type="rOff" for="ch" forName="TwoNodes_1_text" refType="w" refFor="ch" refForName="TwoConn_1-2" fact="-0.5"/>
          <dgm:constr type="t" for="ch" forName="TwoNodes_1_text" refType="t" refFor="ch" refForName="TwoNodes_1"/>
          <dgm:constr type="b" for="ch" forName="TwoNodes_1_text" refType="b" refFor="ch" refForName="TwoNodes_1"/>
          <dgm:constr type="l" for="ch" forName="TwoNodes_1_text" refType="l" refFor="ch" refForName="TwoNodes_1"/>
          <dgm:constr type="r" for="ch" forName="TwoNodes_2_text" refType="l" refFor="ch" refForName="TwoConn_1-2"/>
          <dgm:constr type="t" for="ch" forName="TwoNodes_2_text" refType="t" refFor="ch" refForName="TwoNodes_2"/>
          <dgm:constr type="b" for="ch" forName="TwoNodes_2_text" refType="b" refFor="ch" refForName="TwoNodes_2"/>
          <dgm:constr type="l" for="ch" forName="TwoNodes_2_text" refType="l" refFor="ch" refForName="TwoNodes_2"/>
          <dgm:constr type="w" for="ch" forName="ThreeNodes_1" refType="w" fact="0.85"/>
          <dgm:constr type="h" for="ch" forName="ThreeNodes_1" refType="h" fact="0.3"/>
          <dgm:constr type="t" for="ch" forName="ThreeNodes_1"/>
          <dgm:constr type="l" for="ch" forName="ThreeNodes_1"/>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r" for="ch" forName="ThreeNodes_3" refType="w"/>
          <dgm:constr type="w" for="ch" forName="ThreeConn_1-2" refType="h" refFor="ch" refForName="ThreeNodes_1" fact="0.65"/>
          <dgm:constr type="h" for="ch" forName="ThreeConn_1-2" refType="h" refFor="ch" refForName="ThreeNodes_1" fact="0.65"/>
          <dgm:constr type="ctrY" for="ch" forName="ThreeConn_1-2" refType="h" fact="0.325"/>
          <dgm:constr type="r" for="ch" forName="ThreeConn_1-2" refType="r"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r" for="ch" forName="ThreeConn_2-3" refType="r" refFor="ch" refForName="ThreeNodes_2"/>
          <dgm:constr type="r" for="ch" forName="ThreeNodes_1_text" refType="l" refFor="ch" refForName="ThreeConn_1-2"/>
          <dgm:constr type="rOff" for="ch" forName="ThreeNodes_1_text" refType="w" refFor="ch" refForName="ThreeConn_1-2" fact="-0.57"/>
          <dgm:constr type="t" for="ch" forName="ThreeNodes_1_text" refType="t" refFor="ch" refForName="ThreeNodes_1"/>
          <dgm:constr type="b" for="ch" forName="ThreeNodes_1_text" refType="b" refFor="ch" refForName="ThreeNodes_1"/>
          <dgm:constr type="l" for="ch" forName="ThreeNodes_1_text" refType="l" refFor="ch" refForName="ThreeNodes_1"/>
          <dgm:constr type="r" for="ch" forName="ThreeNodes_2_text" refType="l" refFor="ch" refForName="ThreeConn_1-2"/>
          <dgm:constr type="t" for="ch" forName="ThreeNodes_2_text" refType="t" refFor="ch" refForName="ThreeNodes_2"/>
          <dgm:constr type="b" for="ch" forName="ThreeNodes_2_text" refType="b" refFor="ch" refForName="ThreeNodes_2"/>
          <dgm:constr type="l" for="ch" forName="ThreeNodes_2_text" refType="l" refFor="ch" refForName="ThreeNodes_2"/>
          <dgm:constr type="r" for="ch" forName="ThreeNodes_3_text" refType="l" refFor="ch" refForName="ThreeConn_2-3"/>
          <dgm:constr type="t" for="ch" forName="ThreeNodes_3_text" refType="t" refFor="ch" refForName="ThreeNodes_3"/>
          <dgm:constr type="b" for="ch" forName="ThreeNodes_3_text" refType="b" refFor="ch" refForName="ThreeNodes_3"/>
          <dgm:constr type="l" for="ch" forName="ThreeNodes_3_text" refType="l" refFor="ch" refForName="ThreeNodes_3"/>
          <dgm:constr type="w" for="ch" forName="FourNodes_1" refType="w" fact="0.8"/>
          <dgm:constr type="h" for="ch" forName="FourNodes_1" refType="h" fact="0.22"/>
          <dgm:constr type="t" for="ch" forName="FourNodes_1"/>
          <dgm:constr type="l" for="ch" forName="FourNodes_1"/>
          <dgm:constr type="w" for="ch" forName="FourNodes_2" refType="w" fact="0.8"/>
          <dgm:constr type="h" for="ch" forName="FourNodes_2" refType="h" fact="0.22"/>
          <dgm:constr type="ctrY" for="ch" forName="FourNodes_2" refType="h" fact="0.37"/>
          <dgm:constr type="ctrX" for="ch" forName="FourNodes_2" refType="w" fact="0.467"/>
          <dgm:constr type="w" for="ch" forName="FourNodes_3" refType="w" fact="0.8"/>
          <dgm:constr type="h" for="ch" forName="FourNodes_3" refType="h" fact="0.22"/>
          <dgm:constr type="ctrY" for="ch" forName="FourNodes_3" refType="h" fact="0.63"/>
          <dgm:constr type="ctrX" for="ch" forName="FourNodes_3" refType="w" fact="0.533"/>
          <dgm:constr type="w" for="ch" forName="FourNodes_4" refType="w" fact="0.8"/>
          <dgm:constr type="h" for="ch" forName="FourNodes_4" refType="h" fact="0.22"/>
          <dgm:constr type="b" for="ch" forName="FourNodes_4" refType="h"/>
          <dgm:constr type="r" for="ch" forName="FourNodes_4" refType="w"/>
          <dgm:constr type="w" for="ch" forName="FourConn_1-2" refType="h" refFor="ch" refForName="FourNodes_1" fact="0.65"/>
          <dgm:constr type="h" for="ch" forName="FourConn_1-2" refType="h" refFor="ch" refForName="FourNodes_1" fact="0.65"/>
          <dgm:constr type="ctrY" for="ch" forName="FourConn_1-2" refType="h" fact="0.24"/>
          <dgm:constr type="r" for="ch" forName="FourConn_1-2" refType="r"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r" for="ch" forName="FourConn_2-3" refType="r"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r" for="ch" forName="FourConn_3-4" refType="r" refFor="ch" refForName="FourNodes_3"/>
          <dgm:constr type="r" for="ch" forName="FourNodes_1_text" refType="l" refFor="ch" refForName="FourConn_1-2"/>
          <dgm:constr type="rOff" for="ch" forName="FourNodes_1_text" refType="w" refFor="ch" refForName="FourConn_1-2" fact="-0.7"/>
          <dgm:constr type="t" for="ch" forName="FourNodes_1_text" refType="t" refFor="ch" refForName="FourNodes_1"/>
          <dgm:constr type="b" for="ch" forName="FourNodes_1_text" refType="b" refFor="ch" refForName="FourNodes_1"/>
          <dgm:constr type="l" for="ch" forName="FourNodes_1_text" refType="l" refFor="ch" refForName="FourNodes_1"/>
          <dgm:constr type="r" for="ch" forName="FourNodes_2_text" refType="l" refFor="ch" refForName="FourConn_1-2"/>
          <dgm:constr type="t" for="ch" forName="FourNodes_2_text" refType="t" refFor="ch" refForName="FourNodes_2"/>
          <dgm:constr type="b" for="ch" forName="FourNodes_2_text" refType="b" refFor="ch" refForName="FourNodes_2"/>
          <dgm:constr type="l" for="ch" forName="FourNodes_2_text" refType="l" refFor="ch" refForName="FourNodes_2"/>
          <dgm:constr type="r" for="ch" forName="FourNodes_3_text" refType="l" refFor="ch" refForName="FourConn_2-3"/>
          <dgm:constr type="t" for="ch" forName="FourNodes_3_text" refType="t" refFor="ch" refForName="FourNodes_3"/>
          <dgm:constr type="b" for="ch" forName="FourNodes_3_text" refType="b" refFor="ch" refForName="FourNodes_3"/>
          <dgm:constr type="l" for="ch" forName="FourNodes_3_text" refType="l" refFor="ch" refForName="FourNodes_3"/>
          <dgm:constr type="r" for="ch" forName="FourNodes_4_text" refType="l" refFor="ch" refForName="FourConn_3-4"/>
          <dgm:constr type="t" for="ch" forName="FourNodes_4_text" refType="t" refFor="ch" refForName="FourNodes_4"/>
          <dgm:constr type="b" for="ch" forName="FourNodes_4_text" refType="b" refFor="ch" refForName="FourNodes_4"/>
          <dgm:constr type="l" for="ch" forName="FourNodes_4_text" refType="l" refFor="ch" refForName="FourNodes_4"/>
          <dgm:constr type="w" for="ch" forName="FiveNodes_1" refType="w" fact="0.77"/>
          <dgm:constr type="h" for="ch" forName="FiveNodes_1" refType="h" fact="0.18"/>
          <dgm:constr type="t" for="ch" forName="FiveNodes_1"/>
          <dgm:constr type="l" for="ch" forName="FiveNodes_1"/>
          <dgm:constr type="w" for="ch" forName="FiveNodes_2" refType="w" fact="0.77"/>
          <dgm:constr type="h" for="ch" forName="FiveNodes_2" refType="h" fact="0.18"/>
          <dgm:constr type="ctrY" for="ch" forName="FiveNodes_2" refType="h" fact="0.295"/>
          <dgm:constr type="ctrX" for="ch" forName="FiveNodes_2" refType="w" fact="0.442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5575"/>
          <dgm:constr type="w" for="ch" forName="FiveNodes_5" refType="w" fact="0.77"/>
          <dgm:constr type="h" for="ch" forName="FiveNodes_5" refType="h" fact="0.18"/>
          <dgm:constr type="b" for="ch" forName="FiveNodes_5" refType="h"/>
          <dgm:constr type="r" for="ch" forName="FiveNodes_5" refType="w"/>
          <dgm:constr type="w" for="ch" forName="FiveConn_1-2" refType="h" refFor="ch" refForName="FiveNodes_1" fact="0.65"/>
          <dgm:constr type="h" for="ch" forName="FiveConn_1-2" refType="h" refFor="ch" refForName="FiveNodes_1" fact="0.65"/>
          <dgm:constr type="ctrY" for="ch" forName="FiveConn_1-2" refType="h" fact="0.19"/>
          <dgm:constr type="r" for="ch" forName="FiveConn_1-2" refType="r"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r" for="ch" forName="FiveConn_2-3" refType="r"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r" for="ch" forName="FiveConn_3-4" refType="r"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r" for="ch" forName="FiveConn_4-5" refType="r" refFor="ch" refForName="FiveNodes_4"/>
          <dgm:constr type="r" for="ch" forName="FiveNodes_1_text" refType="l" refFor="ch" refForName="FiveConn_1-2"/>
          <dgm:constr type="rOff" for="ch" forName="FiveNodes_1_text" refType="w" refFor="ch" refForName="FiveConn_1-2" fact="-0.75"/>
          <dgm:constr type="t" for="ch" forName="FiveNodes_1_text" refType="t" refFor="ch" refForName="FiveNodes_1"/>
          <dgm:constr type="b" for="ch" forName="FiveNodes_1_text" refType="b" refFor="ch" refForName="FiveNodes_1"/>
          <dgm:constr type="l" for="ch" forName="FiveNodes_1_text" refType="l" refFor="ch" refForName="FiveNodes_1"/>
          <dgm:constr type="r" for="ch" forName="FiveNodes_2_text" refType="l" refFor="ch" refForName="FiveConn_1-2"/>
          <dgm:constr type="t" for="ch" forName="FiveNodes_2_text" refType="t" refFor="ch" refForName="FiveNodes_2"/>
          <dgm:constr type="b" for="ch" forName="FiveNodes_2_text" refType="b" refFor="ch" refForName="FiveNodes_2"/>
          <dgm:constr type="l" for="ch" forName="FiveNodes_2_text" refType="l" refFor="ch" refForName="FiveNodes_2"/>
          <dgm:constr type="r" for="ch" forName="FiveNodes_3_text" refType="l" refFor="ch" refForName="FiveConn_2-3"/>
          <dgm:constr type="t" for="ch" forName="FiveNodes_3_text" refType="t" refFor="ch" refForName="FiveNodes_3"/>
          <dgm:constr type="b" for="ch" forName="FiveNodes_3_text" refType="b" refFor="ch" refForName="FiveNodes_3"/>
          <dgm:constr type="l" for="ch" forName="FiveNodes_3_text" refType="l" refFor="ch" refForName="FiveNodes_3"/>
          <dgm:constr type="r" for="ch" forName="FiveNodes_4_text" refType="l" refFor="ch" refForName="FiveConn_3-4"/>
          <dgm:constr type="t" for="ch" forName="FiveNodes_4_text" refType="t" refFor="ch" refForName="FiveNodes_4"/>
          <dgm:constr type="b" for="ch" forName="FiveNodes_4_text" refType="b" refFor="ch" refForName="FiveNodes_4"/>
          <dgm:constr type="l" for="ch" forName="FiveNodes_4_text" refType="l" refFor="ch" refForName="FiveNodes_4"/>
          <dgm:constr type="r" for="ch" forName="FiveNodes_5_text" refType="l" refFor="ch" refForName="FiveConn_4-5"/>
          <dgm:constr type="t" for="ch" forName="FiveNodes_5_text" refType="t" refFor="ch" refForName="FiveNodes_5"/>
          <dgm:constr type="b" for="ch" forName="FiveNodes_5_text" refType="b" refFor="ch" refForName="FiveNodes_5"/>
          <dgm:constr type="l" for="ch" forName="FiveNodes_5_text" refType="l" refFor="ch" refForName="FiveNodes_5"/>
        </dgm:constrLst>
      </dgm:if>
      <dgm:else name="Name2">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r" for="ch" forName="TwoNodes_1" refType="w"/>
          <dgm:constr type="w" for="ch" forName="TwoNodes_2" refType="w" fact="0.85"/>
          <dgm:constr type="h" for="ch" forName="TwoNodes_2" refType="h" fact="0.45"/>
          <dgm:constr type="b" for="ch" forName="TwoNodes_2" refType="h"/>
          <dgm:constr type="l" for="ch" forName="TwoNodes_2"/>
          <dgm:constr type="w" for="ch" forName="TwoConn_1-2" refType="h" refFor="ch" refForName="TwoNodes_1" fact="0.65"/>
          <dgm:constr type="h" for="ch" forName="TwoConn_1-2" refType="h" refFor="ch" refForName="TwoNodes_1" fact="0.65"/>
          <dgm:constr type="ctrY" for="ch" forName="TwoConn_1-2" refType="h" fact="0.5"/>
          <dgm:constr type="l" for="ch" forName="TwoConn_1-2" refType="l" refFor="ch" refForName="TwoNodes_1"/>
          <dgm:constr type="l" for="ch" forName="TwoNodes_1_text" refType="r" refFor="ch" refForName="TwoConn_1-2"/>
          <dgm:constr type="lOff" for="ch" forName="TwoNodes_1_text" refType="w" refFor="ch" refForName="TwoConn_1-2" fact="0.5"/>
          <dgm:constr type="t" for="ch" forName="TwoNodes_1_text" refType="t" refFor="ch" refForName="TwoNodes_1"/>
          <dgm:constr type="b" for="ch" forName="TwoNodes_1_text" refType="b" refFor="ch" refForName="TwoNodes_1"/>
          <dgm:constr type="r" for="ch" forName="TwoNodes_1_text" refType="r" refFor="ch" refForName="TwoNodes_1"/>
          <dgm:constr type="l" for="ch" forName="TwoNodes_2_text" refType="r" refFor="ch" refForName="TwoConn_1-2"/>
          <dgm:constr type="t" for="ch" forName="TwoNodes_2_text" refType="t" refFor="ch" refForName="TwoNodes_2"/>
          <dgm:constr type="b" for="ch" forName="TwoNodes_2_text" refType="b" refFor="ch" refForName="TwoNodes_2"/>
          <dgm:constr type="r" for="ch" forName="TwoNodes_2_text" refType="r" refFor="ch" refForName="TwoNodes_2"/>
          <dgm:constr type="w" for="ch" forName="ThreeNodes_1" refType="w" fact="0.85"/>
          <dgm:constr type="h" for="ch" forName="ThreeNodes_1" refType="h" fact="0.3"/>
          <dgm:constr type="t" for="ch" forName="ThreeNodes_1"/>
          <dgm:constr type="r" for="ch" forName="ThreeNodes_1" refType="w"/>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l" for="ch" forName="ThreeNodes_3"/>
          <dgm:constr type="w" for="ch" forName="ThreeConn_1-2" refType="h" refFor="ch" refForName="ThreeNodes_1" fact="0.65"/>
          <dgm:constr type="h" for="ch" forName="ThreeConn_1-2" refType="h" refFor="ch" refForName="ThreeNodes_1" fact="0.65"/>
          <dgm:constr type="ctrY" for="ch" forName="ThreeConn_1-2" refType="h" fact="0.325"/>
          <dgm:constr type="l" for="ch" forName="ThreeConn_1-2" refType="l"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l" for="ch" forName="ThreeConn_2-3" refType="l" refFor="ch" refForName="ThreeNodes_2"/>
          <dgm:constr type="l" for="ch" forName="ThreeNodes_1_text" refType="r" refFor="ch" refForName="ThreeConn_1-2"/>
          <dgm:constr type="lOff" for="ch" forName="ThreeNodes_1_text" refType="w" refFor="ch" refForName="ThreeConn_1-2" fact="0.55"/>
          <dgm:constr type="t" for="ch" forName="ThreeNodes_1_text" refType="t" refFor="ch" refForName="ThreeNodes_1"/>
          <dgm:constr type="b" for="ch" forName="ThreeNodes_1_text" refType="b" refFor="ch" refForName="ThreeNodes_1"/>
          <dgm:constr type="r" for="ch" forName="ThreeNodes_1_text" refType="r" refFor="ch" refForName="ThreeNodes_1"/>
          <dgm:constr type="l" for="ch" forName="ThreeNodes_2_text" refType="r" refFor="ch" refForName="ThreeConn_1-2"/>
          <dgm:constr type="t" for="ch" forName="ThreeNodes_2_text" refType="t" refFor="ch" refForName="ThreeNodes_2"/>
          <dgm:constr type="b" for="ch" forName="ThreeNodes_2_text" refType="b" refFor="ch" refForName="ThreeNodes_2"/>
          <dgm:constr type="r" for="ch" forName="ThreeNodes_2_text" refType="r" refFor="ch" refForName="ThreeNodes_2"/>
          <dgm:constr type="l" for="ch" forName="ThreeNodes_3_text" refType="r" refFor="ch" refForName="ThreeConn_2-3"/>
          <dgm:constr type="t" for="ch" forName="ThreeNodes_3_text" refType="t" refFor="ch" refForName="ThreeNodes_3"/>
          <dgm:constr type="b" for="ch" forName="ThreeNodes_3_text" refType="b" refFor="ch" refForName="ThreeNodes_3"/>
          <dgm:constr type="r" for="ch" forName="ThreeNodes_3_text" refType="r" refFor="ch" refForName="ThreeNodes_3"/>
          <dgm:constr type="w" for="ch" forName="FourNodes_1" refType="w" fact="0.8"/>
          <dgm:constr type="h" for="ch" forName="FourNodes_1" refType="h" fact="0.22"/>
          <dgm:constr type="t" for="ch" forName="FourNodes_1"/>
          <dgm:constr type="r" for="ch" forName="FourNodes_1" refType="w"/>
          <dgm:constr type="w" for="ch" forName="FourNodes_2" refType="w" fact="0.8"/>
          <dgm:constr type="h" for="ch" forName="FourNodes_2" refType="h" fact="0.22"/>
          <dgm:constr type="ctrY" for="ch" forName="FourNodes_2" refType="h" fact="0.37"/>
          <dgm:constr type="ctrX" for="ch" forName="FourNodes_2" refType="w" fact="0.533"/>
          <dgm:constr type="w" for="ch" forName="FourNodes_3" refType="w" fact="0.8"/>
          <dgm:constr type="h" for="ch" forName="FourNodes_3" refType="h" fact="0.22"/>
          <dgm:constr type="ctrY" for="ch" forName="FourNodes_3" refType="h" fact="0.63"/>
          <dgm:constr type="ctrX" for="ch" forName="FourNodes_3" refType="w" fact="0.467"/>
          <dgm:constr type="w" for="ch" forName="FourNodes_4" refType="w" fact="0.8"/>
          <dgm:constr type="h" for="ch" forName="FourNodes_4" refType="h" fact="0.22"/>
          <dgm:constr type="b" for="ch" forName="FourNodes_4" refType="h"/>
          <dgm:constr type="l" for="ch" forName="FourNodes_4"/>
          <dgm:constr type="w" for="ch" forName="FourConn_1-2" refType="h" refFor="ch" refForName="FourNodes_1" fact="0.65"/>
          <dgm:constr type="h" for="ch" forName="FourConn_1-2" refType="h" refFor="ch" refForName="FourNodes_1" fact="0.65"/>
          <dgm:constr type="ctrY" for="ch" forName="FourConn_1-2" refType="h" fact="0.24"/>
          <dgm:constr type="l" for="ch" forName="FourConn_1-2" refType="l"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l" for="ch" forName="FourConn_2-3" refType="l"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l" for="ch" forName="FourConn_3-4" refType="l" refFor="ch" refForName="FourNodes_3"/>
          <dgm:constr type="l" for="ch" forName="FourNodes_1_text" refType="r" refFor="ch" refForName="FourConn_1-2"/>
          <dgm:constr type="lOff" for="ch" forName="FourNodes_1_text" refType="w" refFor="ch" refForName="FourConn_1-2" fact="0.69"/>
          <dgm:constr type="t" for="ch" forName="FourNodes_1_text" refType="t" refFor="ch" refForName="FourNodes_1"/>
          <dgm:constr type="b" for="ch" forName="FourNodes_1_text" refType="b" refFor="ch" refForName="FourNodes_1"/>
          <dgm:constr type="r" for="ch" forName="FourNodes_1_text" refType="r" refFor="ch" refForName="FourNodes_1"/>
          <dgm:constr type="l" for="ch" forName="FourNodes_2_text" refType="r" refFor="ch" refForName="FourConn_1-2"/>
          <dgm:constr type="t" for="ch" forName="FourNodes_2_text" refType="t" refFor="ch" refForName="FourNodes_2"/>
          <dgm:constr type="b" for="ch" forName="FourNodes_2_text" refType="b" refFor="ch" refForName="FourNodes_2"/>
          <dgm:constr type="r" for="ch" forName="FourNodes_2_text" refType="r" refFor="ch" refForName="FourNodes_2"/>
          <dgm:constr type="l" for="ch" forName="FourNodes_3_text" refType="r" refFor="ch" refForName="FourConn_2-3"/>
          <dgm:constr type="t" for="ch" forName="FourNodes_3_text" refType="t" refFor="ch" refForName="FourNodes_3"/>
          <dgm:constr type="b" for="ch" forName="FourNodes_3_text" refType="b" refFor="ch" refForName="FourNodes_3"/>
          <dgm:constr type="r" for="ch" forName="FourNodes_3_text" refType="r" refFor="ch" refForName="FourNodes_3"/>
          <dgm:constr type="l" for="ch" forName="FourNodes_4_text" refType="r" refFor="ch" refForName="FourConn_3-4"/>
          <dgm:constr type="t" for="ch" forName="FourNodes_4_text" refType="t" refFor="ch" refForName="FourNodes_4"/>
          <dgm:constr type="b" for="ch" forName="FourNodes_4_text" refType="b" refFor="ch" refForName="FourNodes_4"/>
          <dgm:constr type="r" for="ch" forName="FourNodes_4_text" refType="r" refFor="ch" refForName="FourNodes_4"/>
          <dgm:constr type="w" for="ch" forName="FiveNodes_1" refType="w" fact="0.77"/>
          <dgm:constr type="h" for="ch" forName="FiveNodes_1" refType="h" fact="0.18"/>
          <dgm:constr type="t" for="ch" forName="FiveNodes_1"/>
          <dgm:constr type="r" for="ch" forName="FiveNodes_1" refType="w"/>
          <dgm:constr type="w" for="ch" forName="FiveNodes_2" refType="w" fact="0.77"/>
          <dgm:constr type="h" for="ch" forName="FiveNodes_2" refType="h" fact="0.18"/>
          <dgm:constr type="ctrY" for="ch" forName="FiveNodes_2" refType="h" fact="0.295"/>
          <dgm:constr type="ctrX" for="ch" forName="FiveNodes_2" refType="w" fact="0.557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4425"/>
          <dgm:constr type="w" for="ch" forName="FiveNodes_5" refType="w" fact="0.77"/>
          <dgm:constr type="h" for="ch" forName="FiveNodes_5" refType="h" fact="0.18"/>
          <dgm:constr type="b" for="ch" forName="FiveNodes_5" refType="h"/>
          <dgm:constr type="l" for="ch" forName="FiveNodes_5"/>
          <dgm:constr type="w" for="ch" forName="FiveConn_1-2" refType="h" refFor="ch" refForName="FiveNodes_1" fact="0.65"/>
          <dgm:constr type="h" for="ch" forName="FiveConn_1-2" refType="h" refFor="ch" refForName="FiveNodes_1" fact="0.65"/>
          <dgm:constr type="ctrY" for="ch" forName="FiveConn_1-2" refType="h" fact="0.19"/>
          <dgm:constr type="l" for="ch" forName="FiveConn_1-2" refType="l"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l" for="ch" forName="FiveConn_2-3" refType="l"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l" for="ch" forName="FiveConn_3-4" refType="l"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l" for="ch" forName="FiveConn_4-5" refType="l" refFor="ch" refForName="FiveNodes_4"/>
          <dgm:constr type="l" for="ch" forName="FiveNodes_1_text" refType="r" refFor="ch" refForName="FiveConn_1-2"/>
          <dgm:constr type="lOff" for="ch" forName="FiveNodes_1_text" refType="w" refFor="ch" refForName="FiveConn_1-2" fact="0.73"/>
          <dgm:constr type="t" for="ch" forName="FiveNodes_1_text" refType="t" refFor="ch" refForName="FiveNodes_1"/>
          <dgm:constr type="b" for="ch" forName="FiveNodes_1_text" refType="b" refFor="ch" refForName="FiveNodes_1"/>
          <dgm:constr type="r" for="ch" forName="FiveNodes_1_text" refType="r" refFor="ch" refForName="FiveNodes_1"/>
          <dgm:constr type="l" for="ch" forName="FiveNodes_2_text" refType="r" refFor="ch" refForName="FiveConn_1-2"/>
          <dgm:constr type="t" for="ch" forName="FiveNodes_2_text" refType="t" refFor="ch" refForName="FiveNodes_2"/>
          <dgm:constr type="b" for="ch" forName="FiveNodes_2_text" refType="b" refFor="ch" refForName="FiveNodes_2"/>
          <dgm:constr type="r" for="ch" forName="FiveNodes_2_text" refType="r" refFor="ch" refForName="FiveNodes_2"/>
          <dgm:constr type="l" for="ch" forName="FiveNodes_3_text" refType="r" refFor="ch" refForName="FiveConn_2-3"/>
          <dgm:constr type="t" for="ch" forName="FiveNodes_3_text" refType="t" refFor="ch" refForName="FiveNodes_3"/>
          <dgm:constr type="b" for="ch" forName="FiveNodes_3_text" refType="b" refFor="ch" refForName="FiveNodes_3"/>
          <dgm:constr type="r" for="ch" forName="FiveNodes_3_text" refType="r" refFor="ch" refForName="FiveNodes_3"/>
          <dgm:constr type="l" for="ch" forName="FiveNodes_4_text" refType="r" refFor="ch" refForName="FiveConn_3-4"/>
          <dgm:constr type="t" for="ch" forName="FiveNodes_4_text" refType="t" refFor="ch" refForName="FiveNodes_4"/>
          <dgm:constr type="b" for="ch" forName="FiveNodes_4_text" refType="b" refFor="ch" refForName="FiveNodes_4"/>
          <dgm:constr type="r" for="ch" forName="FiveNodes_4_text" refType="r" refFor="ch" refForName="FiveNodes_4"/>
          <dgm:constr type="l" for="ch" forName="FiveNodes_5_text" refType="r" refFor="ch" refForName="FiveConn_4-5"/>
          <dgm:constr type="t" for="ch" forName="FiveNodes_5_text" refType="t" refFor="ch" refForName="FiveNodes_5"/>
          <dgm:constr type="b" for="ch" forName="FiveNodes_5_text" refType="b" refFor="ch" refForName="FiveNodes_5"/>
          <dgm:constr type="r" for="ch" forName="FiveNodes_5_text" refType="r" refFor="ch" refForName="FiveNodes_5"/>
        </dgm:constrLst>
      </dgm:else>
    </dgm:choose>
    <dgm:ruleLst/>
    <dgm:layoutNode name="dummyMaxCanvas">
      <dgm:varLst/>
      <dgm:alg type="sp"/>
      <dgm:shape xmlns:r="http://schemas.openxmlformats.org/officeDocument/2006/relationships" r:blip="">
        <dgm:adjLst/>
      </dgm:shape>
      <dgm:presOf/>
      <dgm:constrLst/>
      <dgm:ruleLst/>
    </dgm:layoutNode>
    <dgm:choose name="Name3">
      <dgm:if name="Name4" axis="ch" ptType="node" func="cnt" op="equ" val="1">
        <dgm:layoutNode name="OneNode_1">
          <dgm:varLst>
            <dgm:bulletEnabled val="1"/>
          </dgm:varLst>
          <dgm:alg type="tx"/>
          <dgm:shape xmlns:r="http://schemas.openxmlformats.org/officeDocument/2006/relationships" type="roundRect" r:blip="">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
        <dgm:choose name="Name6">
          <dgm:if name="Name7" axis="ch" ptType="node" func="cnt" op="equ" val="2">
            <dgm:layoutNode name="Two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wo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wo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wo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wo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
            <dgm:choose name="Name9">
              <dgm:if name="Name10" axis="ch" ptType="node" func="cnt" op="equ" val="3">
                <dgm:layoutNode name="Thre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hre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hre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Thre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1">
                <dgm:choose name="Name12">
                  <dgm:if name="Name13" axis="ch" ptType="node" func="cnt" op="equ" val="4">
                    <dgm:layoutNode name="Four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our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our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our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our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4">
                    <dgm:choose name="Name15">
                      <dgm:if name="Name16" axis="ch" ptType="node" func="cnt" op="gte" val="5">
                        <dgm:layoutNode name="Fiv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iv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iv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ive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iveNodes_5">
                          <dgm:varLst>
                            <dgm:bulletEnabled val="1"/>
                          </dgm:varLst>
                          <dgm:alg type="sp"/>
                          <dgm:shape xmlns:r="http://schemas.openxmlformats.org/officeDocument/2006/relationships" type="roundRect" r:blip="">
                            <dgm:adjLst>
                              <dgm:adj idx="1" val="0.1"/>
                            </dgm:adjLst>
                          </dgm:shape>
                          <dgm:presOf axis="ch desOrSelf" ptType="node node" st="5 1" cnt="1 0"/>
                          <dgm:constrLst/>
                          <dgm:ruleLst/>
                        </dgm:layoutNode>
                        <dgm:layoutNode name="Fiv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4-5" styleLbl="fgAccFollowNode1">
                          <dgm:varLst>
                            <dgm:bulletEnabled val="1"/>
                          </dgm:varLst>
                          <dgm:alg type="tx"/>
                          <dgm:shape xmlns:r="http://schemas.openxmlformats.org/officeDocument/2006/relationships" type="downArrow" r:blip="">
                            <dgm:adjLst>
                              <dgm:adj idx="1" val="0.55"/>
                              <dgm:adj idx="2" val="0.45"/>
                            </dgm:adjLst>
                          </dgm:shape>
                          <dgm:presOf axis="ch" ptType="sibTrans" st="4"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5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5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7"/>
                    </dgm:choose>
                  </dgm:else>
                </dgm:choose>
              </dgm:else>
            </dgm:choose>
          </dgm:else>
        </dgm:choose>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Template>
  <TotalTime>846</TotalTime>
  <Pages>164</Pages>
  <Words>44655</Words>
  <Characters>254536</Characters>
  <Application>Microsoft Office Word</Application>
  <DocSecurity>0</DocSecurity>
  <Lines>2121</Lines>
  <Paragraphs>597</Paragraphs>
  <ScaleCrop>false</ScaleCrop>
  <HeadingPairs>
    <vt:vector size="2" baseType="variant">
      <vt:variant>
        <vt:lpstr>Название</vt:lpstr>
      </vt:variant>
      <vt:variant>
        <vt:i4>1</vt:i4>
      </vt:variant>
    </vt:vector>
  </HeadingPairs>
  <TitlesOfParts>
    <vt:vector size="1" baseType="lpstr">
      <vt:lpstr/>
    </vt:vector>
  </TitlesOfParts>
  <Company>RePack by SPecialiST</Company>
  <LinksUpToDate>false</LinksUpToDate>
  <CharactersWithSpaces>298594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Маржан</dc:creator>
  <cp:lastModifiedBy>Маржан</cp:lastModifiedBy>
  <cp:revision>109</cp:revision>
  <dcterms:created xsi:type="dcterms:W3CDTF">2020-07-22T08:13:00Z</dcterms:created>
  <dcterms:modified xsi:type="dcterms:W3CDTF">2022-02-21T15:56:00Z</dcterms:modified>
</cp:coreProperties>
</file>